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5DA2" w14:textId="77777777" w:rsidR="000C181E" w:rsidRPr="008B1A3F" w:rsidRDefault="000C181E" w:rsidP="000C181E">
      <w:pPr>
        <w:spacing w:afterLines="20" w:after="48"/>
        <w:jc w:val="both"/>
        <w:rPr>
          <w:lang w:val="nb-NO"/>
        </w:rPr>
      </w:pPr>
    </w:p>
    <w:p w14:paraId="35D7B6AA" w14:textId="4027F4A1" w:rsidR="000C181E" w:rsidRDefault="000C181E" w:rsidP="000C181E">
      <w:pPr>
        <w:spacing w:afterLines="20" w:after="48"/>
        <w:jc w:val="both"/>
        <w:rPr>
          <w:b/>
          <w:bCs/>
        </w:rPr>
      </w:pPr>
      <w:bookmarkStart w:id="0" w:name="_Hlk36573375"/>
      <w:r w:rsidRPr="006F0CEC">
        <w:rPr>
          <w:b/>
          <w:bCs/>
          <w:highlight w:val="yellow"/>
        </w:rPr>
        <w:t xml:space="preserve">[This template includes the Domains, </w:t>
      </w:r>
      <w:r w:rsidR="00514265">
        <w:rPr>
          <w:b/>
          <w:bCs/>
          <w:highlight w:val="yellow"/>
        </w:rPr>
        <w:t>I</w:t>
      </w:r>
      <w:r w:rsidRPr="006F0CEC">
        <w:rPr>
          <w:b/>
          <w:bCs/>
          <w:highlight w:val="yellow"/>
        </w:rPr>
        <w:t xml:space="preserve">ndicators and </w:t>
      </w:r>
      <w:r w:rsidR="00514265">
        <w:rPr>
          <w:b/>
          <w:bCs/>
          <w:highlight w:val="yellow"/>
        </w:rPr>
        <w:t>D</w:t>
      </w:r>
      <w:r w:rsidRPr="006F0CEC">
        <w:rPr>
          <w:b/>
          <w:bCs/>
          <w:highlight w:val="yellow"/>
        </w:rPr>
        <w:t xml:space="preserve">imensions </w:t>
      </w:r>
      <w:r>
        <w:rPr>
          <w:b/>
          <w:bCs/>
          <w:highlight w:val="yellow"/>
        </w:rPr>
        <w:t>from</w:t>
      </w:r>
      <w:r w:rsidRPr="006F0CEC">
        <w:rPr>
          <w:b/>
          <w:bCs/>
          <w:highlight w:val="yellow"/>
        </w:rPr>
        <w:t xml:space="preserve"> the 2016 version of the SAI PMF framework</w:t>
      </w:r>
      <w:r w:rsidR="00514265" w:rsidRPr="00514265">
        <w:rPr>
          <w:b/>
          <w:bCs/>
          <w:highlight w:val="yellow"/>
          <w:lang w:val="en-US"/>
        </w:rPr>
        <w:t>]</w:t>
      </w:r>
      <w:r w:rsidRPr="006F0CEC">
        <w:rPr>
          <w:b/>
          <w:bCs/>
          <w:highlight w:val="yellow"/>
        </w:rPr>
        <w:t xml:space="preserve">. </w:t>
      </w:r>
    </w:p>
    <w:bookmarkEnd w:id="0"/>
    <w:p w14:paraId="2F87750B" w14:textId="77777777" w:rsidR="000C181E" w:rsidRDefault="000C181E" w:rsidP="000C181E">
      <w:pPr>
        <w:spacing w:afterLines="20" w:after="48"/>
        <w:jc w:val="both"/>
        <w:rPr>
          <w:b/>
          <w:bCs/>
          <w:highlight w:val="yellow"/>
        </w:rPr>
      </w:pPr>
    </w:p>
    <w:p w14:paraId="7AA2064D" w14:textId="77777777" w:rsidR="000C181E" w:rsidRDefault="000C181E" w:rsidP="000C181E">
      <w:pPr>
        <w:spacing w:afterLines="20" w:after="48"/>
        <w:jc w:val="both"/>
        <w:rPr>
          <w:b/>
          <w:bCs/>
        </w:rPr>
      </w:pPr>
      <w:r>
        <w:rPr>
          <w:b/>
          <w:bCs/>
          <w:highlight w:val="yellow"/>
        </w:rPr>
        <w:t>[</w:t>
      </w:r>
      <w:r w:rsidRPr="00742BE2">
        <w:rPr>
          <w:b/>
          <w:bCs/>
          <w:highlight w:val="yellow"/>
        </w:rPr>
        <w:t xml:space="preserve">NOTE! When you use this template for writing the SAI Performance Report (SAI PR), please remove all text in brackets </w:t>
      </w:r>
      <w:r>
        <w:rPr>
          <w:b/>
          <w:bCs/>
          <w:highlight w:val="yellow"/>
        </w:rPr>
        <w:t xml:space="preserve">[---] </w:t>
      </w:r>
      <w:r w:rsidRPr="00742BE2">
        <w:rPr>
          <w:b/>
          <w:bCs/>
          <w:highlight w:val="yellow"/>
        </w:rPr>
        <w:t>as you go along. This text is guidance and should not be included in the final SAI PR</w:t>
      </w:r>
      <w:r>
        <w:rPr>
          <w:b/>
          <w:bCs/>
          <w:highlight w:val="yellow"/>
        </w:rPr>
        <w:t>]</w:t>
      </w:r>
      <w:r w:rsidRPr="00742BE2">
        <w:rPr>
          <w:b/>
          <w:bCs/>
          <w:highlight w:val="yellow"/>
        </w:rPr>
        <w:t>.</w:t>
      </w:r>
      <w:r>
        <w:rPr>
          <w:b/>
          <w:bCs/>
        </w:rPr>
        <w:t xml:space="preserve"> </w:t>
      </w:r>
    </w:p>
    <w:p w14:paraId="34D8B9F9" w14:textId="77777777" w:rsidR="000C181E" w:rsidRDefault="000C181E" w:rsidP="000C181E">
      <w:pPr>
        <w:spacing w:afterLines="20" w:after="48"/>
        <w:jc w:val="both"/>
        <w:rPr>
          <w:b/>
          <w:bCs/>
        </w:rPr>
      </w:pPr>
    </w:p>
    <w:p w14:paraId="796364FD" w14:textId="77777777" w:rsidR="000C181E" w:rsidRDefault="000C181E" w:rsidP="000C181E">
      <w:pPr>
        <w:spacing w:afterLines="20" w:after="48"/>
        <w:jc w:val="both"/>
        <w:rPr>
          <w:b/>
          <w:bCs/>
        </w:rPr>
      </w:pPr>
      <w:r>
        <w:rPr>
          <w:b/>
          <w:bCs/>
          <w:highlight w:val="yellow"/>
        </w:rPr>
        <w:t>[</w:t>
      </w:r>
      <w:r w:rsidRPr="003648A2">
        <w:rPr>
          <w:b/>
          <w:bCs/>
          <w:highlight w:val="yellow"/>
        </w:rPr>
        <w:t xml:space="preserve">Text in between quotation marks “---” are suggestions for standard text that you can consider including in your </w:t>
      </w:r>
      <w:r>
        <w:rPr>
          <w:b/>
          <w:bCs/>
          <w:highlight w:val="yellow"/>
        </w:rPr>
        <w:t>SAI Performance Report]</w:t>
      </w:r>
      <w:r w:rsidRPr="003648A2">
        <w:rPr>
          <w:b/>
          <w:bCs/>
          <w:highlight w:val="yellow"/>
        </w:rPr>
        <w:t>.</w:t>
      </w:r>
      <w:r>
        <w:rPr>
          <w:b/>
          <w:bCs/>
        </w:rPr>
        <w:t xml:space="preserve"> </w:t>
      </w:r>
    </w:p>
    <w:p w14:paraId="7DDD908D" w14:textId="77777777" w:rsidR="006E7661" w:rsidRDefault="006E7661" w:rsidP="00826A5E">
      <w:pPr>
        <w:spacing w:afterLines="20" w:after="48"/>
        <w:jc w:val="both"/>
        <w:rPr>
          <w:b/>
          <w:bCs/>
        </w:rPr>
      </w:pPr>
    </w:p>
    <w:p w14:paraId="332A134C" w14:textId="2D1A858D" w:rsidR="00E8251E" w:rsidRPr="005D07EE" w:rsidRDefault="00E8251E" w:rsidP="00826A5E">
      <w:pPr>
        <w:spacing w:afterLines="20" w:after="48"/>
        <w:jc w:val="both"/>
      </w:pPr>
    </w:p>
    <w:p w14:paraId="7AEE6A0C" w14:textId="27674AF8" w:rsidR="004E673F" w:rsidRDefault="004E673F" w:rsidP="00826A5E">
      <w:pPr>
        <w:spacing w:afterLines="20" w:after="48"/>
        <w:jc w:val="both"/>
      </w:pPr>
    </w:p>
    <w:p w14:paraId="40B3C244" w14:textId="77777777" w:rsidR="004E673F" w:rsidRPr="005D07EE" w:rsidRDefault="004E673F" w:rsidP="00826A5E">
      <w:pPr>
        <w:spacing w:afterLines="20" w:after="48"/>
        <w:jc w:val="both"/>
      </w:pPr>
    </w:p>
    <w:p w14:paraId="605682F9" w14:textId="0AB620EB" w:rsidR="006E7661" w:rsidRPr="004E673F" w:rsidRDefault="004E673F" w:rsidP="00826A5E">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rPr>
      </w:pPr>
      <w:r>
        <w:rPr>
          <w:color w:val="17365D" w:themeColor="text2" w:themeShade="BF"/>
          <w:sz w:val="48"/>
          <w:szCs w:val="48"/>
        </w:rPr>
        <w:t>Insert title of report, name of the office being assessed and date of the report</w:t>
      </w:r>
    </w:p>
    <w:p w14:paraId="729B196E" w14:textId="77777777" w:rsidR="006E7661" w:rsidRPr="005A1ECD" w:rsidRDefault="006E7661" w:rsidP="00826A5E">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rPr>
      </w:pPr>
    </w:p>
    <w:p w14:paraId="02FFFE64" w14:textId="77777777" w:rsidR="00BC6A55" w:rsidRPr="005D07EE" w:rsidRDefault="00BC6A55" w:rsidP="00826A5E">
      <w:pPr>
        <w:spacing w:afterLines="20" w:after="48"/>
      </w:pPr>
    </w:p>
    <w:p w14:paraId="31CEE865" w14:textId="77777777" w:rsidR="00BC6A55" w:rsidRPr="005D07EE" w:rsidRDefault="00BC6A55" w:rsidP="00826A5E">
      <w:pPr>
        <w:spacing w:afterLines="20" w:after="48"/>
      </w:pPr>
    </w:p>
    <w:p w14:paraId="69B628A8" w14:textId="77777777" w:rsidR="00BC6A55" w:rsidRPr="005D07EE" w:rsidRDefault="00BC6A55" w:rsidP="00826A5E">
      <w:pPr>
        <w:spacing w:afterLines="20" w:after="48"/>
      </w:pPr>
    </w:p>
    <w:p w14:paraId="01ED5F16" w14:textId="77777777" w:rsidR="00692578" w:rsidRDefault="00692578">
      <w:pPr>
        <w:rPr>
          <w:color w:val="1F497D" w:themeColor="text2"/>
          <w:sz w:val="24"/>
          <w:szCs w:val="24"/>
        </w:rPr>
      </w:pPr>
      <w:r>
        <w:rPr>
          <w:color w:val="1F497D" w:themeColor="text2"/>
          <w:sz w:val="24"/>
          <w:szCs w:val="24"/>
        </w:rPr>
        <w:br w:type="page"/>
      </w:r>
    </w:p>
    <w:sdt>
      <w:sdtPr>
        <w:rPr>
          <w:rFonts w:asciiTheme="minorHAnsi" w:eastAsiaTheme="minorEastAsia" w:hAnsiTheme="minorHAnsi" w:cstheme="minorBidi"/>
          <w:b w:val="0"/>
          <w:bCs w:val="0"/>
          <w:color w:val="auto"/>
          <w:sz w:val="22"/>
          <w:szCs w:val="22"/>
          <w:lang w:val="en-GB" w:eastAsia="zh-TW"/>
        </w:rPr>
        <w:id w:val="1850134474"/>
        <w:docPartObj>
          <w:docPartGallery w:val="Table of Contents"/>
          <w:docPartUnique/>
        </w:docPartObj>
      </w:sdtPr>
      <w:sdtEndPr>
        <w:rPr>
          <w:noProof/>
        </w:rPr>
      </w:sdtEndPr>
      <w:sdtContent>
        <w:p w14:paraId="0A6583D2" w14:textId="3289048D" w:rsidR="00692578" w:rsidRDefault="00692578">
          <w:pPr>
            <w:pStyle w:val="TOCHeading"/>
          </w:pPr>
          <w:r>
            <w:t>Table of Contents</w:t>
          </w:r>
        </w:p>
        <w:p w14:paraId="50FF717A" w14:textId="73687D5E" w:rsidR="00BA1425" w:rsidRDefault="00692578">
          <w:pPr>
            <w:pStyle w:val="TOC1"/>
            <w:tabs>
              <w:tab w:val="right" w:leader="dot" w:pos="9062"/>
            </w:tabs>
            <w:rPr>
              <w:rFonts w:asciiTheme="minorHAnsi" w:hAnsiTheme="minorHAnsi"/>
              <w:b w:val="0"/>
              <w:noProof/>
              <w:color w:val="auto"/>
              <w:sz w:val="22"/>
              <w:szCs w:val="22"/>
              <w:lang w:val="nb-NO" w:eastAsia="nb-NO"/>
            </w:rPr>
          </w:pPr>
          <w:r>
            <w:fldChar w:fldCharType="begin"/>
          </w:r>
          <w:r>
            <w:instrText xml:space="preserve"> TOC \o "1-3" \h \z \u </w:instrText>
          </w:r>
          <w:r>
            <w:fldChar w:fldCharType="separate"/>
          </w:r>
          <w:hyperlink w:anchor="_Toc118199930" w:history="1">
            <w:r w:rsidR="00BA1425" w:rsidRPr="00A251B8">
              <w:rPr>
                <w:rStyle w:val="Hyperlink"/>
                <w:noProof/>
              </w:rPr>
              <w:t>Abbreviations</w:t>
            </w:r>
            <w:r w:rsidR="00BA1425">
              <w:rPr>
                <w:noProof/>
                <w:webHidden/>
              </w:rPr>
              <w:tab/>
            </w:r>
            <w:r w:rsidR="00BA1425">
              <w:rPr>
                <w:noProof/>
                <w:webHidden/>
              </w:rPr>
              <w:fldChar w:fldCharType="begin"/>
            </w:r>
            <w:r w:rsidR="00BA1425">
              <w:rPr>
                <w:noProof/>
                <w:webHidden/>
              </w:rPr>
              <w:instrText xml:space="preserve"> PAGEREF _Toc118199930 \h </w:instrText>
            </w:r>
            <w:r w:rsidR="00BA1425">
              <w:rPr>
                <w:noProof/>
                <w:webHidden/>
              </w:rPr>
            </w:r>
            <w:r w:rsidR="00BA1425">
              <w:rPr>
                <w:noProof/>
                <w:webHidden/>
              </w:rPr>
              <w:fldChar w:fldCharType="separate"/>
            </w:r>
            <w:r w:rsidR="00B834F8">
              <w:rPr>
                <w:noProof/>
                <w:webHidden/>
              </w:rPr>
              <w:t>3</w:t>
            </w:r>
            <w:r w:rsidR="00BA1425">
              <w:rPr>
                <w:noProof/>
                <w:webHidden/>
              </w:rPr>
              <w:fldChar w:fldCharType="end"/>
            </w:r>
          </w:hyperlink>
        </w:p>
        <w:p w14:paraId="72B12903" w14:textId="7C1BACC5" w:rsidR="00BA1425" w:rsidRDefault="002F4FCC">
          <w:pPr>
            <w:pStyle w:val="TOC1"/>
            <w:tabs>
              <w:tab w:val="right" w:leader="dot" w:pos="9062"/>
            </w:tabs>
            <w:rPr>
              <w:rFonts w:asciiTheme="minorHAnsi" w:hAnsiTheme="minorHAnsi"/>
              <w:b w:val="0"/>
              <w:noProof/>
              <w:color w:val="auto"/>
              <w:sz w:val="22"/>
              <w:szCs w:val="22"/>
              <w:lang w:val="nb-NO" w:eastAsia="nb-NO"/>
            </w:rPr>
          </w:pPr>
          <w:hyperlink w:anchor="_Toc118199931" w:history="1">
            <w:r w:rsidR="00BA1425" w:rsidRPr="00A251B8">
              <w:rPr>
                <w:rStyle w:val="Hyperlink"/>
                <w:noProof/>
              </w:rPr>
              <w:t>Acknowledgements</w:t>
            </w:r>
            <w:r w:rsidR="00BA1425">
              <w:rPr>
                <w:noProof/>
                <w:webHidden/>
              </w:rPr>
              <w:tab/>
            </w:r>
            <w:r w:rsidR="00BA1425">
              <w:rPr>
                <w:noProof/>
                <w:webHidden/>
              </w:rPr>
              <w:fldChar w:fldCharType="begin"/>
            </w:r>
            <w:r w:rsidR="00BA1425">
              <w:rPr>
                <w:noProof/>
                <w:webHidden/>
              </w:rPr>
              <w:instrText xml:space="preserve"> PAGEREF _Toc118199931 \h </w:instrText>
            </w:r>
            <w:r w:rsidR="00BA1425">
              <w:rPr>
                <w:noProof/>
                <w:webHidden/>
              </w:rPr>
            </w:r>
            <w:r w:rsidR="00BA1425">
              <w:rPr>
                <w:noProof/>
                <w:webHidden/>
              </w:rPr>
              <w:fldChar w:fldCharType="separate"/>
            </w:r>
            <w:r w:rsidR="00B834F8">
              <w:rPr>
                <w:noProof/>
                <w:webHidden/>
              </w:rPr>
              <w:t>4</w:t>
            </w:r>
            <w:r w:rsidR="00BA1425">
              <w:rPr>
                <w:noProof/>
                <w:webHidden/>
              </w:rPr>
              <w:fldChar w:fldCharType="end"/>
            </w:r>
          </w:hyperlink>
        </w:p>
        <w:p w14:paraId="117F542D" w14:textId="7CFC9524" w:rsidR="00BA1425" w:rsidRDefault="002F4FCC">
          <w:pPr>
            <w:pStyle w:val="TOC1"/>
            <w:tabs>
              <w:tab w:val="left" w:pos="660"/>
              <w:tab w:val="right" w:leader="dot" w:pos="9062"/>
            </w:tabs>
            <w:rPr>
              <w:rFonts w:asciiTheme="minorHAnsi" w:hAnsiTheme="minorHAnsi"/>
              <w:b w:val="0"/>
              <w:noProof/>
              <w:color w:val="auto"/>
              <w:sz w:val="22"/>
              <w:szCs w:val="22"/>
              <w:lang w:val="nb-NO" w:eastAsia="nb-NO"/>
            </w:rPr>
          </w:pPr>
          <w:hyperlink w:anchor="_Toc118199932" w:history="1">
            <w:r w:rsidR="00BA1425" w:rsidRPr="00A251B8">
              <w:rPr>
                <w:rStyle w:val="Hyperlink"/>
                <w:noProof/>
              </w:rPr>
              <w:t>(a)</w:t>
            </w:r>
            <w:r w:rsidR="00BA1425">
              <w:rPr>
                <w:rFonts w:asciiTheme="minorHAnsi" w:hAnsiTheme="minorHAnsi"/>
                <w:b w:val="0"/>
                <w:noProof/>
                <w:color w:val="auto"/>
                <w:sz w:val="22"/>
                <w:szCs w:val="22"/>
                <w:lang w:val="nb-NO" w:eastAsia="nb-NO"/>
              </w:rPr>
              <w:tab/>
            </w:r>
            <w:r w:rsidR="00BA1425" w:rsidRPr="00A251B8">
              <w:rPr>
                <w:rStyle w:val="Hyperlink"/>
                <w:noProof/>
              </w:rPr>
              <w:t>Introduction</w:t>
            </w:r>
            <w:r w:rsidR="00BA1425">
              <w:rPr>
                <w:noProof/>
                <w:webHidden/>
              </w:rPr>
              <w:tab/>
            </w:r>
            <w:r w:rsidR="00BA1425">
              <w:rPr>
                <w:noProof/>
                <w:webHidden/>
              </w:rPr>
              <w:fldChar w:fldCharType="begin"/>
            </w:r>
            <w:r w:rsidR="00BA1425">
              <w:rPr>
                <w:noProof/>
                <w:webHidden/>
              </w:rPr>
              <w:instrText xml:space="preserve"> PAGEREF _Toc118199932 \h </w:instrText>
            </w:r>
            <w:r w:rsidR="00BA1425">
              <w:rPr>
                <w:noProof/>
                <w:webHidden/>
              </w:rPr>
            </w:r>
            <w:r w:rsidR="00BA1425">
              <w:rPr>
                <w:noProof/>
                <w:webHidden/>
              </w:rPr>
              <w:fldChar w:fldCharType="separate"/>
            </w:r>
            <w:r w:rsidR="00B834F8">
              <w:rPr>
                <w:noProof/>
                <w:webHidden/>
              </w:rPr>
              <w:t>5</w:t>
            </w:r>
            <w:r w:rsidR="00BA1425">
              <w:rPr>
                <w:noProof/>
                <w:webHidden/>
              </w:rPr>
              <w:fldChar w:fldCharType="end"/>
            </w:r>
          </w:hyperlink>
        </w:p>
        <w:p w14:paraId="5CCCEE08" w14:textId="7197FB2D" w:rsidR="00BA1425" w:rsidRDefault="002F4FCC">
          <w:pPr>
            <w:pStyle w:val="TOC1"/>
            <w:tabs>
              <w:tab w:val="left" w:pos="660"/>
              <w:tab w:val="right" w:leader="dot" w:pos="9062"/>
            </w:tabs>
            <w:rPr>
              <w:rFonts w:asciiTheme="minorHAnsi" w:hAnsiTheme="minorHAnsi"/>
              <w:b w:val="0"/>
              <w:noProof/>
              <w:color w:val="auto"/>
              <w:sz w:val="22"/>
              <w:szCs w:val="22"/>
              <w:lang w:val="nb-NO" w:eastAsia="nb-NO"/>
            </w:rPr>
          </w:pPr>
          <w:hyperlink w:anchor="_Toc118199933" w:history="1">
            <w:r w:rsidR="00BA1425" w:rsidRPr="00A251B8">
              <w:rPr>
                <w:rStyle w:val="Hyperlink"/>
                <w:noProof/>
              </w:rPr>
              <w:t>(b)</w:t>
            </w:r>
            <w:r w:rsidR="00BA1425">
              <w:rPr>
                <w:rFonts w:asciiTheme="minorHAnsi" w:hAnsiTheme="minorHAnsi"/>
                <w:b w:val="0"/>
                <w:noProof/>
                <w:color w:val="auto"/>
                <w:sz w:val="22"/>
                <w:szCs w:val="22"/>
                <w:lang w:val="nb-NO" w:eastAsia="nb-NO"/>
              </w:rPr>
              <w:tab/>
            </w:r>
            <w:r w:rsidR="00BA1425" w:rsidRPr="00A251B8">
              <w:rPr>
                <w:rStyle w:val="Hyperlink"/>
                <w:noProof/>
              </w:rPr>
              <w:t>Independent review statement</w:t>
            </w:r>
            <w:r w:rsidR="00BA1425">
              <w:rPr>
                <w:noProof/>
                <w:webHidden/>
              </w:rPr>
              <w:tab/>
            </w:r>
            <w:r w:rsidR="00BA1425">
              <w:rPr>
                <w:noProof/>
                <w:webHidden/>
              </w:rPr>
              <w:fldChar w:fldCharType="begin"/>
            </w:r>
            <w:r w:rsidR="00BA1425">
              <w:rPr>
                <w:noProof/>
                <w:webHidden/>
              </w:rPr>
              <w:instrText xml:space="preserve"> PAGEREF _Toc118199933 \h </w:instrText>
            </w:r>
            <w:r w:rsidR="00BA1425">
              <w:rPr>
                <w:noProof/>
                <w:webHidden/>
              </w:rPr>
            </w:r>
            <w:r w:rsidR="00BA1425">
              <w:rPr>
                <w:noProof/>
                <w:webHidden/>
              </w:rPr>
              <w:fldChar w:fldCharType="separate"/>
            </w:r>
            <w:r w:rsidR="00B834F8">
              <w:rPr>
                <w:noProof/>
                <w:webHidden/>
              </w:rPr>
              <w:t>6</w:t>
            </w:r>
            <w:r w:rsidR="00BA1425">
              <w:rPr>
                <w:noProof/>
                <w:webHidden/>
              </w:rPr>
              <w:fldChar w:fldCharType="end"/>
            </w:r>
          </w:hyperlink>
        </w:p>
        <w:p w14:paraId="3CD47EC6" w14:textId="07114F5D" w:rsidR="00BA1425" w:rsidRDefault="002F4FCC">
          <w:pPr>
            <w:pStyle w:val="TOC1"/>
            <w:tabs>
              <w:tab w:val="left" w:pos="660"/>
              <w:tab w:val="right" w:leader="dot" w:pos="9062"/>
            </w:tabs>
            <w:rPr>
              <w:rFonts w:asciiTheme="minorHAnsi" w:hAnsiTheme="minorHAnsi"/>
              <w:b w:val="0"/>
              <w:noProof/>
              <w:color w:val="auto"/>
              <w:sz w:val="22"/>
              <w:szCs w:val="22"/>
              <w:lang w:val="nb-NO" w:eastAsia="nb-NO"/>
            </w:rPr>
          </w:pPr>
          <w:hyperlink w:anchor="_Toc118199934" w:history="1">
            <w:r w:rsidR="00BA1425" w:rsidRPr="00A251B8">
              <w:rPr>
                <w:rStyle w:val="Hyperlink"/>
                <w:noProof/>
              </w:rPr>
              <w:t>(c)</w:t>
            </w:r>
            <w:r w:rsidR="00BA1425">
              <w:rPr>
                <w:rFonts w:asciiTheme="minorHAnsi" w:hAnsiTheme="minorHAnsi"/>
                <w:b w:val="0"/>
                <w:noProof/>
                <w:color w:val="auto"/>
                <w:sz w:val="22"/>
                <w:szCs w:val="22"/>
                <w:lang w:val="nb-NO" w:eastAsia="nb-NO"/>
              </w:rPr>
              <w:tab/>
            </w:r>
            <w:r w:rsidR="00BA1425" w:rsidRPr="00A251B8">
              <w:rPr>
                <w:rStyle w:val="Hyperlink"/>
                <w:noProof/>
              </w:rPr>
              <w:t>Key Findings and Observations on the SAI’s Performance and Impact</w:t>
            </w:r>
            <w:r w:rsidR="00BA1425">
              <w:rPr>
                <w:noProof/>
                <w:webHidden/>
              </w:rPr>
              <w:tab/>
            </w:r>
            <w:r w:rsidR="00BA1425">
              <w:rPr>
                <w:noProof/>
                <w:webHidden/>
              </w:rPr>
              <w:fldChar w:fldCharType="begin"/>
            </w:r>
            <w:r w:rsidR="00BA1425">
              <w:rPr>
                <w:noProof/>
                <w:webHidden/>
              </w:rPr>
              <w:instrText xml:space="preserve"> PAGEREF _Toc118199934 \h </w:instrText>
            </w:r>
            <w:r w:rsidR="00BA1425">
              <w:rPr>
                <w:noProof/>
                <w:webHidden/>
              </w:rPr>
            </w:r>
            <w:r w:rsidR="00BA1425">
              <w:rPr>
                <w:noProof/>
                <w:webHidden/>
              </w:rPr>
              <w:fldChar w:fldCharType="separate"/>
            </w:r>
            <w:r w:rsidR="00B834F8">
              <w:rPr>
                <w:noProof/>
                <w:webHidden/>
              </w:rPr>
              <w:t>7</w:t>
            </w:r>
            <w:r w:rsidR="00BA1425">
              <w:rPr>
                <w:noProof/>
                <w:webHidden/>
              </w:rPr>
              <w:fldChar w:fldCharType="end"/>
            </w:r>
          </w:hyperlink>
        </w:p>
        <w:p w14:paraId="3F1051EA" w14:textId="2BEEA4E0" w:rsidR="00BA1425" w:rsidRDefault="002F4FCC">
          <w:pPr>
            <w:pStyle w:val="TOC2"/>
            <w:tabs>
              <w:tab w:val="left" w:pos="440"/>
              <w:tab w:val="right" w:leader="dot" w:pos="9062"/>
            </w:tabs>
            <w:rPr>
              <w:noProof/>
              <w:lang w:val="nb-NO" w:eastAsia="nb-NO"/>
            </w:rPr>
          </w:pPr>
          <w:hyperlink w:anchor="_Toc118199935" w:history="1">
            <w:r w:rsidR="00BA1425" w:rsidRPr="00A251B8">
              <w:rPr>
                <w:rStyle w:val="Hyperlink"/>
                <w:noProof/>
              </w:rPr>
              <w:t>i)</w:t>
            </w:r>
            <w:r w:rsidR="00BA1425">
              <w:rPr>
                <w:noProof/>
                <w:lang w:val="nb-NO" w:eastAsia="nb-NO"/>
              </w:rPr>
              <w:tab/>
            </w:r>
            <w:r w:rsidR="00BA1425" w:rsidRPr="00A251B8">
              <w:rPr>
                <w:rStyle w:val="Hyperlink"/>
                <w:noProof/>
              </w:rPr>
              <w:t>Integrated Assessment of SAI Performance</w:t>
            </w:r>
            <w:r w:rsidR="00BA1425">
              <w:rPr>
                <w:noProof/>
                <w:webHidden/>
              </w:rPr>
              <w:tab/>
            </w:r>
            <w:r w:rsidR="00BA1425">
              <w:rPr>
                <w:noProof/>
                <w:webHidden/>
              </w:rPr>
              <w:fldChar w:fldCharType="begin"/>
            </w:r>
            <w:r w:rsidR="00BA1425">
              <w:rPr>
                <w:noProof/>
                <w:webHidden/>
              </w:rPr>
              <w:instrText xml:space="preserve"> PAGEREF _Toc118199935 \h </w:instrText>
            </w:r>
            <w:r w:rsidR="00BA1425">
              <w:rPr>
                <w:noProof/>
                <w:webHidden/>
              </w:rPr>
            </w:r>
            <w:r w:rsidR="00BA1425">
              <w:rPr>
                <w:noProof/>
                <w:webHidden/>
              </w:rPr>
              <w:fldChar w:fldCharType="separate"/>
            </w:r>
            <w:r w:rsidR="00B834F8">
              <w:rPr>
                <w:noProof/>
                <w:webHidden/>
              </w:rPr>
              <w:t>7</w:t>
            </w:r>
            <w:r w:rsidR="00BA1425">
              <w:rPr>
                <w:noProof/>
                <w:webHidden/>
              </w:rPr>
              <w:fldChar w:fldCharType="end"/>
            </w:r>
          </w:hyperlink>
        </w:p>
        <w:p w14:paraId="70234BA2" w14:textId="6857F1E0" w:rsidR="00BA1425" w:rsidRDefault="002F4FCC">
          <w:pPr>
            <w:pStyle w:val="TOC2"/>
            <w:tabs>
              <w:tab w:val="left" w:pos="440"/>
              <w:tab w:val="right" w:leader="dot" w:pos="9062"/>
            </w:tabs>
            <w:rPr>
              <w:noProof/>
              <w:lang w:val="nb-NO" w:eastAsia="nb-NO"/>
            </w:rPr>
          </w:pPr>
          <w:hyperlink w:anchor="_Toc118199936" w:history="1">
            <w:r w:rsidR="00BA1425" w:rsidRPr="00A251B8">
              <w:rPr>
                <w:rStyle w:val="Hyperlink"/>
                <w:noProof/>
              </w:rPr>
              <w:t>ii)</w:t>
            </w:r>
            <w:r w:rsidR="00BA1425">
              <w:rPr>
                <w:noProof/>
                <w:lang w:val="nb-NO" w:eastAsia="nb-NO"/>
              </w:rPr>
              <w:tab/>
            </w:r>
            <w:r w:rsidR="00BA1425" w:rsidRPr="00A251B8">
              <w:rPr>
                <w:rStyle w:val="Hyperlink"/>
                <w:noProof/>
              </w:rPr>
              <w:t>The Value and Benefits of Supreme Audit Institutions – Making a Difference to the Lives of Citizens</w:t>
            </w:r>
            <w:r w:rsidR="00BA1425">
              <w:rPr>
                <w:noProof/>
                <w:webHidden/>
              </w:rPr>
              <w:tab/>
            </w:r>
            <w:r w:rsidR="00BA1425">
              <w:rPr>
                <w:noProof/>
                <w:webHidden/>
              </w:rPr>
              <w:fldChar w:fldCharType="begin"/>
            </w:r>
            <w:r w:rsidR="00BA1425">
              <w:rPr>
                <w:noProof/>
                <w:webHidden/>
              </w:rPr>
              <w:instrText xml:space="preserve"> PAGEREF _Toc118199936 \h </w:instrText>
            </w:r>
            <w:r w:rsidR="00BA1425">
              <w:rPr>
                <w:noProof/>
                <w:webHidden/>
              </w:rPr>
            </w:r>
            <w:r w:rsidR="00BA1425">
              <w:rPr>
                <w:noProof/>
                <w:webHidden/>
              </w:rPr>
              <w:fldChar w:fldCharType="separate"/>
            </w:r>
            <w:r w:rsidR="00B834F8">
              <w:rPr>
                <w:noProof/>
                <w:webHidden/>
              </w:rPr>
              <w:t>8</w:t>
            </w:r>
            <w:r w:rsidR="00BA1425">
              <w:rPr>
                <w:noProof/>
                <w:webHidden/>
              </w:rPr>
              <w:fldChar w:fldCharType="end"/>
            </w:r>
          </w:hyperlink>
        </w:p>
        <w:p w14:paraId="15196696" w14:textId="09C710E5" w:rsidR="00BA1425" w:rsidRDefault="002F4FCC">
          <w:pPr>
            <w:pStyle w:val="TOC2"/>
            <w:tabs>
              <w:tab w:val="right" w:leader="dot" w:pos="9062"/>
            </w:tabs>
            <w:rPr>
              <w:noProof/>
              <w:lang w:val="nb-NO" w:eastAsia="nb-NO"/>
            </w:rPr>
          </w:pPr>
          <w:hyperlink w:anchor="_Toc118199937" w:history="1">
            <w:r w:rsidR="00BA1425" w:rsidRPr="00A251B8">
              <w:rPr>
                <w:rStyle w:val="Hyperlink"/>
                <w:noProof/>
              </w:rPr>
              <w:t xml:space="preserve">iii) </w:t>
            </w:r>
            <w:r w:rsidR="00BA1425" w:rsidRPr="00A251B8">
              <w:rPr>
                <w:rStyle w:val="Hyperlink"/>
                <w:noProof/>
                <w:lang w:val="en-US"/>
              </w:rPr>
              <w:t>Analysis of the SAI’s capacity development efforts and prospects for further improvement</w:t>
            </w:r>
            <w:r w:rsidR="00BA1425">
              <w:rPr>
                <w:noProof/>
                <w:webHidden/>
              </w:rPr>
              <w:tab/>
            </w:r>
            <w:r w:rsidR="00BA1425">
              <w:rPr>
                <w:noProof/>
                <w:webHidden/>
              </w:rPr>
              <w:fldChar w:fldCharType="begin"/>
            </w:r>
            <w:r w:rsidR="00BA1425">
              <w:rPr>
                <w:noProof/>
                <w:webHidden/>
              </w:rPr>
              <w:instrText xml:space="preserve"> PAGEREF _Toc118199937 \h </w:instrText>
            </w:r>
            <w:r w:rsidR="00BA1425">
              <w:rPr>
                <w:noProof/>
                <w:webHidden/>
              </w:rPr>
            </w:r>
            <w:r w:rsidR="00BA1425">
              <w:rPr>
                <w:noProof/>
                <w:webHidden/>
              </w:rPr>
              <w:fldChar w:fldCharType="separate"/>
            </w:r>
            <w:r w:rsidR="00B834F8">
              <w:rPr>
                <w:noProof/>
                <w:webHidden/>
              </w:rPr>
              <w:t>10</w:t>
            </w:r>
            <w:r w:rsidR="00BA1425">
              <w:rPr>
                <w:noProof/>
                <w:webHidden/>
              </w:rPr>
              <w:fldChar w:fldCharType="end"/>
            </w:r>
          </w:hyperlink>
        </w:p>
        <w:p w14:paraId="0A814F27" w14:textId="0A67305D" w:rsidR="00BA1425" w:rsidRDefault="002F4FCC">
          <w:pPr>
            <w:pStyle w:val="TOC1"/>
            <w:tabs>
              <w:tab w:val="left" w:pos="660"/>
              <w:tab w:val="right" w:leader="dot" w:pos="9062"/>
            </w:tabs>
            <w:rPr>
              <w:rFonts w:asciiTheme="minorHAnsi" w:hAnsiTheme="minorHAnsi"/>
              <w:b w:val="0"/>
              <w:noProof/>
              <w:color w:val="auto"/>
              <w:sz w:val="22"/>
              <w:szCs w:val="22"/>
              <w:lang w:val="nb-NO" w:eastAsia="nb-NO"/>
            </w:rPr>
          </w:pPr>
          <w:hyperlink w:anchor="_Toc118199938" w:history="1">
            <w:r w:rsidR="00BA1425" w:rsidRPr="00A251B8">
              <w:rPr>
                <w:rStyle w:val="Hyperlink"/>
                <w:noProof/>
              </w:rPr>
              <w:t>(d)</w:t>
            </w:r>
            <w:r w:rsidR="00BA1425">
              <w:rPr>
                <w:rFonts w:asciiTheme="minorHAnsi" w:hAnsiTheme="minorHAnsi"/>
                <w:b w:val="0"/>
                <w:noProof/>
                <w:color w:val="auto"/>
                <w:sz w:val="22"/>
                <w:szCs w:val="22"/>
                <w:lang w:val="nb-NO" w:eastAsia="nb-NO"/>
              </w:rPr>
              <w:tab/>
            </w:r>
            <w:r w:rsidR="00BA1425" w:rsidRPr="00A251B8">
              <w:rPr>
                <w:rStyle w:val="Hyperlink"/>
                <w:noProof/>
              </w:rPr>
              <w:t>SAI Management and Use of Results</w:t>
            </w:r>
            <w:r w:rsidR="00BA1425">
              <w:rPr>
                <w:noProof/>
                <w:webHidden/>
              </w:rPr>
              <w:tab/>
            </w:r>
            <w:r w:rsidR="00BA1425">
              <w:rPr>
                <w:noProof/>
                <w:webHidden/>
              </w:rPr>
              <w:fldChar w:fldCharType="begin"/>
            </w:r>
            <w:r w:rsidR="00BA1425">
              <w:rPr>
                <w:noProof/>
                <w:webHidden/>
              </w:rPr>
              <w:instrText xml:space="preserve"> PAGEREF _Toc118199938 \h </w:instrText>
            </w:r>
            <w:r w:rsidR="00BA1425">
              <w:rPr>
                <w:noProof/>
                <w:webHidden/>
              </w:rPr>
            </w:r>
            <w:r w:rsidR="00BA1425">
              <w:rPr>
                <w:noProof/>
                <w:webHidden/>
              </w:rPr>
              <w:fldChar w:fldCharType="separate"/>
            </w:r>
            <w:r w:rsidR="00B834F8">
              <w:rPr>
                <w:noProof/>
                <w:webHidden/>
              </w:rPr>
              <w:t>11</w:t>
            </w:r>
            <w:r w:rsidR="00BA1425">
              <w:rPr>
                <w:noProof/>
                <w:webHidden/>
              </w:rPr>
              <w:fldChar w:fldCharType="end"/>
            </w:r>
          </w:hyperlink>
        </w:p>
        <w:p w14:paraId="1DC649A9" w14:textId="14282376" w:rsidR="00BA1425" w:rsidRDefault="002F4FCC">
          <w:pPr>
            <w:pStyle w:val="TOC1"/>
            <w:tabs>
              <w:tab w:val="right" w:leader="dot" w:pos="9062"/>
            </w:tabs>
            <w:rPr>
              <w:rFonts w:asciiTheme="minorHAnsi" w:hAnsiTheme="minorHAnsi"/>
              <w:b w:val="0"/>
              <w:noProof/>
              <w:color w:val="auto"/>
              <w:sz w:val="22"/>
              <w:szCs w:val="22"/>
              <w:lang w:val="nb-NO" w:eastAsia="nb-NO"/>
            </w:rPr>
          </w:pPr>
          <w:hyperlink w:anchor="_Toc118199939" w:history="1">
            <w:r w:rsidR="00BA1425" w:rsidRPr="00A251B8">
              <w:rPr>
                <w:rStyle w:val="Hyperlink"/>
                <w:noProof/>
              </w:rPr>
              <w:t>Chapter 1: Assessment Methodology</w:t>
            </w:r>
            <w:r w:rsidR="00BA1425">
              <w:rPr>
                <w:noProof/>
                <w:webHidden/>
              </w:rPr>
              <w:tab/>
            </w:r>
            <w:r w:rsidR="00BA1425">
              <w:rPr>
                <w:noProof/>
                <w:webHidden/>
              </w:rPr>
              <w:fldChar w:fldCharType="begin"/>
            </w:r>
            <w:r w:rsidR="00BA1425">
              <w:rPr>
                <w:noProof/>
                <w:webHidden/>
              </w:rPr>
              <w:instrText xml:space="preserve"> PAGEREF _Toc118199939 \h </w:instrText>
            </w:r>
            <w:r w:rsidR="00BA1425">
              <w:rPr>
                <w:noProof/>
                <w:webHidden/>
              </w:rPr>
            </w:r>
            <w:r w:rsidR="00BA1425">
              <w:rPr>
                <w:noProof/>
                <w:webHidden/>
              </w:rPr>
              <w:fldChar w:fldCharType="separate"/>
            </w:r>
            <w:r w:rsidR="00B834F8">
              <w:rPr>
                <w:noProof/>
                <w:webHidden/>
              </w:rPr>
              <w:t>12</w:t>
            </w:r>
            <w:r w:rsidR="00BA1425">
              <w:rPr>
                <w:noProof/>
                <w:webHidden/>
              </w:rPr>
              <w:fldChar w:fldCharType="end"/>
            </w:r>
          </w:hyperlink>
        </w:p>
        <w:p w14:paraId="5B049E9A" w14:textId="08C26563" w:rsidR="00BA1425" w:rsidRDefault="002F4FCC">
          <w:pPr>
            <w:pStyle w:val="TOC1"/>
            <w:tabs>
              <w:tab w:val="right" w:leader="dot" w:pos="9062"/>
            </w:tabs>
            <w:rPr>
              <w:rFonts w:asciiTheme="minorHAnsi" w:hAnsiTheme="minorHAnsi"/>
              <w:b w:val="0"/>
              <w:noProof/>
              <w:color w:val="auto"/>
              <w:sz w:val="22"/>
              <w:szCs w:val="22"/>
              <w:lang w:val="nb-NO" w:eastAsia="nb-NO"/>
            </w:rPr>
          </w:pPr>
          <w:hyperlink w:anchor="_Toc118199940" w:history="1">
            <w:r w:rsidR="00BA1425" w:rsidRPr="00A251B8">
              <w:rPr>
                <w:rStyle w:val="Hyperlink"/>
                <w:noProof/>
                <w:lang w:val="en-US"/>
              </w:rPr>
              <w:t>Chapter 2 SAI PMF Scoring Methodology</w:t>
            </w:r>
            <w:r w:rsidR="00BA1425">
              <w:rPr>
                <w:noProof/>
                <w:webHidden/>
              </w:rPr>
              <w:tab/>
            </w:r>
            <w:r w:rsidR="00BA1425">
              <w:rPr>
                <w:noProof/>
                <w:webHidden/>
              </w:rPr>
              <w:fldChar w:fldCharType="begin"/>
            </w:r>
            <w:r w:rsidR="00BA1425">
              <w:rPr>
                <w:noProof/>
                <w:webHidden/>
              </w:rPr>
              <w:instrText xml:space="preserve"> PAGEREF _Toc118199940 \h </w:instrText>
            </w:r>
            <w:r w:rsidR="00BA1425">
              <w:rPr>
                <w:noProof/>
                <w:webHidden/>
              </w:rPr>
            </w:r>
            <w:r w:rsidR="00BA1425">
              <w:rPr>
                <w:noProof/>
                <w:webHidden/>
              </w:rPr>
              <w:fldChar w:fldCharType="separate"/>
            </w:r>
            <w:r w:rsidR="00B834F8">
              <w:rPr>
                <w:noProof/>
                <w:webHidden/>
              </w:rPr>
              <w:t>12</w:t>
            </w:r>
            <w:r w:rsidR="00BA1425">
              <w:rPr>
                <w:noProof/>
                <w:webHidden/>
              </w:rPr>
              <w:fldChar w:fldCharType="end"/>
            </w:r>
          </w:hyperlink>
        </w:p>
        <w:p w14:paraId="5B455B5A" w14:textId="4BFFC334" w:rsidR="00BA1425" w:rsidRDefault="002F4FCC">
          <w:pPr>
            <w:pStyle w:val="TOC1"/>
            <w:tabs>
              <w:tab w:val="right" w:leader="dot" w:pos="9062"/>
            </w:tabs>
            <w:rPr>
              <w:rFonts w:asciiTheme="minorHAnsi" w:hAnsiTheme="minorHAnsi"/>
              <w:b w:val="0"/>
              <w:noProof/>
              <w:color w:val="auto"/>
              <w:sz w:val="22"/>
              <w:szCs w:val="22"/>
              <w:lang w:val="nb-NO" w:eastAsia="nb-NO"/>
            </w:rPr>
          </w:pPr>
          <w:hyperlink w:anchor="_Toc118199941" w:history="1">
            <w:r w:rsidR="00BA1425" w:rsidRPr="00A251B8">
              <w:rPr>
                <w:rStyle w:val="Hyperlink"/>
                <w:noProof/>
              </w:rPr>
              <w:t>Chapter 3: Country and SAI Background Information</w:t>
            </w:r>
            <w:r w:rsidR="00BA1425">
              <w:rPr>
                <w:noProof/>
                <w:webHidden/>
              </w:rPr>
              <w:tab/>
            </w:r>
            <w:r w:rsidR="00BA1425">
              <w:rPr>
                <w:noProof/>
                <w:webHidden/>
              </w:rPr>
              <w:fldChar w:fldCharType="begin"/>
            </w:r>
            <w:r w:rsidR="00BA1425">
              <w:rPr>
                <w:noProof/>
                <w:webHidden/>
              </w:rPr>
              <w:instrText xml:space="preserve"> PAGEREF _Toc118199941 \h </w:instrText>
            </w:r>
            <w:r w:rsidR="00BA1425">
              <w:rPr>
                <w:noProof/>
                <w:webHidden/>
              </w:rPr>
            </w:r>
            <w:r w:rsidR="00BA1425">
              <w:rPr>
                <w:noProof/>
                <w:webHidden/>
              </w:rPr>
              <w:fldChar w:fldCharType="separate"/>
            </w:r>
            <w:r w:rsidR="00B834F8">
              <w:rPr>
                <w:noProof/>
                <w:webHidden/>
              </w:rPr>
              <w:t>14</w:t>
            </w:r>
            <w:r w:rsidR="00BA1425">
              <w:rPr>
                <w:noProof/>
                <w:webHidden/>
              </w:rPr>
              <w:fldChar w:fldCharType="end"/>
            </w:r>
          </w:hyperlink>
        </w:p>
        <w:p w14:paraId="0ECE6AA2" w14:textId="7E574023" w:rsidR="00BA1425" w:rsidRDefault="002F4FCC">
          <w:pPr>
            <w:pStyle w:val="TOC2"/>
            <w:tabs>
              <w:tab w:val="left" w:pos="660"/>
              <w:tab w:val="right" w:leader="dot" w:pos="9062"/>
            </w:tabs>
            <w:rPr>
              <w:noProof/>
              <w:lang w:val="nb-NO" w:eastAsia="nb-NO"/>
            </w:rPr>
          </w:pPr>
          <w:hyperlink w:anchor="_Toc118199942" w:history="1">
            <w:r w:rsidR="00BA1425" w:rsidRPr="00A251B8">
              <w:rPr>
                <w:rStyle w:val="Hyperlink"/>
                <w:noProof/>
              </w:rPr>
              <w:t>3.1</w:t>
            </w:r>
            <w:r w:rsidR="00BA1425">
              <w:rPr>
                <w:noProof/>
                <w:lang w:val="nb-NO" w:eastAsia="nb-NO"/>
              </w:rPr>
              <w:tab/>
            </w:r>
            <w:r w:rsidR="00BA1425" w:rsidRPr="00A251B8">
              <w:rPr>
                <w:rStyle w:val="Hyperlink"/>
                <w:noProof/>
              </w:rPr>
              <w:t>Description of country governance arrangements and wider environment in which the SAI operates</w:t>
            </w:r>
            <w:r w:rsidR="00BA1425">
              <w:rPr>
                <w:noProof/>
                <w:webHidden/>
              </w:rPr>
              <w:tab/>
            </w:r>
            <w:r w:rsidR="00BA1425">
              <w:rPr>
                <w:noProof/>
                <w:webHidden/>
              </w:rPr>
              <w:fldChar w:fldCharType="begin"/>
            </w:r>
            <w:r w:rsidR="00BA1425">
              <w:rPr>
                <w:noProof/>
                <w:webHidden/>
              </w:rPr>
              <w:instrText xml:space="preserve"> PAGEREF _Toc118199942 \h </w:instrText>
            </w:r>
            <w:r w:rsidR="00BA1425">
              <w:rPr>
                <w:noProof/>
                <w:webHidden/>
              </w:rPr>
            </w:r>
            <w:r w:rsidR="00BA1425">
              <w:rPr>
                <w:noProof/>
                <w:webHidden/>
              </w:rPr>
              <w:fldChar w:fldCharType="separate"/>
            </w:r>
            <w:r w:rsidR="00B834F8">
              <w:rPr>
                <w:noProof/>
                <w:webHidden/>
              </w:rPr>
              <w:t>14</w:t>
            </w:r>
            <w:r w:rsidR="00BA1425">
              <w:rPr>
                <w:noProof/>
                <w:webHidden/>
              </w:rPr>
              <w:fldChar w:fldCharType="end"/>
            </w:r>
          </w:hyperlink>
        </w:p>
        <w:p w14:paraId="1FDD81A6" w14:textId="00926878" w:rsidR="00BA1425" w:rsidRDefault="002F4FCC">
          <w:pPr>
            <w:pStyle w:val="TOC2"/>
            <w:tabs>
              <w:tab w:val="left" w:pos="660"/>
              <w:tab w:val="right" w:leader="dot" w:pos="9062"/>
            </w:tabs>
            <w:rPr>
              <w:noProof/>
              <w:lang w:val="nb-NO" w:eastAsia="nb-NO"/>
            </w:rPr>
          </w:pPr>
          <w:hyperlink w:anchor="_Toc118199943" w:history="1">
            <w:r w:rsidR="00BA1425" w:rsidRPr="00A251B8">
              <w:rPr>
                <w:rStyle w:val="Hyperlink"/>
                <w:noProof/>
              </w:rPr>
              <w:t>3.2</w:t>
            </w:r>
            <w:r w:rsidR="00BA1425">
              <w:rPr>
                <w:noProof/>
                <w:lang w:val="nb-NO" w:eastAsia="nb-NO"/>
              </w:rPr>
              <w:tab/>
            </w:r>
            <w:r w:rsidR="00BA1425" w:rsidRPr="00A251B8">
              <w:rPr>
                <w:rStyle w:val="Hyperlink"/>
                <w:noProof/>
              </w:rPr>
              <w:t>Description of public sector budgetary environment including public financial management and impact on SAI performance</w:t>
            </w:r>
            <w:r w:rsidR="00BA1425">
              <w:rPr>
                <w:noProof/>
                <w:webHidden/>
              </w:rPr>
              <w:tab/>
            </w:r>
            <w:r w:rsidR="00BA1425">
              <w:rPr>
                <w:noProof/>
                <w:webHidden/>
              </w:rPr>
              <w:fldChar w:fldCharType="begin"/>
            </w:r>
            <w:r w:rsidR="00BA1425">
              <w:rPr>
                <w:noProof/>
                <w:webHidden/>
              </w:rPr>
              <w:instrText xml:space="preserve"> PAGEREF _Toc118199943 \h </w:instrText>
            </w:r>
            <w:r w:rsidR="00BA1425">
              <w:rPr>
                <w:noProof/>
                <w:webHidden/>
              </w:rPr>
            </w:r>
            <w:r w:rsidR="00BA1425">
              <w:rPr>
                <w:noProof/>
                <w:webHidden/>
              </w:rPr>
              <w:fldChar w:fldCharType="separate"/>
            </w:r>
            <w:r w:rsidR="00B834F8">
              <w:rPr>
                <w:noProof/>
                <w:webHidden/>
              </w:rPr>
              <w:t>15</w:t>
            </w:r>
            <w:r w:rsidR="00BA1425">
              <w:rPr>
                <w:noProof/>
                <w:webHidden/>
              </w:rPr>
              <w:fldChar w:fldCharType="end"/>
            </w:r>
          </w:hyperlink>
        </w:p>
        <w:p w14:paraId="0FC38B02" w14:textId="26383036" w:rsidR="00BA1425" w:rsidRDefault="002F4FCC">
          <w:pPr>
            <w:pStyle w:val="TOC2"/>
            <w:tabs>
              <w:tab w:val="left" w:pos="660"/>
              <w:tab w:val="right" w:leader="dot" w:pos="9062"/>
            </w:tabs>
            <w:rPr>
              <w:noProof/>
              <w:lang w:val="nb-NO" w:eastAsia="nb-NO"/>
            </w:rPr>
          </w:pPr>
          <w:hyperlink w:anchor="_Toc118199944" w:history="1">
            <w:r w:rsidR="00BA1425" w:rsidRPr="00A251B8">
              <w:rPr>
                <w:rStyle w:val="Hyperlink"/>
                <w:noProof/>
              </w:rPr>
              <w:t>3.3</w:t>
            </w:r>
            <w:r w:rsidR="00BA1425">
              <w:rPr>
                <w:noProof/>
                <w:lang w:val="nb-NO" w:eastAsia="nb-NO"/>
              </w:rPr>
              <w:tab/>
            </w:r>
            <w:r w:rsidR="00BA1425" w:rsidRPr="00A251B8">
              <w:rPr>
                <w:rStyle w:val="Hyperlink"/>
                <w:noProof/>
              </w:rPr>
              <w:t>Description of the SAI’s legal and institutional framework, organizational structure and resources</w:t>
            </w:r>
            <w:r w:rsidR="00BA1425">
              <w:rPr>
                <w:noProof/>
                <w:webHidden/>
              </w:rPr>
              <w:tab/>
            </w:r>
            <w:r w:rsidR="00BA1425">
              <w:rPr>
                <w:noProof/>
                <w:webHidden/>
              </w:rPr>
              <w:fldChar w:fldCharType="begin"/>
            </w:r>
            <w:r w:rsidR="00BA1425">
              <w:rPr>
                <w:noProof/>
                <w:webHidden/>
              </w:rPr>
              <w:instrText xml:space="preserve"> PAGEREF _Toc118199944 \h </w:instrText>
            </w:r>
            <w:r w:rsidR="00BA1425">
              <w:rPr>
                <w:noProof/>
                <w:webHidden/>
              </w:rPr>
            </w:r>
            <w:r w:rsidR="00BA1425">
              <w:rPr>
                <w:noProof/>
                <w:webHidden/>
              </w:rPr>
              <w:fldChar w:fldCharType="separate"/>
            </w:r>
            <w:r w:rsidR="00B834F8">
              <w:rPr>
                <w:noProof/>
                <w:webHidden/>
              </w:rPr>
              <w:t>16</w:t>
            </w:r>
            <w:r w:rsidR="00BA1425">
              <w:rPr>
                <w:noProof/>
                <w:webHidden/>
              </w:rPr>
              <w:fldChar w:fldCharType="end"/>
            </w:r>
          </w:hyperlink>
        </w:p>
        <w:p w14:paraId="5BB88D10" w14:textId="5A0F329F" w:rsidR="00BA1425" w:rsidRDefault="002F4FCC">
          <w:pPr>
            <w:pStyle w:val="TOC1"/>
            <w:tabs>
              <w:tab w:val="right" w:leader="dot" w:pos="9062"/>
            </w:tabs>
            <w:rPr>
              <w:rFonts w:asciiTheme="minorHAnsi" w:hAnsiTheme="minorHAnsi"/>
              <w:b w:val="0"/>
              <w:noProof/>
              <w:color w:val="auto"/>
              <w:sz w:val="22"/>
              <w:szCs w:val="22"/>
              <w:lang w:val="nb-NO" w:eastAsia="nb-NO"/>
            </w:rPr>
          </w:pPr>
          <w:hyperlink w:anchor="_Toc118199945" w:history="1">
            <w:r w:rsidR="00BA1425" w:rsidRPr="00A251B8">
              <w:rPr>
                <w:rStyle w:val="Hyperlink"/>
                <w:noProof/>
              </w:rPr>
              <w:t>Chapter 4: Assessment of the SAI’s Performance</w:t>
            </w:r>
            <w:r w:rsidR="00BA1425">
              <w:rPr>
                <w:noProof/>
                <w:webHidden/>
              </w:rPr>
              <w:tab/>
            </w:r>
            <w:r w:rsidR="00BA1425">
              <w:rPr>
                <w:noProof/>
                <w:webHidden/>
              </w:rPr>
              <w:fldChar w:fldCharType="begin"/>
            </w:r>
            <w:r w:rsidR="00BA1425">
              <w:rPr>
                <w:noProof/>
                <w:webHidden/>
              </w:rPr>
              <w:instrText xml:space="preserve"> PAGEREF _Toc118199945 \h </w:instrText>
            </w:r>
            <w:r w:rsidR="00BA1425">
              <w:rPr>
                <w:noProof/>
                <w:webHidden/>
              </w:rPr>
            </w:r>
            <w:r w:rsidR="00BA1425">
              <w:rPr>
                <w:noProof/>
                <w:webHidden/>
              </w:rPr>
              <w:fldChar w:fldCharType="separate"/>
            </w:r>
            <w:r w:rsidR="00B834F8">
              <w:rPr>
                <w:noProof/>
                <w:webHidden/>
              </w:rPr>
              <w:t>17</w:t>
            </w:r>
            <w:r w:rsidR="00BA1425">
              <w:rPr>
                <w:noProof/>
                <w:webHidden/>
              </w:rPr>
              <w:fldChar w:fldCharType="end"/>
            </w:r>
          </w:hyperlink>
        </w:p>
        <w:p w14:paraId="520887A3" w14:textId="24F46102" w:rsidR="00BA1425" w:rsidRDefault="002F4FCC">
          <w:pPr>
            <w:pStyle w:val="TOC2"/>
            <w:tabs>
              <w:tab w:val="left" w:pos="660"/>
              <w:tab w:val="right" w:leader="dot" w:pos="9062"/>
            </w:tabs>
            <w:rPr>
              <w:noProof/>
              <w:lang w:val="nb-NO" w:eastAsia="nb-NO"/>
            </w:rPr>
          </w:pPr>
          <w:hyperlink w:anchor="_Toc118199946" w:history="1">
            <w:r w:rsidR="00BA1425" w:rsidRPr="00A251B8">
              <w:rPr>
                <w:rStyle w:val="Hyperlink"/>
                <w:noProof/>
              </w:rPr>
              <w:t xml:space="preserve">4.1 </w:t>
            </w:r>
            <w:r w:rsidR="00BA1425">
              <w:rPr>
                <w:noProof/>
                <w:lang w:val="nb-NO" w:eastAsia="nb-NO"/>
              </w:rPr>
              <w:tab/>
            </w:r>
            <w:r w:rsidR="00BA1425" w:rsidRPr="00A251B8">
              <w:rPr>
                <w:rStyle w:val="Hyperlink"/>
                <w:noProof/>
              </w:rPr>
              <w:t>Domain A: Independence and Legal Framework</w:t>
            </w:r>
            <w:r w:rsidR="00BA1425">
              <w:rPr>
                <w:noProof/>
                <w:webHidden/>
              </w:rPr>
              <w:tab/>
            </w:r>
            <w:r w:rsidR="00BA1425">
              <w:rPr>
                <w:noProof/>
                <w:webHidden/>
              </w:rPr>
              <w:fldChar w:fldCharType="begin"/>
            </w:r>
            <w:r w:rsidR="00BA1425">
              <w:rPr>
                <w:noProof/>
                <w:webHidden/>
              </w:rPr>
              <w:instrText xml:space="preserve"> PAGEREF _Toc118199946 \h </w:instrText>
            </w:r>
            <w:r w:rsidR="00BA1425">
              <w:rPr>
                <w:noProof/>
                <w:webHidden/>
              </w:rPr>
            </w:r>
            <w:r w:rsidR="00BA1425">
              <w:rPr>
                <w:noProof/>
                <w:webHidden/>
              </w:rPr>
              <w:fldChar w:fldCharType="separate"/>
            </w:r>
            <w:r w:rsidR="00B834F8">
              <w:rPr>
                <w:noProof/>
                <w:webHidden/>
              </w:rPr>
              <w:t>17</w:t>
            </w:r>
            <w:r w:rsidR="00BA1425">
              <w:rPr>
                <w:noProof/>
                <w:webHidden/>
              </w:rPr>
              <w:fldChar w:fldCharType="end"/>
            </w:r>
          </w:hyperlink>
        </w:p>
        <w:p w14:paraId="2C48567A" w14:textId="2D13D100" w:rsidR="00BA1425" w:rsidRDefault="002F4FCC">
          <w:pPr>
            <w:pStyle w:val="TOC2"/>
            <w:tabs>
              <w:tab w:val="left" w:pos="660"/>
              <w:tab w:val="right" w:leader="dot" w:pos="9062"/>
            </w:tabs>
            <w:rPr>
              <w:noProof/>
              <w:lang w:val="nb-NO" w:eastAsia="nb-NO"/>
            </w:rPr>
          </w:pPr>
          <w:hyperlink w:anchor="_Toc118199947" w:history="1">
            <w:r w:rsidR="00BA1425" w:rsidRPr="00A251B8">
              <w:rPr>
                <w:rStyle w:val="Hyperlink"/>
                <w:noProof/>
              </w:rPr>
              <w:t xml:space="preserve">4.2 </w:t>
            </w:r>
            <w:r w:rsidR="00BA1425">
              <w:rPr>
                <w:noProof/>
                <w:lang w:val="nb-NO" w:eastAsia="nb-NO"/>
              </w:rPr>
              <w:tab/>
            </w:r>
            <w:r w:rsidR="00BA1425" w:rsidRPr="00A251B8">
              <w:rPr>
                <w:rStyle w:val="Hyperlink"/>
                <w:noProof/>
              </w:rPr>
              <w:t>Domain B: Internal Governance and Ethics</w:t>
            </w:r>
            <w:r w:rsidR="00BA1425">
              <w:rPr>
                <w:noProof/>
                <w:webHidden/>
              </w:rPr>
              <w:tab/>
            </w:r>
            <w:r w:rsidR="00BA1425">
              <w:rPr>
                <w:noProof/>
                <w:webHidden/>
              </w:rPr>
              <w:fldChar w:fldCharType="begin"/>
            </w:r>
            <w:r w:rsidR="00BA1425">
              <w:rPr>
                <w:noProof/>
                <w:webHidden/>
              </w:rPr>
              <w:instrText xml:space="preserve"> PAGEREF _Toc118199947 \h </w:instrText>
            </w:r>
            <w:r w:rsidR="00BA1425">
              <w:rPr>
                <w:noProof/>
                <w:webHidden/>
              </w:rPr>
            </w:r>
            <w:r w:rsidR="00BA1425">
              <w:rPr>
                <w:noProof/>
                <w:webHidden/>
              </w:rPr>
              <w:fldChar w:fldCharType="separate"/>
            </w:r>
            <w:r w:rsidR="00B834F8">
              <w:rPr>
                <w:noProof/>
                <w:webHidden/>
              </w:rPr>
              <w:t>21</w:t>
            </w:r>
            <w:r w:rsidR="00BA1425">
              <w:rPr>
                <w:noProof/>
                <w:webHidden/>
              </w:rPr>
              <w:fldChar w:fldCharType="end"/>
            </w:r>
          </w:hyperlink>
        </w:p>
        <w:p w14:paraId="6E2A4D20" w14:textId="4B62DDDB" w:rsidR="00BA1425" w:rsidRDefault="002F4FCC">
          <w:pPr>
            <w:pStyle w:val="TOC2"/>
            <w:tabs>
              <w:tab w:val="left" w:pos="660"/>
              <w:tab w:val="right" w:leader="dot" w:pos="9062"/>
            </w:tabs>
            <w:rPr>
              <w:noProof/>
              <w:lang w:val="nb-NO" w:eastAsia="nb-NO"/>
            </w:rPr>
          </w:pPr>
          <w:hyperlink w:anchor="_Toc118199948" w:history="1">
            <w:r w:rsidR="00BA1425" w:rsidRPr="00A251B8">
              <w:rPr>
                <w:rStyle w:val="Hyperlink"/>
                <w:noProof/>
              </w:rPr>
              <w:t xml:space="preserve">4.3 </w:t>
            </w:r>
            <w:r w:rsidR="00BA1425">
              <w:rPr>
                <w:noProof/>
                <w:lang w:val="nb-NO" w:eastAsia="nb-NO"/>
              </w:rPr>
              <w:tab/>
            </w:r>
            <w:r w:rsidR="00BA1425" w:rsidRPr="00A251B8">
              <w:rPr>
                <w:rStyle w:val="Hyperlink"/>
                <w:noProof/>
              </w:rPr>
              <w:t>Domain C: Audit Quality and Reporting</w:t>
            </w:r>
            <w:r w:rsidR="00BA1425">
              <w:rPr>
                <w:noProof/>
                <w:webHidden/>
              </w:rPr>
              <w:tab/>
            </w:r>
            <w:r w:rsidR="00BA1425">
              <w:rPr>
                <w:noProof/>
                <w:webHidden/>
              </w:rPr>
              <w:fldChar w:fldCharType="begin"/>
            </w:r>
            <w:r w:rsidR="00BA1425">
              <w:rPr>
                <w:noProof/>
                <w:webHidden/>
              </w:rPr>
              <w:instrText xml:space="preserve"> PAGEREF _Toc118199948 \h </w:instrText>
            </w:r>
            <w:r w:rsidR="00BA1425">
              <w:rPr>
                <w:noProof/>
                <w:webHidden/>
              </w:rPr>
            </w:r>
            <w:r w:rsidR="00BA1425">
              <w:rPr>
                <w:noProof/>
                <w:webHidden/>
              </w:rPr>
              <w:fldChar w:fldCharType="separate"/>
            </w:r>
            <w:r w:rsidR="00B834F8">
              <w:rPr>
                <w:noProof/>
                <w:webHidden/>
              </w:rPr>
              <w:t>27</w:t>
            </w:r>
            <w:r w:rsidR="00BA1425">
              <w:rPr>
                <w:noProof/>
                <w:webHidden/>
              </w:rPr>
              <w:fldChar w:fldCharType="end"/>
            </w:r>
          </w:hyperlink>
        </w:p>
        <w:p w14:paraId="67DDB76A" w14:textId="53173C24" w:rsidR="00BA1425" w:rsidRDefault="002F4FCC">
          <w:pPr>
            <w:pStyle w:val="TOC2"/>
            <w:tabs>
              <w:tab w:val="left" w:pos="660"/>
              <w:tab w:val="right" w:leader="dot" w:pos="9062"/>
            </w:tabs>
            <w:rPr>
              <w:noProof/>
              <w:lang w:val="nb-NO" w:eastAsia="nb-NO"/>
            </w:rPr>
          </w:pPr>
          <w:hyperlink w:anchor="_Toc118199949" w:history="1">
            <w:r w:rsidR="00BA1425" w:rsidRPr="00A251B8">
              <w:rPr>
                <w:rStyle w:val="Hyperlink"/>
                <w:noProof/>
              </w:rPr>
              <w:t xml:space="preserve">4.4 </w:t>
            </w:r>
            <w:r w:rsidR="00BA1425">
              <w:rPr>
                <w:noProof/>
                <w:lang w:val="nb-NO" w:eastAsia="nb-NO"/>
              </w:rPr>
              <w:tab/>
            </w:r>
            <w:r w:rsidR="00BA1425" w:rsidRPr="00A251B8">
              <w:rPr>
                <w:rStyle w:val="Hyperlink"/>
                <w:noProof/>
              </w:rPr>
              <w:t>Domain D: Financial Management, Assets and Support Services</w:t>
            </w:r>
            <w:r w:rsidR="00BA1425">
              <w:rPr>
                <w:noProof/>
                <w:webHidden/>
              </w:rPr>
              <w:tab/>
            </w:r>
            <w:r w:rsidR="00BA1425">
              <w:rPr>
                <w:noProof/>
                <w:webHidden/>
              </w:rPr>
              <w:fldChar w:fldCharType="begin"/>
            </w:r>
            <w:r w:rsidR="00BA1425">
              <w:rPr>
                <w:noProof/>
                <w:webHidden/>
              </w:rPr>
              <w:instrText xml:space="preserve"> PAGEREF _Toc118199949 \h </w:instrText>
            </w:r>
            <w:r w:rsidR="00BA1425">
              <w:rPr>
                <w:noProof/>
                <w:webHidden/>
              </w:rPr>
            </w:r>
            <w:r w:rsidR="00BA1425">
              <w:rPr>
                <w:noProof/>
                <w:webHidden/>
              </w:rPr>
              <w:fldChar w:fldCharType="separate"/>
            </w:r>
            <w:r w:rsidR="00B834F8">
              <w:rPr>
                <w:noProof/>
                <w:webHidden/>
              </w:rPr>
              <w:t>50</w:t>
            </w:r>
            <w:r w:rsidR="00BA1425">
              <w:rPr>
                <w:noProof/>
                <w:webHidden/>
              </w:rPr>
              <w:fldChar w:fldCharType="end"/>
            </w:r>
          </w:hyperlink>
        </w:p>
        <w:p w14:paraId="3FD241D6" w14:textId="4DA2F5A6" w:rsidR="00BA1425" w:rsidRDefault="002F4FCC">
          <w:pPr>
            <w:pStyle w:val="TOC2"/>
            <w:tabs>
              <w:tab w:val="left" w:pos="660"/>
              <w:tab w:val="right" w:leader="dot" w:pos="9062"/>
            </w:tabs>
            <w:rPr>
              <w:noProof/>
              <w:lang w:val="nb-NO" w:eastAsia="nb-NO"/>
            </w:rPr>
          </w:pPr>
          <w:hyperlink w:anchor="_Toc118199950" w:history="1">
            <w:r w:rsidR="00BA1425" w:rsidRPr="00A251B8">
              <w:rPr>
                <w:rStyle w:val="Hyperlink"/>
                <w:noProof/>
              </w:rPr>
              <w:t xml:space="preserve">4.5 </w:t>
            </w:r>
            <w:r w:rsidR="00BA1425">
              <w:rPr>
                <w:noProof/>
                <w:lang w:val="nb-NO" w:eastAsia="nb-NO"/>
              </w:rPr>
              <w:tab/>
            </w:r>
            <w:r w:rsidR="00BA1425" w:rsidRPr="00A251B8">
              <w:rPr>
                <w:rStyle w:val="Hyperlink"/>
                <w:noProof/>
              </w:rPr>
              <w:t>Domain E: Human Resources and Training</w:t>
            </w:r>
            <w:r w:rsidR="00BA1425">
              <w:rPr>
                <w:noProof/>
                <w:webHidden/>
              </w:rPr>
              <w:tab/>
            </w:r>
            <w:r w:rsidR="00BA1425">
              <w:rPr>
                <w:noProof/>
                <w:webHidden/>
              </w:rPr>
              <w:fldChar w:fldCharType="begin"/>
            </w:r>
            <w:r w:rsidR="00BA1425">
              <w:rPr>
                <w:noProof/>
                <w:webHidden/>
              </w:rPr>
              <w:instrText xml:space="preserve"> PAGEREF _Toc118199950 \h </w:instrText>
            </w:r>
            <w:r w:rsidR="00BA1425">
              <w:rPr>
                <w:noProof/>
                <w:webHidden/>
              </w:rPr>
            </w:r>
            <w:r w:rsidR="00BA1425">
              <w:rPr>
                <w:noProof/>
                <w:webHidden/>
              </w:rPr>
              <w:fldChar w:fldCharType="separate"/>
            </w:r>
            <w:r w:rsidR="00B834F8">
              <w:rPr>
                <w:noProof/>
                <w:webHidden/>
              </w:rPr>
              <w:t>51</w:t>
            </w:r>
            <w:r w:rsidR="00BA1425">
              <w:rPr>
                <w:noProof/>
                <w:webHidden/>
              </w:rPr>
              <w:fldChar w:fldCharType="end"/>
            </w:r>
          </w:hyperlink>
        </w:p>
        <w:p w14:paraId="003490E7" w14:textId="1F0B5991" w:rsidR="00BA1425" w:rsidRDefault="002F4FCC">
          <w:pPr>
            <w:pStyle w:val="TOC2"/>
            <w:tabs>
              <w:tab w:val="left" w:pos="660"/>
              <w:tab w:val="right" w:leader="dot" w:pos="9062"/>
            </w:tabs>
            <w:rPr>
              <w:noProof/>
              <w:lang w:val="nb-NO" w:eastAsia="nb-NO"/>
            </w:rPr>
          </w:pPr>
          <w:hyperlink w:anchor="_Toc118199951" w:history="1">
            <w:r w:rsidR="00BA1425" w:rsidRPr="00A251B8">
              <w:rPr>
                <w:rStyle w:val="Hyperlink"/>
                <w:noProof/>
              </w:rPr>
              <w:t xml:space="preserve">4.6 </w:t>
            </w:r>
            <w:r w:rsidR="00BA1425">
              <w:rPr>
                <w:noProof/>
                <w:lang w:val="nb-NO" w:eastAsia="nb-NO"/>
              </w:rPr>
              <w:tab/>
            </w:r>
            <w:r w:rsidR="00BA1425" w:rsidRPr="00A251B8">
              <w:rPr>
                <w:rStyle w:val="Hyperlink"/>
                <w:noProof/>
              </w:rPr>
              <w:t>Domain F: Communication and Stakeholder Management</w:t>
            </w:r>
            <w:r w:rsidR="00BA1425">
              <w:rPr>
                <w:noProof/>
                <w:webHidden/>
              </w:rPr>
              <w:tab/>
            </w:r>
            <w:r w:rsidR="00BA1425">
              <w:rPr>
                <w:noProof/>
                <w:webHidden/>
              </w:rPr>
              <w:fldChar w:fldCharType="begin"/>
            </w:r>
            <w:r w:rsidR="00BA1425">
              <w:rPr>
                <w:noProof/>
                <w:webHidden/>
              </w:rPr>
              <w:instrText xml:space="preserve"> PAGEREF _Toc118199951 \h </w:instrText>
            </w:r>
            <w:r w:rsidR="00BA1425">
              <w:rPr>
                <w:noProof/>
                <w:webHidden/>
              </w:rPr>
            </w:r>
            <w:r w:rsidR="00BA1425">
              <w:rPr>
                <w:noProof/>
                <w:webHidden/>
              </w:rPr>
              <w:fldChar w:fldCharType="separate"/>
            </w:r>
            <w:r w:rsidR="00B834F8">
              <w:rPr>
                <w:noProof/>
                <w:webHidden/>
              </w:rPr>
              <w:t>55</w:t>
            </w:r>
            <w:r w:rsidR="00BA1425">
              <w:rPr>
                <w:noProof/>
                <w:webHidden/>
              </w:rPr>
              <w:fldChar w:fldCharType="end"/>
            </w:r>
          </w:hyperlink>
        </w:p>
        <w:p w14:paraId="7BA79F71" w14:textId="3B77F5FA" w:rsidR="00BA1425" w:rsidRDefault="002F4FCC">
          <w:pPr>
            <w:pStyle w:val="TOC1"/>
            <w:tabs>
              <w:tab w:val="left" w:pos="1320"/>
              <w:tab w:val="right" w:leader="dot" w:pos="9062"/>
            </w:tabs>
            <w:rPr>
              <w:rFonts w:asciiTheme="minorHAnsi" w:hAnsiTheme="minorHAnsi"/>
              <w:b w:val="0"/>
              <w:noProof/>
              <w:color w:val="auto"/>
              <w:sz w:val="22"/>
              <w:szCs w:val="22"/>
              <w:lang w:val="nb-NO" w:eastAsia="nb-NO"/>
            </w:rPr>
          </w:pPr>
          <w:hyperlink w:anchor="_Toc118199952" w:history="1">
            <w:r w:rsidR="00BA1425" w:rsidRPr="00A251B8">
              <w:rPr>
                <w:rStyle w:val="Hyperlink"/>
                <w:noProof/>
              </w:rPr>
              <w:t>Chapter 5:</w:t>
            </w:r>
            <w:r w:rsidR="00BA1425">
              <w:rPr>
                <w:rFonts w:asciiTheme="minorHAnsi" w:hAnsiTheme="minorHAnsi"/>
                <w:b w:val="0"/>
                <w:noProof/>
                <w:color w:val="auto"/>
                <w:sz w:val="22"/>
                <w:szCs w:val="22"/>
                <w:lang w:val="nb-NO" w:eastAsia="nb-NO"/>
              </w:rPr>
              <w:tab/>
            </w:r>
            <w:r w:rsidR="00BA1425" w:rsidRPr="00A251B8">
              <w:rPr>
                <w:rStyle w:val="Hyperlink"/>
                <w:noProof/>
              </w:rPr>
              <w:t xml:space="preserve"> SAI Capacity Development Process</w:t>
            </w:r>
            <w:r w:rsidR="00BA1425">
              <w:rPr>
                <w:noProof/>
                <w:webHidden/>
              </w:rPr>
              <w:tab/>
            </w:r>
            <w:r w:rsidR="00BA1425">
              <w:rPr>
                <w:noProof/>
                <w:webHidden/>
              </w:rPr>
              <w:fldChar w:fldCharType="begin"/>
            </w:r>
            <w:r w:rsidR="00BA1425">
              <w:rPr>
                <w:noProof/>
                <w:webHidden/>
              </w:rPr>
              <w:instrText xml:space="preserve"> PAGEREF _Toc118199952 \h </w:instrText>
            </w:r>
            <w:r w:rsidR="00BA1425">
              <w:rPr>
                <w:noProof/>
                <w:webHidden/>
              </w:rPr>
            </w:r>
            <w:r w:rsidR="00BA1425">
              <w:rPr>
                <w:noProof/>
                <w:webHidden/>
              </w:rPr>
              <w:fldChar w:fldCharType="separate"/>
            </w:r>
            <w:r w:rsidR="00B834F8">
              <w:rPr>
                <w:noProof/>
                <w:webHidden/>
              </w:rPr>
              <w:t>58</w:t>
            </w:r>
            <w:r w:rsidR="00BA1425">
              <w:rPr>
                <w:noProof/>
                <w:webHidden/>
              </w:rPr>
              <w:fldChar w:fldCharType="end"/>
            </w:r>
          </w:hyperlink>
        </w:p>
        <w:p w14:paraId="689CB4BA" w14:textId="0029D466" w:rsidR="00BA1425" w:rsidRDefault="002F4FCC">
          <w:pPr>
            <w:pStyle w:val="TOC2"/>
            <w:tabs>
              <w:tab w:val="left" w:pos="660"/>
              <w:tab w:val="right" w:leader="dot" w:pos="9062"/>
            </w:tabs>
            <w:rPr>
              <w:noProof/>
              <w:lang w:val="nb-NO" w:eastAsia="nb-NO"/>
            </w:rPr>
          </w:pPr>
          <w:hyperlink w:anchor="_Toc118199953" w:history="1">
            <w:r w:rsidR="00BA1425" w:rsidRPr="00A251B8">
              <w:rPr>
                <w:rStyle w:val="Hyperlink"/>
                <w:noProof/>
              </w:rPr>
              <w:t>5.1</w:t>
            </w:r>
            <w:r w:rsidR="00BA1425">
              <w:rPr>
                <w:noProof/>
                <w:lang w:val="nb-NO" w:eastAsia="nb-NO"/>
              </w:rPr>
              <w:tab/>
            </w:r>
            <w:r w:rsidR="00BA1425" w:rsidRPr="00A251B8">
              <w:rPr>
                <w:rStyle w:val="Hyperlink"/>
                <w:noProof/>
              </w:rPr>
              <w:t xml:space="preserve"> Recent and On-going Reforms</w:t>
            </w:r>
            <w:r w:rsidR="00BA1425">
              <w:rPr>
                <w:noProof/>
                <w:webHidden/>
              </w:rPr>
              <w:tab/>
            </w:r>
            <w:r w:rsidR="00BA1425">
              <w:rPr>
                <w:noProof/>
                <w:webHidden/>
              </w:rPr>
              <w:fldChar w:fldCharType="begin"/>
            </w:r>
            <w:r w:rsidR="00BA1425">
              <w:rPr>
                <w:noProof/>
                <w:webHidden/>
              </w:rPr>
              <w:instrText xml:space="preserve"> PAGEREF _Toc118199953 \h </w:instrText>
            </w:r>
            <w:r w:rsidR="00BA1425">
              <w:rPr>
                <w:noProof/>
                <w:webHidden/>
              </w:rPr>
            </w:r>
            <w:r w:rsidR="00BA1425">
              <w:rPr>
                <w:noProof/>
                <w:webHidden/>
              </w:rPr>
              <w:fldChar w:fldCharType="separate"/>
            </w:r>
            <w:r w:rsidR="00B834F8">
              <w:rPr>
                <w:noProof/>
                <w:webHidden/>
              </w:rPr>
              <w:t>58</w:t>
            </w:r>
            <w:r w:rsidR="00BA1425">
              <w:rPr>
                <w:noProof/>
                <w:webHidden/>
              </w:rPr>
              <w:fldChar w:fldCharType="end"/>
            </w:r>
          </w:hyperlink>
        </w:p>
        <w:p w14:paraId="5ECE2367" w14:textId="499C3841" w:rsidR="00BA1425" w:rsidRDefault="002F4FCC">
          <w:pPr>
            <w:pStyle w:val="TOC2"/>
            <w:tabs>
              <w:tab w:val="left" w:pos="660"/>
              <w:tab w:val="right" w:leader="dot" w:pos="9062"/>
            </w:tabs>
            <w:rPr>
              <w:noProof/>
              <w:lang w:val="nb-NO" w:eastAsia="nb-NO"/>
            </w:rPr>
          </w:pPr>
          <w:hyperlink w:anchor="_Toc118199954" w:history="1">
            <w:r w:rsidR="00BA1425" w:rsidRPr="00A251B8">
              <w:rPr>
                <w:rStyle w:val="Hyperlink"/>
                <w:noProof/>
              </w:rPr>
              <w:t xml:space="preserve">5.2 </w:t>
            </w:r>
            <w:r w:rsidR="00BA1425">
              <w:rPr>
                <w:noProof/>
                <w:lang w:val="nb-NO" w:eastAsia="nb-NO"/>
              </w:rPr>
              <w:tab/>
            </w:r>
            <w:r w:rsidR="00BA1425" w:rsidRPr="00A251B8">
              <w:rPr>
                <w:rStyle w:val="Hyperlink"/>
                <w:noProof/>
              </w:rPr>
              <w:t>Use of SAI Results by External Providers of Financial Support</w:t>
            </w:r>
            <w:r w:rsidR="00BA1425">
              <w:rPr>
                <w:noProof/>
                <w:webHidden/>
              </w:rPr>
              <w:tab/>
            </w:r>
            <w:r w:rsidR="00BA1425">
              <w:rPr>
                <w:noProof/>
                <w:webHidden/>
              </w:rPr>
              <w:fldChar w:fldCharType="begin"/>
            </w:r>
            <w:r w:rsidR="00BA1425">
              <w:rPr>
                <w:noProof/>
                <w:webHidden/>
              </w:rPr>
              <w:instrText xml:space="preserve"> PAGEREF _Toc118199954 \h </w:instrText>
            </w:r>
            <w:r w:rsidR="00BA1425">
              <w:rPr>
                <w:noProof/>
                <w:webHidden/>
              </w:rPr>
            </w:r>
            <w:r w:rsidR="00BA1425">
              <w:rPr>
                <w:noProof/>
                <w:webHidden/>
              </w:rPr>
              <w:fldChar w:fldCharType="separate"/>
            </w:r>
            <w:r w:rsidR="00B834F8">
              <w:rPr>
                <w:noProof/>
                <w:webHidden/>
              </w:rPr>
              <w:t>58</w:t>
            </w:r>
            <w:r w:rsidR="00BA1425">
              <w:rPr>
                <w:noProof/>
                <w:webHidden/>
              </w:rPr>
              <w:fldChar w:fldCharType="end"/>
            </w:r>
          </w:hyperlink>
        </w:p>
        <w:p w14:paraId="25310C79" w14:textId="33C8DD51" w:rsidR="00BA1425" w:rsidRDefault="002F4FCC">
          <w:pPr>
            <w:pStyle w:val="TOC2"/>
            <w:tabs>
              <w:tab w:val="right" w:leader="dot" w:pos="9062"/>
            </w:tabs>
            <w:rPr>
              <w:noProof/>
              <w:lang w:val="nb-NO" w:eastAsia="nb-NO"/>
            </w:rPr>
          </w:pPr>
          <w:hyperlink w:anchor="_Toc118199955" w:history="1">
            <w:r w:rsidR="00BA1425" w:rsidRPr="00A251B8">
              <w:rPr>
                <w:rStyle w:val="Hyperlink"/>
                <w:noProof/>
              </w:rPr>
              <w:t>Annex 1: Performance Indicator Summary</w:t>
            </w:r>
            <w:r w:rsidR="00BA1425">
              <w:rPr>
                <w:noProof/>
                <w:webHidden/>
              </w:rPr>
              <w:tab/>
            </w:r>
            <w:r w:rsidR="00BA1425">
              <w:rPr>
                <w:noProof/>
                <w:webHidden/>
              </w:rPr>
              <w:fldChar w:fldCharType="begin"/>
            </w:r>
            <w:r w:rsidR="00BA1425">
              <w:rPr>
                <w:noProof/>
                <w:webHidden/>
              </w:rPr>
              <w:instrText xml:space="preserve"> PAGEREF _Toc118199955 \h </w:instrText>
            </w:r>
            <w:r w:rsidR="00BA1425">
              <w:rPr>
                <w:noProof/>
                <w:webHidden/>
              </w:rPr>
            </w:r>
            <w:r w:rsidR="00BA1425">
              <w:rPr>
                <w:noProof/>
                <w:webHidden/>
              </w:rPr>
              <w:fldChar w:fldCharType="separate"/>
            </w:r>
            <w:r w:rsidR="00B834F8">
              <w:rPr>
                <w:noProof/>
                <w:webHidden/>
              </w:rPr>
              <w:t>59</w:t>
            </w:r>
            <w:r w:rsidR="00BA1425">
              <w:rPr>
                <w:noProof/>
                <w:webHidden/>
              </w:rPr>
              <w:fldChar w:fldCharType="end"/>
            </w:r>
          </w:hyperlink>
        </w:p>
        <w:p w14:paraId="65B84091" w14:textId="7DC00595" w:rsidR="00BA1425" w:rsidRDefault="002F4FCC">
          <w:pPr>
            <w:pStyle w:val="TOC2"/>
            <w:tabs>
              <w:tab w:val="right" w:leader="dot" w:pos="9062"/>
            </w:tabs>
            <w:rPr>
              <w:noProof/>
              <w:lang w:val="nb-NO" w:eastAsia="nb-NO"/>
            </w:rPr>
          </w:pPr>
          <w:hyperlink w:anchor="_Toc118199956" w:history="1">
            <w:r w:rsidR="00BA1425" w:rsidRPr="00A251B8">
              <w:rPr>
                <w:rStyle w:val="Hyperlink"/>
                <w:noProof/>
              </w:rPr>
              <w:t>Annex 2: Detailed overview of assessment scores</w:t>
            </w:r>
            <w:r w:rsidR="00BA1425">
              <w:rPr>
                <w:noProof/>
                <w:webHidden/>
              </w:rPr>
              <w:tab/>
            </w:r>
            <w:r w:rsidR="00BA1425">
              <w:rPr>
                <w:noProof/>
                <w:webHidden/>
              </w:rPr>
              <w:fldChar w:fldCharType="begin"/>
            </w:r>
            <w:r w:rsidR="00BA1425">
              <w:rPr>
                <w:noProof/>
                <w:webHidden/>
              </w:rPr>
              <w:instrText xml:space="preserve"> PAGEREF _Toc118199956 \h </w:instrText>
            </w:r>
            <w:r w:rsidR="00BA1425">
              <w:rPr>
                <w:noProof/>
                <w:webHidden/>
              </w:rPr>
            </w:r>
            <w:r w:rsidR="00BA1425">
              <w:rPr>
                <w:noProof/>
                <w:webHidden/>
              </w:rPr>
              <w:fldChar w:fldCharType="separate"/>
            </w:r>
            <w:r w:rsidR="00B834F8">
              <w:rPr>
                <w:noProof/>
                <w:webHidden/>
              </w:rPr>
              <w:t>60</w:t>
            </w:r>
            <w:r w:rsidR="00BA1425">
              <w:rPr>
                <w:noProof/>
                <w:webHidden/>
              </w:rPr>
              <w:fldChar w:fldCharType="end"/>
            </w:r>
          </w:hyperlink>
        </w:p>
        <w:p w14:paraId="6891E6DF" w14:textId="6D9759BF" w:rsidR="00BA1425" w:rsidRDefault="002F4FCC">
          <w:pPr>
            <w:pStyle w:val="TOC2"/>
            <w:tabs>
              <w:tab w:val="right" w:leader="dot" w:pos="9062"/>
            </w:tabs>
            <w:rPr>
              <w:noProof/>
              <w:lang w:val="nb-NO" w:eastAsia="nb-NO"/>
            </w:rPr>
          </w:pPr>
          <w:hyperlink w:anchor="_Toc118199957" w:history="1">
            <w:r w:rsidR="00BA1425" w:rsidRPr="00A251B8">
              <w:rPr>
                <w:rStyle w:val="Hyperlink"/>
                <w:noProof/>
              </w:rPr>
              <w:t>Annex 3: Sources of Information and Evidence to Support Indicator Scoring</w:t>
            </w:r>
            <w:r w:rsidR="00BA1425">
              <w:rPr>
                <w:noProof/>
                <w:webHidden/>
              </w:rPr>
              <w:tab/>
            </w:r>
            <w:r w:rsidR="00BA1425">
              <w:rPr>
                <w:noProof/>
                <w:webHidden/>
              </w:rPr>
              <w:fldChar w:fldCharType="begin"/>
            </w:r>
            <w:r w:rsidR="00BA1425">
              <w:rPr>
                <w:noProof/>
                <w:webHidden/>
              </w:rPr>
              <w:instrText xml:space="preserve"> PAGEREF _Toc118199957 \h </w:instrText>
            </w:r>
            <w:r w:rsidR="00BA1425">
              <w:rPr>
                <w:noProof/>
                <w:webHidden/>
              </w:rPr>
            </w:r>
            <w:r w:rsidR="00BA1425">
              <w:rPr>
                <w:noProof/>
                <w:webHidden/>
              </w:rPr>
              <w:fldChar w:fldCharType="separate"/>
            </w:r>
            <w:r w:rsidR="00B834F8">
              <w:rPr>
                <w:noProof/>
                <w:webHidden/>
              </w:rPr>
              <w:t>61</w:t>
            </w:r>
            <w:r w:rsidR="00BA1425">
              <w:rPr>
                <w:noProof/>
                <w:webHidden/>
              </w:rPr>
              <w:fldChar w:fldCharType="end"/>
            </w:r>
          </w:hyperlink>
        </w:p>
        <w:p w14:paraId="737EC4F0" w14:textId="4052DDF1" w:rsidR="00692578" w:rsidRDefault="00692578">
          <w:r>
            <w:rPr>
              <w:b/>
              <w:bCs/>
              <w:noProof/>
            </w:rPr>
            <w:fldChar w:fldCharType="end"/>
          </w:r>
        </w:p>
      </w:sdtContent>
    </w:sdt>
    <w:p w14:paraId="25C9BA71" w14:textId="43E6A24E" w:rsidR="0078205A" w:rsidRPr="005D07EE" w:rsidRDefault="0078205A" w:rsidP="00826A5E">
      <w:pPr>
        <w:spacing w:afterLines="20" w:after="48"/>
        <w:rPr>
          <w:color w:val="1F497D" w:themeColor="text2"/>
          <w:sz w:val="24"/>
          <w:szCs w:val="24"/>
        </w:rPr>
      </w:pPr>
      <w:r w:rsidRPr="005D07EE">
        <w:rPr>
          <w:color w:val="1F497D" w:themeColor="text2"/>
          <w:sz w:val="24"/>
          <w:szCs w:val="24"/>
        </w:rPr>
        <w:br w:type="page"/>
      </w:r>
    </w:p>
    <w:p w14:paraId="0279C657" w14:textId="49667550" w:rsidR="007534D4" w:rsidRDefault="007534D4" w:rsidP="00001BB1">
      <w:pPr>
        <w:pStyle w:val="Heading1"/>
        <w:tabs>
          <w:tab w:val="left" w:pos="4992"/>
        </w:tabs>
      </w:pPr>
      <w:bookmarkStart w:id="1" w:name="_Toc118199930"/>
      <w:r w:rsidRPr="00DA14C9">
        <w:lastRenderedPageBreak/>
        <w:t>Abbreviations</w:t>
      </w:r>
      <w:bookmarkEnd w:id="1"/>
      <w:r w:rsidR="00001BB1">
        <w:tab/>
      </w:r>
    </w:p>
    <w:p w14:paraId="11A553C4" w14:textId="77777777" w:rsidR="00692578" w:rsidRPr="00692578" w:rsidRDefault="00692578" w:rsidP="00692578"/>
    <w:tbl>
      <w:tblPr>
        <w:tblStyle w:val="TableGrid"/>
        <w:tblW w:w="9072" w:type="dxa"/>
        <w:tblInd w:w="108" w:type="dxa"/>
        <w:tblLook w:val="04A0" w:firstRow="1" w:lastRow="0" w:firstColumn="1" w:lastColumn="0" w:noHBand="0" w:noVBand="1"/>
      </w:tblPr>
      <w:tblGrid>
        <w:gridCol w:w="1985"/>
        <w:gridCol w:w="7087"/>
      </w:tblGrid>
      <w:tr w:rsidR="0029479B" w:rsidRPr="005D07EE" w14:paraId="38FAD31E" w14:textId="77777777" w:rsidTr="00DA14C9">
        <w:tc>
          <w:tcPr>
            <w:tcW w:w="1985" w:type="dxa"/>
            <w:shd w:val="clear" w:color="auto" w:fill="8DB3E2" w:themeFill="text2" w:themeFillTint="66"/>
          </w:tcPr>
          <w:p w14:paraId="1D24F1DC" w14:textId="77777777" w:rsidR="001B4371" w:rsidRPr="005D07EE" w:rsidRDefault="001B4371" w:rsidP="00826A5E">
            <w:pPr>
              <w:spacing w:afterLines="20" w:after="48"/>
              <w:jc w:val="both"/>
            </w:pPr>
            <w:r w:rsidRPr="005D07EE">
              <w:t>SAI</w:t>
            </w:r>
          </w:p>
        </w:tc>
        <w:tc>
          <w:tcPr>
            <w:tcW w:w="7087" w:type="dxa"/>
          </w:tcPr>
          <w:p w14:paraId="2D5F382D" w14:textId="77777777" w:rsidR="001B4371" w:rsidRPr="005D07EE" w:rsidRDefault="001B4371" w:rsidP="00826A5E">
            <w:pPr>
              <w:spacing w:afterLines="20" w:after="48"/>
              <w:jc w:val="both"/>
            </w:pPr>
            <w:r w:rsidRPr="005D07EE">
              <w:t>Supreme Audit Institution</w:t>
            </w:r>
          </w:p>
        </w:tc>
      </w:tr>
      <w:tr w:rsidR="0029479B" w:rsidRPr="005D07EE" w14:paraId="64CA74E0" w14:textId="77777777" w:rsidTr="00DA14C9">
        <w:tc>
          <w:tcPr>
            <w:tcW w:w="1985" w:type="dxa"/>
            <w:shd w:val="clear" w:color="auto" w:fill="8DB3E2" w:themeFill="text2" w:themeFillTint="66"/>
          </w:tcPr>
          <w:p w14:paraId="0EEE8065" w14:textId="6133089E" w:rsidR="00F43360" w:rsidRPr="005D07EE" w:rsidRDefault="00F43360" w:rsidP="00826A5E">
            <w:pPr>
              <w:spacing w:afterLines="20" w:after="48"/>
              <w:jc w:val="both"/>
            </w:pPr>
          </w:p>
        </w:tc>
        <w:tc>
          <w:tcPr>
            <w:tcW w:w="7087" w:type="dxa"/>
          </w:tcPr>
          <w:p w14:paraId="6EC05D5C" w14:textId="1B5F3BC1" w:rsidR="00F43360" w:rsidRPr="005D07EE" w:rsidRDefault="00EE1FC0" w:rsidP="00826A5E">
            <w:pPr>
              <w:spacing w:afterLines="20" w:after="48"/>
              <w:jc w:val="both"/>
            </w:pPr>
            <w:r>
              <w:t>[</w:t>
            </w:r>
            <w:r w:rsidRPr="00EE1FC0">
              <w:rPr>
                <w:i/>
                <w:iCs/>
              </w:rPr>
              <w:t>Continue filling in the table…]</w:t>
            </w:r>
          </w:p>
        </w:tc>
      </w:tr>
      <w:tr w:rsidR="0029479B" w:rsidRPr="005D07EE" w14:paraId="3976DCDC" w14:textId="77777777" w:rsidTr="00DA14C9">
        <w:tc>
          <w:tcPr>
            <w:tcW w:w="1985" w:type="dxa"/>
            <w:shd w:val="clear" w:color="auto" w:fill="8DB3E2" w:themeFill="text2" w:themeFillTint="66"/>
          </w:tcPr>
          <w:p w14:paraId="262800F1" w14:textId="17FF65F2" w:rsidR="002F6A72" w:rsidRPr="005D07EE" w:rsidRDefault="002F6A72" w:rsidP="00826A5E">
            <w:pPr>
              <w:spacing w:afterLines="20" w:after="48"/>
              <w:jc w:val="both"/>
            </w:pPr>
          </w:p>
        </w:tc>
        <w:tc>
          <w:tcPr>
            <w:tcW w:w="7087" w:type="dxa"/>
          </w:tcPr>
          <w:p w14:paraId="67B8D957" w14:textId="39FB1F39" w:rsidR="002F6A72" w:rsidRPr="005D07EE" w:rsidRDefault="002F6A72" w:rsidP="00826A5E">
            <w:pPr>
              <w:spacing w:afterLines="20" w:after="48"/>
              <w:jc w:val="both"/>
            </w:pPr>
          </w:p>
        </w:tc>
      </w:tr>
      <w:tr w:rsidR="00692578" w:rsidRPr="005D07EE" w14:paraId="2E344716" w14:textId="77777777" w:rsidTr="00DA14C9">
        <w:tc>
          <w:tcPr>
            <w:tcW w:w="1985" w:type="dxa"/>
            <w:shd w:val="clear" w:color="auto" w:fill="8DB3E2" w:themeFill="text2" w:themeFillTint="66"/>
          </w:tcPr>
          <w:p w14:paraId="0DE47290" w14:textId="77777777" w:rsidR="00692578" w:rsidRPr="005D07EE" w:rsidRDefault="00692578" w:rsidP="00826A5E">
            <w:pPr>
              <w:spacing w:afterLines="20" w:after="48"/>
              <w:jc w:val="both"/>
            </w:pPr>
          </w:p>
        </w:tc>
        <w:tc>
          <w:tcPr>
            <w:tcW w:w="7087" w:type="dxa"/>
          </w:tcPr>
          <w:p w14:paraId="100BC293" w14:textId="77777777" w:rsidR="00692578" w:rsidRPr="005D07EE" w:rsidRDefault="00692578" w:rsidP="00826A5E">
            <w:pPr>
              <w:spacing w:afterLines="20" w:after="48"/>
              <w:jc w:val="both"/>
            </w:pPr>
          </w:p>
        </w:tc>
      </w:tr>
    </w:tbl>
    <w:p w14:paraId="1A196485" w14:textId="77777777" w:rsidR="00B540C2" w:rsidRDefault="00B540C2" w:rsidP="00826A5E">
      <w:pPr>
        <w:spacing w:afterLines="20" w:after="48"/>
        <w:jc w:val="both"/>
      </w:pPr>
    </w:p>
    <w:p w14:paraId="2B07AC5F" w14:textId="77777777" w:rsidR="00B540C2" w:rsidRDefault="00B540C2" w:rsidP="00826A5E">
      <w:pPr>
        <w:spacing w:afterLines="20" w:after="48"/>
        <w:jc w:val="both"/>
      </w:pPr>
    </w:p>
    <w:p w14:paraId="3CDBDF09" w14:textId="2944D49C" w:rsidR="00B540C2" w:rsidRDefault="00F02F5D" w:rsidP="00F02F5D">
      <w:pPr>
        <w:tabs>
          <w:tab w:val="left" w:pos="6917"/>
        </w:tabs>
        <w:spacing w:afterLines="20" w:after="48"/>
        <w:jc w:val="both"/>
      </w:pPr>
      <w:r>
        <w:tab/>
      </w:r>
    </w:p>
    <w:p w14:paraId="08AEBABC" w14:textId="77777777" w:rsidR="00B540C2" w:rsidRDefault="00B540C2" w:rsidP="00826A5E">
      <w:pPr>
        <w:spacing w:afterLines="20" w:after="48"/>
        <w:jc w:val="both"/>
      </w:pPr>
    </w:p>
    <w:p w14:paraId="2115654D" w14:textId="77777777" w:rsidR="00B540C2" w:rsidRDefault="00B540C2" w:rsidP="00826A5E">
      <w:pPr>
        <w:spacing w:afterLines="20" w:after="48"/>
        <w:jc w:val="both"/>
      </w:pPr>
    </w:p>
    <w:p w14:paraId="2FB2FCC8" w14:textId="77777777" w:rsidR="00B540C2" w:rsidRDefault="00B540C2" w:rsidP="00826A5E">
      <w:pPr>
        <w:spacing w:afterLines="20" w:after="48"/>
        <w:jc w:val="both"/>
      </w:pPr>
    </w:p>
    <w:p w14:paraId="6FAD6879" w14:textId="77777777" w:rsidR="00B540C2" w:rsidRDefault="00B540C2" w:rsidP="00826A5E">
      <w:pPr>
        <w:spacing w:afterLines="20" w:after="48"/>
        <w:jc w:val="both"/>
      </w:pPr>
    </w:p>
    <w:p w14:paraId="5CAE5A08" w14:textId="77777777" w:rsidR="00B540C2" w:rsidRDefault="00B540C2" w:rsidP="00826A5E">
      <w:pPr>
        <w:spacing w:afterLines="20" w:after="48"/>
        <w:jc w:val="both"/>
      </w:pPr>
    </w:p>
    <w:p w14:paraId="2CBAE503" w14:textId="77777777" w:rsidR="00B540C2" w:rsidRDefault="00B540C2" w:rsidP="00826A5E">
      <w:pPr>
        <w:spacing w:afterLines="20" w:after="48"/>
        <w:jc w:val="both"/>
      </w:pPr>
    </w:p>
    <w:p w14:paraId="59C06BCD" w14:textId="77777777" w:rsidR="00B540C2" w:rsidRDefault="00B540C2" w:rsidP="00826A5E">
      <w:pPr>
        <w:spacing w:afterLines="20" w:after="48"/>
        <w:jc w:val="both"/>
      </w:pPr>
    </w:p>
    <w:p w14:paraId="4E49F49F" w14:textId="77777777" w:rsidR="00B540C2" w:rsidRDefault="00B540C2" w:rsidP="00826A5E">
      <w:pPr>
        <w:spacing w:afterLines="20" w:after="48"/>
        <w:jc w:val="both"/>
      </w:pPr>
    </w:p>
    <w:p w14:paraId="06CF2D52" w14:textId="77777777" w:rsidR="00B540C2" w:rsidRDefault="00B540C2" w:rsidP="00826A5E">
      <w:pPr>
        <w:spacing w:afterLines="20" w:after="48"/>
        <w:jc w:val="both"/>
      </w:pPr>
    </w:p>
    <w:p w14:paraId="0637FBED" w14:textId="77777777" w:rsidR="00B540C2" w:rsidRDefault="00B540C2" w:rsidP="00826A5E">
      <w:pPr>
        <w:spacing w:afterLines="20" w:after="48"/>
        <w:jc w:val="both"/>
      </w:pPr>
    </w:p>
    <w:p w14:paraId="1E534FBE" w14:textId="77777777" w:rsidR="00B540C2" w:rsidRDefault="00B540C2" w:rsidP="00826A5E">
      <w:pPr>
        <w:spacing w:afterLines="20" w:after="48"/>
        <w:jc w:val="both"/>
      </w:pPr>
    </w:p>
    <w:p w14:paraId="586A16E2" w14:textId="77777777" w:rsidR="00B540C2" w:rsidRDefault="00B540C2" w:rsidP="00826A5E">
      <w:pPr>
        <w:spacing w:afterLines="20" w:after="48"/>
        <w:jc w:val="both"/>
      </w:pPr>
    </w:p>
    <w:p w14:paraId="16603C3D" w14:textId="77777777" w:rsidR="00B540C2" w:rsidRDefault="00B540C2" w:rsidP="00826A5E">
      <w:pPr>
        <w:spacing w:afterLines="20" w:after="48"/>
        <w:jc w:val="both"/>
      </w:pPr>
    </w:p>
    <w:p w14:paraId="10BA02D3" w14:textId="77777777" w:rsidR="00B540C2" w:rsidRDefault="00B540C2" w:rsidP="00826A5E">
      <w:pPr>
        <w:spacing w:afterLines="20" w:after="48"/>
        <w:jc w:val="both"/>
      </w:pPr>
    </w:p>
    <w:p w14:paraId="00507183" w14:textId="77777777" w:rsidR="00B540C2" w:rsidRDefault="00B540C2" w:rsidP="00826A5E">
      <w:pPr>
        <w:spacing w:afterLines="20" w:after="48"/>
        <w:jc w:val="both"/>
      </w:pPr>
    </w:p>
    <w:p w14:paraId="32EE0444" w14:textId="77777777" w:rsidR="00B540C2" w:rsidRDefault="00B540C2" w:rsidP="00826A5E">
      <w:pPr>
        <w:spacing w:afterLines="20" w:after="48"/>
        <w:jc w:val="both"/>
      </w:pPr>
    </w:p>
    <w:p w14:paraId="0DF441A4" w14:textId="77777777" w:rsidR="00B540C2" w:rsidRDefault="00B540C2" w:rsidP="00826A5E">
      <w:pPr>
        <w:spacing w:afterLines="20" w:after="48"/>
        <w:jc w:val="both"/>
      </w:pPr>
    </w:p>
    <w:p w14:paraId="46DF4AA8" w14:textId="77777777" w:rsidR="00B540C2" w:rsidRDefault="00B540C2" w:rsidP="00826A5E">
      <w:pPr>
        <w:spacing w:afterLines="20" w:after="48"/>
        <w:jc w:val="both"/>
      </w:pPr>
    </w:p>
    <w:p w14:paraId="511D8CF6" w14:textId="77777777" w:rsidR="00B540C2" w:rsidRDefault="00B540C2" w:rsidP="00826A5E">
      <w:pPr>
        <w:spacing w:afterLines="20" w:after="48"/>
        <w:jc w:val="both"/>
      </w:pPr>
    </w:p>
    <w:p w14:paraId="5119B2B8" w14:textId="77777777" w:rsidR="00B540C2" w:rsidRDefault="00B540C2" w:rsidP="00826A5E">
      <w:pPr>
        <w:spacing w:afterLines="20" w:after="48"/>
        <w:jc w:val="both"/>
      </w:pPr>
    </w:p>
    <w:p w14:paraId="6E29F596" w14:textId="77777777" w:rsidR="00B540C2" w:rsidRDefault="00B540C2" w:rsidP="00826A5E">
      <w:pPr>
        <w:spacing w:afterLines="20" w:after="48"/>
        <w:jc w:val="both"/>
      </w:pPr>
    </w:p>
    <w:p w14:paraId="7D0503E9" w14:textId="77777777" w:rsidR="00B540C2" w:rsidRDefault="00B540C2" w:rsidP="00826A5E">
      <w:pPr>
        <w:spacing w:afterLines="20" w:after="48"/>
        <w:jc w:val="both"/>
      </w:pPr>
    </w:p>
    <w:p w14:paraId="30AB9CB0" w14:textId="77777777" w:rsidR="00B540C2" w:rsidRDefault="00B540C2" w:rsidP="00826A5E">
      <w:pPr>
        <w:spacing w:afterLines="20" w:after="48"/>
        <w:jc w:val="both"/>
      </w:pPr>
    </w:p>
    <w:p w14:paraId="15938E72" w14:textId="77777777" w:rsidR="00B540C2" w:rsidRDefault="00B540C2" w:rsidP="00826A5E">
      <w:pPr>
        <w:spacing w:afterLines="20" w:after="48"/>
        <w:jc w:val="both"/>
      </w:pPr>
    </w:p>
    <w:p w14:paraId="343E788B" w14:textId="77777777" w:rsidR="00B540C2" w:rsidRDefault="00B540C2" w:rsidP="00826A5E">
      <w:pPr>
        <w:spacing w:afterLines="20" w:after="48"/>
        <w:jc w:val="both"/>
      </w:pPr>
    </w:p>
    <w:p w14:paraId="202D55AB" w14:textId="77777777" w:rsidR="00B540C2" w:rsidRDefault="00B540C2" w:rsidP="00826A5E">
      <w:pPr>
        <w:spacing w:afterLines="20" w:after="48"/>
        <w:jc w:val="both"/>
      </w:pPr>
    </w:p>
    <w:p w14:paraId="51F95DE1" w14:textId="77777777" w:rsidR="00B540C2" w:rsidRDefault="00B540C2" w:rsidP="00826A5E">
      <w:pPr>
        <w:spacing w:afterLines="20" w:after="48"/>
        <w:jc w:val="both"/>
      </w:pPr>
    </w:p>
    <w:p w14:paraId="3DB35530" w14:textId="77777777" w:rsidR="00B540C2" w:rsidRDefault="00B540C2" w:rsidP="00826A5E">
      <w:pPr>
        <w:spacing w:afterLines="20" w:after="48"/>
        <w:jc w:val="both"/>
      </w:pPr>
    </w:p>
    <w:p w14:paraId="2E288A9D" w14:textId="77777777" w:rsidR="00B540C2" w:rsidRDefault="00B540C2" w:rsidP="00826A5E">
      <w:pPr>
        <w:spacing w:afterLines="20" w:after="48"/>
        <w:jc w:val="both"/>
      </w:pPr>
    </w:p>
    <w:p w14:paraId="7B4DEBBB" w14:textId="4211ABAC" w:rsidR="00B540C2" w:rsidRDefault="00B540C2" w:rsidP="00826A5E">
      <w:pPr>
        <w:spacing w:afterLines="20" w:after="48"/>
        <w:jc w:val="both"/>
      </w:pPr>
    </w:p>
    <w:p w14:paraId="31452440" w14:textId="124EC8C2" w:rsidR="00547432" w:rsidRPr="00DA14C9" w:rsidRDefault="00547432" w:rsidP="008F52B1">
      <w:pPr>
        <w:pStyle w:val="Heading1"/>
      </w:pPr>
      <w:bookmarkStart w:id="2" w:name="_Toc118199931"/>
      <w:r>
        <w:lastRenderedPageBreak/>
        <w:t>Acknowledgements</w:t>
      </w:r>
      <w:bookmarkEnd w:id="2"/>
    </w:p>
    <w:p w14:paraId="0021A039" w14:textId="6E0DD013" w:rsidR="00C623D9" w:rsidRDefault="00D1771C" w:rsidP="00C623D9">
      <w:pPr>
        <w:spacing w:afterLines="20" w:after="48"/>
        <w:jc w:val="both"/>
        <w:rPr>
          <w:lang w:val="en-US"/>
        </w:rPr>
      </w:pPr>
      <w:r>
        <w:rPr>
          <w:lang w:val="en-US"/>
        </w:rPr>
        <w:t>[</w:t>
      </w:r>
      <w:r w:rsidR="00C623D9" w:rsidRPr="007C1604">
        <w:rPr>
          <w:i/>
          <w:iCs/>
          <w:lang w:val="en-US"/>
        </w:rPr>
        <w:t xml:space="preserve">Include </w:t>
      </w:r>
      <w:r w:rsidR="00883BE0" w:rsidRPr="007C1604">
        <w:rPr>
          <w:i/>
          <w:iCs/>
          <w:lang w:val="en-US"/>
        </w:rPr>
        <w:t xml:space="preserve">information about </w:t>
      </w:r>
      <w:r w:rsidR="00C623D9" w:rsidRPr="007C1604">
        <w:rPr>
          <w:i/>
          <w:iCs/>
          <w:lang w:val="en-US"/>
        </w:rPr>
        <w:t>the following</w:t>
      </w:r>
      <w:r>
        <w:rPr>
          <w:lang w:val="en-US"/>
        </w:rPr>
        <w:t>]</w:t>
      </w:r>
      <w:r w:rsidR="00C623D9" w:rsidRPr="00C623D9">
        <w:rPr>
          <w:lang w:val="en-US"/>
        </w:rPr>
        <w:t>:</w:t>
      </w:r>
      <w:r w:rsidR="00C623D9">
        <w:rPr>
          <w:lang w:val="en-US"/>
        </w:rPr>
        <w:t xml:space="preserve"> </w:t>
      </w:r>
    </w:p>
    <w:p w14:paraId="36A99F3F" w14:textId="467E9D6F" w:rsidR="00C623D9" w:rsidRDefault="00D1771C" w:rsidP="00C10481">
      <w:pPr>
        <w:pStyle w:val="ListParagraph"/>
        <w:numPr>
          <w:ilvl w:val="0"/>
          <w:numId w:val="23"/>
        </w:numPr>
        <w:spacing w:afterLines="20" w:after="48"/>
        <w:rPr>
          <w:lang w:val="en-US"/>
        </w:rPr>
      </w:pPr>
      <w:r>
        <w:rPr>
          <w:lang w:val="en-US"/>
        </w:rPr>
        <w:t>[</w:t>
      </w:r>
      <w:r w:rsidR="00C623D9" w:rsidRPr="007C1604">
        <w:rPr>
          <w:i/>
          <w:iCs/>
          <w:lang w:val="en-US"/>
        </w:rPr>
        <w:t xml:space="preserve">The name of the </w:t>
      </w:r>
      <w:r w:rsidR="008A0CED">
        <w:rPr>
          <w:i/>
          <w:iCs/>
          <w:lang w:val="en-US"/>
        </w:rPr>
        <w:t xml:space="preserve">team leader and the members of the </w:t>
      </w:r>
      <w:r w:rsidR="00C623D9" w:rsidRPr="007C1604">
        <w:rPr>
          <w:i/>
          <w:iCs/>
          <w:lang w:val="en-US"/>
        </w:rPr>
        <w:t>assessment team</w:t>
      </w:r>
      <w:r w:rsidR="003E092D">
        <w:rPr>
          <w:i/>
          <w:iCs/>
          <w:lang w:val="en-US"/>
        </w:rPr>
        <w:t xml:space="preserve">. Also include </w:t>
      </w:r>
      <w:r w:rsidR="00C623D9" w:rsidRPr="007C1604">
        <w:rPr>
          <w:i/>
          <w:iCs/>
          <w:lang w:val="en-US"/>
        </w:rPr>
        <w:t xml:space="preserve">the role of other key stakeholders </w:t>
      </w:r>
      <w:r w:rsidR="00360805">
        <w:rPr>
          <w:i/>
          <w:iCs/>
          <w:lang w:val="en-US"/>
        </w:rPr>
        <w:t xml:space="preserve">in the assessment </w:t>
      </w:r>
      <w:r w:rsidR="00C623D9" w:rsidRPr="007C1604">
        <w:rPr>
          <w:i/>
          <w:iCs/>
          <w:lang w:val="en-US"/>
        </w:rPr>
        <w:t>(e.g. SAI, other country organizations, INTOSAI global and regional bodies, peer SAIs, donors, consultants), including how the assessment has been financed</w:t>
      </w:r>
      <w:r w:rsidR="00C623D9" w:rsidRPr="00662A83">
        <w:rPr>
          <w:lang w:val="en-US"/>
        </w:rPr>
        <w:t>]</w:t>
      </w:r>
    </w:p>
    <w:p w14:paraId="3AF3AD1E" w14:textId="026A7C40" w:rsidR="00547432" w:rsidRPr="00360805" w:rsidRDefault="007C1604" w:rsidP="00C10481">
      <w:pPr>
        <w:pStyle w:val="ListParagraph"/>
        <w:numPr>
          <w:ilvl w:val="0"/>
          <w:numId w:val="23"/>
        </w:numPr>
        <w:spacing w:afterLines="20" w:after="48"/>
        <w:jc w:val="both"/>
        <w:rPr>
          <w:i/>
          <w:iCs/>
          <w:lang w:val="en-US"/>
        </w:rPr>
      </w:pPr>
      <w:r w:rsidRPr="00360805">
        <w:rPr>
          <w:lang w:val="en-US"/>
        </w:rPr>
        <w:t>[</w:t>
      </w:r>
      <w:r w:rsidR="00C623D9" w:rsidRPr="00360805">
        <w:rPr>
          <w:i/>
          <w:iCs/>
          <w:lang w:val="en-US"/>
        </w:rPr>
        <w:t>Acknowledgements</w:t>
      </w:r>
      <w:r w:rsidR="00360805">
        <w:rPr>
          <w:i/>
          <w:iCs/>
          <w:lang w:val="en-US"/>
        </w:rPr>
        <w:t xml:space="preserve"> </w:t>
      </w:r>
      <w:r w:rsidR="00360805" w:rsidRPr="00360805">
        <w:rPr>
          <w:i/>
          <w:iCs/>
          <w:lang w:val="en-US"/>
        </w:rPr>
        <w:t>to those that have been supportive in the assessment process</w:t>
      </w:r>
      <w:r w:rsidR="00D1771C" w:rsidRPr="00360805">
        <w:rPr>
          <w:lang w:val="en-US"/>
        </w:rPr>
        <w:t>]</w:t>
      </w:r>
    </w:p>
    <w:p w14:paraId="3A33B0C7" w14:textId="53C6FDC7" w:rsidR="00B540C2" w:rsidRDefault="00B540C2" w:rsidP="00826A5E">
      <w:pPr>
        <w:spacing w:afterLines="20" w:after="48"/>
        <w:jc w:val="both"/>
        <w:rPr>
          <w:b/>
          <w:bCs/>
        </w:rPr>
      </w:pPr>
    </w:p>
    <w:p w14:paraId="140294C3" w14:textId="2C2427D6" w:rsidR="00547432" w:rsidRDefault="00547432" w:rsidP="00826A5E">
      <w:pPr>
        <w:spacing w:afterLines="20" w:after="48"/>
        <w:jc w:val="both"/>
        <w:rPr>
          <w:b/>
          <w:bCs/>
        </w:rPr>
      </w:pPr>
    </w:p>
    <w:p w14:paraId="021905F4" w14:textId="15060084" w:rsidR="008F52B1" w:rsidRDefault="008F52B1" w:rsidP="00826A5E">
      <w:pPr>
        <w:spacing w:afterLines="20" w:after="48"/>
        <w:jc w:val="both"/>
        <w:rPr>
          <w:b/>
          <w:bCs/>
        </w:rPr>
      </w:pPr>
    </w:p>
    <w:p w14:paraId="224E7524" w14:textId="5F344026" w:rsidR="008F52B1" w:rsidRDefault="008F52B1" w:rsidP="00826A5E">
      <w:pPr>
        <w:spacing w:afterLines="20" w:after="48"/>
        <w:jc w:val="both"/>
        <w:rPr>
          <w:b/>
          <w:bCs/>
        </w:rPr>
      </w:pPr>
    </w:p>
    <w:p w14:paraId="728DD8C1" w14:textId="3037D12E" w:rsidR="008F52B1" w:rsidRDefault="008F52B1" w:rsidP="00826A5E">
      <w:pPr>
        <w:spacing w:afterLines="20" w:after="48"/>
        <w:jc w:val="both"/>
        <w:rPr>
          <w:b/>
          <w:bCs/>
        </w:rPr>
      </w:pPr>
    </w:p>
    <w:p w14:paraId="686096DF" w14:textId="177841D4" w:rsidR="008F52B1" w:rsidRDefault="008F52B1" w:rsidP="00826A5E">
      <w:pPr>
        <w:spacing w:afterLines="20" w:after="48"/>
        <w:jc w:val="both"/>
        <w:rPr>
          <w:b/>
          <w:bCs/>
        </w:rPr>
      </w:pPr>
    </w:p>
    <w:p w14:paraId="7B821437" w14:textId="474DA37C" w:rsidR="008F52B1" w:rsidRDefault="008F52B1" w:rsidP="00826A5E">
      <w:pPr>
        <w:spacing w:afterLines="20" w:after="48"/>
        <w:jc w:val="both"/>
        <w:rPr>
          <w:b/>
          <w:bCs/>
        </w:rPr>
      </w:pPr>
    </w:p>
    <w:p w14:paraId="0885A930" w14:textId="599999F4" w:rsidR="008F52B1" w:rsidRDefault="008F52B1" w:rsidP="00826A5E">
      <w:pPr>
        <w:spacing w:afterLines="20" w:after="48"/>
        <w:jc w:val="both"/>
        <w:rPr>
          <w:b/>
          <w:bCs/>
        </w:rPr>
      </w:pPr>
    </w:p>
    <w:p w14:paraId="74B41641" w14:textId="7E4F4E62" w:rsidR="008F52B1" w:rsidRDefault="008F52B1" w:rsidP="00826A5E">
      <w:pPr>
        <w:spacing w:afterLines="20" w:after="48"/>
        <w:jc w:val="both"/>
        <w:rPr>
          <w:b/>
          <w:bCs/>
        </w:rPr>
      </w:pPr>
    </w:p>
    <w:p w14:paraId="437EF312" w14:textId="0ABB5FD4" w:rsidR="008F52B1" w:rsidRDefault="008F52B1" w:rsidP="00826A5E">
      <w:pPr>
        <w:spacing w:afterLines="20" w:after="48"/>
        <w:jc w:val="both"/>
        <w:rPr>
          <w:b/>
          <w:bCs/>
        </w:rPr>
      </w:pPr>
    </w:p>
    <w:p w14:paraId="5157EBD5" w14:textId="28EC1AAF" w:rsidR="008F52B1" w:rsidRDefault="008F52B1" w:rsidP="00826A5E">
      <w:pPr>
        <w:spacing w:afterLines="20" w:after="48"/>
        <w:jc w:val="both"/>
        <w:rPr>
          <w:b/>
          <w:bCs/>
        </w:rPr>
      </w:pPr>
    </w:p>
    <w:p w14:paraId="04C87E73" w14:textId="51F783D0" w:rsidR="008F52B1" w:rsidRDefault="008F52B1" w:rsidP="00826A5E">
      <w:pPr>
        <w:spacing w:afterLines="20" w:after="48"/>
        <w:jc w:val="both"/>
        <w:rPr>
          <w:b/>
          <w:bCs/>
        </w:rPr>
      </w:pPr>
    </w:p>
    <w:p w14:paraId="1F88A2EC" w14:textId="09DD0342" w:rsidR="008F52B1" w:rsidRDefault="008F52B1" w:rsidP="00826A5E">
      <w:pPr>
        <w:spacing w:afterLines="20" w:after="48"/>
        <w:jc w:val="both"/>
        <w:rPr>
          <w:b/>
          <w:bCs/>
        </w:rPr>
      </w:pPr>
    </w:p>
    <w:p w14:paraId="7ED2A0E3" w14:textId="4D3F6F1C" w:rsidR="008F52B1" w:rsidRDefault="008F52B1" w:rsidP="00826A5E">
      <w:pPr>
        <w:spacing w:afterLines="20" w:after="48"/>
        <w:jc w:val="both"/>
        <w:rPr>
          <w:b/>
          <w:bCs/>
        </w:rPr>
      </w:pPr>
    </w:p>
    <w:p w14:paraId="15966B61" w14:textId="5000201D" w:rsidR="008F52B1" w:rsidRDefault="008F52B1" w:rsidP="00826A5E">
      <w:pPr>
        <w:spacing w:afterLines="20" w:after="48"/>
        <w:jc w:val="both"/>
        <w:rPr>
          <w:b/>
          <w:bCs/>
        </w:rPr>
      </w:pPr>
    </w:p>
    <w:p w14:paraId="2FDCE508" w14:textId="643259F6" w:rsidR="008F52B1" w:rsidRDefault="008F52B1" w:rsidP="00826A5E">
      <w:pPr>
        <w:spacing w:afterLines="20" w:after="48"/>
        <w:jc w:val="both"/>
        <w:rPr>
          <w:b/>
          <w:bCs/>
        </w:rPr>
      </w:pPr>
    </w:p>
    <w:p w14:paraId="7AB229F3" w14:textId="7E3B2100" w:rsidR="008F52B1" w:rsidRDefault="008F52B1" w:rsidP="00826A5E">
      <w:pPr>
        <w:spacing w:afterLines="20" w:after="48"/>
        <w:jc w:val="both"/>
        <w:rPr>
          <w:b/>
          <w:bCs/>
        </w:rPr>
      </w:pPr>
    </w:p>
    <w:p w14:paraId="3D6E005A" w14:textId="11CB6007" w:rsidR="008F52B1" w:rsidRDefault="008F52B1" w:rsidP="00826A5E">
      <w:pPr>
        <w:spacing w:afterLines="20" w:after="48"/>
        <w:jc w:val="both"/>
        <w:rPr>
          <w:b/>
          <w:bCs/>
        </w:rPr>
      </w:pPr>
    </w:p>
    <w:p w14:paraId="422F97DA" w14:textId="0EC01D99" w:rsidR="008F52B1" w:rsidRDefault="008F52B1" w:rsidP="00826A5E">
      <w:pPr>
        <w:spacing w:afterLines="20" w:after="48"/>
        <w:jc w:val="both"/>
        <w:rPr>
          <w:b/>
          <w:bCs/>
        </w:rPr>
      </w:pPr>
    </w:p>
    <w:p w14:paraId="7B3C42A2" w14:textId="575F4824" w:rsidR="008F52B1" w:rsidRDefault="008F52B1" w:rsidP="00826A5E">
      <w:pPr>
        <w:spacing w:afterLines="20" w:after="48"/>
        <w:jc w:val="both"/>
        <w:rPr>
          <w:b/>
          <w:bCs/>
        </w:rPr>
      </w:pPr>
    </w:p>
    <w:p w14:paraId="7D5F72E7" w14:textId="38DAB660" w:rsidR="008F52B1" w:rsidRDefault="008F52B1" w:rsidP="00826A5E">
      <w:pPr>
        <w:spacing w:afterLines="20" w:after="48"/>
        <w:jc w:val="both"/>
        <w:rPr>
          <w:b/>
          <w:bCs/>
        </w:rPr>
      </w:pPr>
    </w:p>
    <w:p w14:paraId="39935060" w14:textId="0EB40678" w:rsidR="008F52B1" w:rsidRDefault="008F52B1" w:rsidP="00826A5E">
      <w:pPr>
        <w:spacing w:afterLines="20" w:after="48"/>
        <w:jc w:val="both"/>
        <w:rPr>
          <w:b/>
          <w:bCs/>
        </w:rPr>
      </w:pPr>
    </w:p>
    <w:p w14:paraId="2B68D534" w14:textId="4F78B7A9" w:rsidR="008F52B1" w:rsidRDefault="008F52B1" w:rsidP="00826A5E">
      <w:pPr>
        <w:spacing w:afterLines="20" w:after="48"/>
        <w:jc w:val="both"/>
        <w:rPr>
          <w:b/>
          <w:bCs/>
        </w:rPr>
      </w:pPr>
    </w:p>
    <w:p w14:paraId="652AB2A6" w14:textId="6754F0F4" w:rsidR="008F52B1" w:rsidRDefault="008F52B1" w:rsidP="00826A5E">
      <w:pPr>
        <w:spacing w:afterLines="20" w:after="48"/>
        <w:jc w:val="both"/>
        <w:rPr>
          <w:b/>
          <w:bCs/>
        </w:rPr>
      </w:pPr>
    </w:p>
    <w:p w14:paraId="40ACBBF9" w14:textId="4BDD62A4" w:rsidR="008F52B1" w:rsidRDefault="008F52B1" w:rsidP="00826A5E">
      <w:pPr>
        <w:spacing w:afterLines="20" w:after="48"/>
        <w:jc w:val="both"/>
        <w:rPr>
          <w:b/>
          <w:bCs/>
        </w:rPr>
      </w:pPr>
    </w:p>
    <w:p w14:paraId="071DF810" w14:textId="6CA3BF1F" w:rsidR="008F52B1" w:rsidRDefault="008F52B1" w:rsidP="00826A5E">
      <w:pPr>
        <w:spacing w:afterLines="20" w:after="48"/>
        <w:jc w:val="both"/>
        <w:rPr>
          <w:b/>
          <w:bCs/>
        </w:rPr>
      </w:pPr>
    </w:p>
    <w:p w14:paraId="60E7F368" w14:textId="4D3028BA" w:rsidR="008F52B1" w:rsidRDefault="008F52B1" w:rsidP="00826A5E">
      <w:pPr>
        <w:spacing w:afterLines="20" w:after="48"/>
        <w:jc w:val="both"/>
        <w:rPr>
          <w:b/>
          <w:bCs/>
        </w:rPr>
      </w:pPr>
    </w:p>
    <w:p w14:paraId="4B975291" w14:textId="440A4916" w:rsidR="008F52B1" w:rsidRDefault="008F52B1" w:rsidP="00826A5E">
      <w:pPr>
        <w:spacing w:afterLines="20" w:after="48"/>
        <w:jc w:val="both"/>
        <w:rPr>
          <w:b/>
          <w:bCs/>
        </w:rPr>
      </w:pPr>
    </w:p>
    <w:p w14:paraId="59A29BEB" w14:textId="650DA168" w:rsidR="008F52B1" w:rsidRDefault="008F52B1" w:rsidP="00826A5E">
      <w:pPr>
        <w:spacing w:afterLines="20" w:after="48"/>
        <w:jc w:val="both"/>
        <w:rPr>
          <w:b/>
          <w:bCs/>
        </w:rPr>
      </w:pPr>
    </w:p>
    <w:p w14:paraId="56F60F29" w14:textId="1550802F" w:rsidR="008F52B1" w:rsidRDefault="008F52B1" w:rsidP="00826A5E">
      <w:pPr>
        <w:spacing w:afterLines="20" w:after="48"/>
        <w:jc w:val="both"/>
        <w:rPr>
          <w:b/>
          <w:bCs/>
        </w:rPr>
      </w:pPr>
    </w:p>
    <w:p w14:paraId="4C524A9D" w14:textId="77777777" w:rsidR="008F52B1" w:rsidRPr="00742BE2" w:rsidRDefault="008F52B1" w:rsidP="00826A5E">
      <w:pPr>
        <w:spacing w:afterLines="20" w:after="48"/>
        <w:jc w:val="both"/>
        <w:rPr>
          <w:b/>
          <w:bCs/>
        </w:rPr>
      </w:pPr>
    </w:p>
    <w:p w14:paraId="29C5A4A3" w14:textId="2C8FF259" w:rsidR="00EA6977" w:rsidRPr="00DA14C9" w:rsidRDefault="00B63B2A" w:rsidP="00C10481">
      <w:pPr>
        <w:pStyle w:val="Heading1"/>
        <w:numPr>
          <w:ilvl w:val="0"/>
          <w:numId w:val="33"/>
        </w:numPr>
      </w:pPr>
      <w:bookmarkStart w:id="3" w:name="_Toc118199932"/>
      <w:r>
        <w:lastRenderedPageBreak/>
        <w:t>Introduction</w:t>
      </w:r>
      <w:bookmarkEnd w:id="3"/>
    </w:p>
    <w:p w14:paraId="1E49BC09" w14:textId="0F320C01" w:rsidR="00EA6977" w:rsidRPr="005D07EE" w:rsidRDefault="006D6731" w:rsidP="00826A5E">
      <w:pPr>
        <w:spacing w:afterLines="20" w:after="48"/>
        <w:jc w:val="both"/>
      </w:pPr>
      <w:r>
        <w:t>[</w:t>
      </w:r>
      <w:r w:rsidR="00053AE8" w:rsidRPr="00446CA3">
        <w:rPr>
          <w:i/>
          <w:iCs/>
        </w:rPr>
        <w:t>Include information about the following</w:t>
      </w:r>
      <w:r w:rsidR="001D4D6D" w:rsidRPr="00446CA3">
        <w:rPr>
          <w:i/>
          <w:iCs/>
        </w:rPr>
        <w:t xml:space="preserve"> (</w:t>
      </w:r>
      <w:r w:rsidR="001D4D6D" w:rsidRPr="00446CA3">
        <w:rPr>
          <w:b/>
          <w:bCs/>
          <w:i/>
          <w:iCs/>
        </w:rPr>
        <w:t>NOTE! Write it as an integrated text and not bullet points</w:t>
      </w:r>
      <w:r w:rsidR="001D4D6D" w:rsidRPr="00446CA3">
        <w:rPr>
          <w:i/>
          <w:iCs/>
        </w:rPr>
        <w:t>)</w:t>
      </w:r>
      <w:r w:rsidR="00EA7C1E" w:rsidRPr="00446CA3">
        <w:t>]</w:t>
      </w:r>
      <w:r w:rsidR="001D4D6D" w:rsidRPr="00446CA3">
        <w:rPr>
          <w:i/>
          <w:iCs/>
        </w:rPr>
        <w:t>:</w:t>
      </w:r>
      <w:r w:rsidR="001D4D6D">
        <w:t xml:space="preserve"> </w:t>
      </w:r>
    </w:p>
    <w:p w14:paraId="4B79C0E9" w14:textId="16BC0131" w:rsidR="006E30A1" w:rsidRDefault="006E30A1" w:rsidP="00C10481">
      <w:pPr>
        <w:pStyle w:val="ListParagraph"/>
        <w:numPr>
          <w:ilvl w:val="0"/>
          <w:numId w:val="24"/>
        </w:numPr>
        <w:spacing w:afterLines="20" w:after="48"/>
        <w:jc w:val="both"/>
        <w:rPr>
          <w:lang w:val="en-US"/>
        </w:rPr>
      </w:pPr>
      <w:r>
        <w:rPr>
          <w:lang w:val="en-US"/>
        </w:rPr>
        <w:t>[</w:t>
      </w:r>
      <w:r w:rsidR="006850B4" w:rsidRPr="006850B4">
        <w:rPr>
          <w:i/>
          <w:iCs/>
          <w:lang w:val="en-US"/>
        </w:rPr>
        <w:t>The decision to conduct the assessment has been made by the head of SAI</w:t>
      </w:r>
      <w:r w:rsidR="008A0CED">
        <w:rPr>
          <w:i/>
          <w:iCs/>
          <w:lang w:val="en-US"/>
        </w:rPr>
        <w:t xml:space="preserve"> – include date</w:t>
      </w:r>
      <w:r>
        <w:rPr>
          <w:lang w:val="en-US"/>
        </w:rPr>
        <w:t>]</w:t>
      </w:r>
    </w:p>
    <w:p w14:paraId="47FE69D5" w14:textId="69806C30" w:rsidR="0036149F" w:rsidRPr="006850B4" w:rsidRDefault="00EA7C1E" w:rsidP="00C10481">
      <w:pPr>
        <w:pStyle w:val="ListParagraph"/>
        <w:numPr>
          <w:ilvl w:val="0"/>
          <w:numId w:val="24"/>
        </w:numPr>
        <w:spacing w:afterLines="20" w:after="48"/>
        <w:jc w:val="both"/>
        <w:rPr>
          <w:lang w:val="en-US"/>
        </w:rPr>
      </w:pPr>
      <w:r w:rsidRPr="003648A2">
        <w:rPr>
          <w:lang w:val="en-US"/>
        </w:rPr>
        <w:t>[</w:t>
      </w:r>
      <w:r w:rsidR="00547432" w:rsidRPr="006850B4">
        <w:rPr>
          <w:i/>
          <w:iCs/>
          <w:lang w:val="en-US"/>
        </w:rPr>
        <w:t>This</w:t>
      </w:r>
      <w:r w:rsidR="001D4D6D" w:rsidRPr="006850B4">
        <w:rPr>
          <w:i/>
          <w:iCs/>
          <w:lang w:val="en-US"/>
        </w:rPr>
        <w:t xml:space="preserve"> is a SAI PMF assessment following the SAI PMF methodology</w:t>
      </w:r>
      <w:r w:rsidR="008A0CED">
        <w:rPr>
          <w:i/>
          <w:iCs/>
          <w:lang w:val="en-US"/>
        </w:rPr>
        <w:t xml:space="preserve"> as endorsed in December 2016</w:t>
      </w:r>
      <w:r w:rsidR="006850B4">
        <w:rPr>
          <w:i/>
          <w:iCs/>
          <w:lang w:val="en-US"/>
        </w:rPr>
        <w:t>]</w:t>
      </w:r>
    </w:p>
    <w:p w14:paraId="7EAA0F7B" w14:textId="1AAEFF23" w:rsidR="0036149F" w:rsidRPr="00967279" w:rsidRDefault="002A233F" w:rsidP="00C10481">
      <w:pPr>
        <w:pStyle w:val="ListParagraph"/>
        <w:numPr>
          <w:ilvl w:val="0"/>
          <w:numId w:val="17"/>
        </w:numPr>
        <w:spacing w:afterLines="20" w:after="48"/>
        <w:jc w:val="both"/>
        <w:rPr>
          <w:lang w:val="en-US"/>
        </w:rPr>
      </w:pPr>
      <w:r>
        <w:rPr>
          <w:lang w:val="en-US"/>
        </w:rPr>
        <w:t>[</w:t>
      </w:r>
      <w:r w:rsidR="00967279" w:rsidRPr="006850B4">
        <w:rPr>
          <w:i/>
          <w:iCs/>
          <w:lang w:val="en-US"/>
        </w:rPr>
        <w:t>P</w:t>
      </w:r>
      <w:r w:rsidR="0036149F" w:rsidRPr="006850B4">
        <w:rPr>
          <w:i/>
          <w:iCs/>
          <w:lang w:val="en-US"/>
        </w:rPr>
        <w:t>urpose of the assessment</w:t>
      </w:r>
      <w:r w:rsidR="00967279" w:rsidRPr="006850B4">
        <w:rPr>
          <w:i/>
          <w:iCs/>
          <w:lang w:val="en-US"/>
        </w:rPr>
        <w:t>, including why it has been undertaken at this time and its contribution to SAI capacity development activities</w:t>
      </w:r>
      <w:r>
        <w:rPr>
          <w:lang w:val="en-US"/>
        </w:rPr>
        <w:t>]</w:t>
      </w:r>
    </w:p>
    <w:p w14:paraId="4C91488D" w14:textId="5F504729" w:rsidR="0036149F" w:rsidRDefault="002A233F" w:rsidP="00C10481">
      <w:pPr>
        <w:pStyle w:val="ListParagraph"/>
        <w:numPr>
          <w:ilvl w:val="0"/>
          <w:numId w:val="17"/>
        </w:numPr>
        <w:spacing w:afterLines="20" w:after="48"/>
        <w:jc w:val="both"/>
        <w:rPr>
          <w:lang w:val="en-US"/>
        </w:rPr>
      </w:pPr>
      <w:r>
        <w:rPr>
          <w:lang w:val="en-US"/>
        </w:rPr>
        <w:t>[</w:t>
      </w:r>
      <w:r w:rsidR="001D4D6D" w:rsidRPr="006850B4">
        <w:rPr>
          <w:i/>
          <w:iCs/>
          <w:lang w:val="en-US"/>
        </w:rPr>
        <w:t>W</w:t>
      </w:r>
      <w:r w:rsidR="0036149F" w:rsidRPr="006850B4">
        <w:rPr>
          <w:i/>
          <w:iCs/>
          <w:lang w:val="en-US"/>
        </w:rPr>
        <w:t>hen</w:t>
      </w:r>
      <w:r w:rsidR="00967279" w:rsidRPr="006850B4">
        <w:rPr>
          <w:i/>
          <w:iCs/>
          <w:lang w:val="en-US"/>
        </w:rPr>
        <w:t xml:space="preserve"> </w:t>
      </w:r>
      <w:r w:rsidR="0036149F" w:rsidRPr="006850B4">
        <w:rPr>
          <w:i/>
          <w:iCs/>
          <w:lang w:val="en-US"/>
        </w:rPr>
        <w:t>the assessment took place</w:t>
      </w:r>
      <w:r w:rsidR="001D4D6D" w:rsidRPr="006850B4">
        <w:rPr>
          <w:i/>
          <w:iCs/>
          <w:lang w:val="en-US"/>
        </w:rPr>
        <w:t xml:space="preserve"> and the time period the assessment covers</w:t>
      </w:r>
      <w:r w:rsidRPr="006850B4">
        <w:rPr>
          <w:i/>
          <w:iCs/>
          <w:lang w:val="en-US"/>
        </w:rPr>
        <w:t>]</w:t>
      </w:r>
    </w:p>
    <w:p w14:paraId="25C6EC21" w14:textId="31AD66FD" w:rsidR="001B55B7" w:rsidRPr="001B55B7" w:rsidRDefault="001B55B7" w:rsidP="00C10481">
      <w:pPr>
        <w:pStyle w:val="ListParagraph"/>
        <w:numPr>
          <w:ilvl w:val="0"/>
          <w:numId w:val="17"/>
        </w:numPr>
        <w:spacing w:afterLines="20" w:after="48"/>
        <w:jc w:val="both"/>
        <w:rPr>
          <w:lang w:val="en-US"/>
        </w:rPr>
      </w:pPr>
      <w:r w:rsidRPr="001B55B7">
        <w:rPr>
          <w:lang w:val="en-US"/>
        </w:rPr>
        <w:t>[</w:t>
      </w:r>
      <w:r w:rsidRPr="006850B4">
        <w:rPr>
          <w:i/>
          <w:iCs/>
          <w:lang w:val="en-US"/>
        </w:rPr>
        <w:t>Specif</w:t>
      </w:r>
      <w:r w:rsidR="00B90389">
        <w:rPr>
          <w:i/>
          <w:iCs/>
          <w:lang w:val="en-US"/>
        </w:rPr>
        <w:t xml:space="preserve">y </w:t>
      </w:r>
      <w:r w:rsidRPr="006850B4">
        <w:rPr>
          <w:i/>
          <w:iCs/>
          <w:lang w:val="en-US"/>
        </w:rPr>
        <w:t>which organization is covered by the assessment and if applicable, which parts of the organization</w:t>
      </w:r>
      <w:r w:rsidR="00B90389">
        <w:rPr>
          <w:i/>
          <w:iCs/>
          <w:lang w:val="en-US"/>
        </w:rPr>
        <w:t xml:space="preserve">. For instance, has </w:t>
      </w:r>
      <w:r w:rsidR="000B76E2">
        <w:rPr>
          <w:i/>
          <w:iCs/>
          <w:lang w:val="en-US"/>
        </w:rPr>
        <w:t xml:space="preserve">regional offices </w:t>
      </w:r>
      <w:r w:rsidR="00B90389">
        <w:rPr>
          <w:i/>
          <w:iCs/>
          <w:lang w:val="en-US"/>
        </w:rPr>
        <w:t>been</w:t>
      </w:r>
      <w:r w:rsidR="000B76E2">
        <w:rPr>
          <w:i/>
          <w:iCs/>
          <w:lang w:val="en-US"/>
        </w:rPr>
        <w:t xml:space="preserve"> included</w:t>
      </w:r>
      <w:r w:rsidRPr="006850B4">
        <w:rPr>
          <w:i/>
          <w:iCs/>
          <w:lang w:val="en-US"/>
        </w:rPr>
        <w:t>. This is</w:t>
      </w:r>
      <w:r w:rsidR="00B90389">
        <w:rPr>
          <w:i/>
          <w:iCs/>
          <w:lang w:val="en-US"/>
        </w:rPr>
        <w:t xml:space="preserve"> relevant information to include for all assessment, and</w:t>
      </w:r>
      <w:r w:rsidRPr="006850B4">
        <w:rPr>
          <w:i/>
          <w:iCs/>
          <w:lang w:val="en-US"/>
        </w:rPr>
        <w:t xml:space="preserve"> particularly relevant in countries with complex institutional arrangements for public sector external audit</w:t>
      </w:r>
      <w:r>
        <w:rPr>
          <w:lang w:val="en-US"/>
        </w:rPr>
        <w:t>]</w:t>
      </w:r>
    </w:p>
    <w:p w14:paraId="330A9337" w14:textId="620FB23D" w:rsidR="001D4D6D" w:rsidRDefault="002A233F" w:rsidP="00C10481">
      <w:pPr>
        <w:pStyle w:val="ListParagraph"/>
        <w:numPr>
          <w:ilvl w:val="0"/>
          <w:numId w:val="17"/>
        </w:numPr>
        <w:spacing w:afterLines="20" w:after="48"/>
        <w:jc w:val="both"/>
        <w:rPr>
          <w:lang w:val="en-US"/>
        </w:rPr>
      </w:pPr>
      <w:r>
        <w:rPr>
          <w:lang w:val="en-US"/>
        </w:rPr>
        <w:t>[</w:t>
      </w:r>
      <w:r w:rsidR="009066D5" w:rsidRPr="006850B4">
        <w:rPr>
          <w:i/>
          <w:iCs/>
          <w:lang w:val="en-US"/>
        </w:rPr>
        <w:t>The a</w:t>
      </w:r>
      <w:r w:rsidR="001D4D6D" w:rsidRPr="006850B4">
        <w:rPr>
          <w:i/>
          <w:iCs/>
          <w:lang w:val="en-US"/>
        </w:rPr>
        <w:t>pproach: Self-, external-, peer or hybrid assessment</w:t>
      </w:r>
      <w:r w:rsidRPr="006850B4">
        <w:rPr>
          <w:lang w:val="en-US"/>
        </w:rPr>
        <w:t>]</w:t>
      </w:r>
    </w:p>
    <w:p w14:paraId="0DDFFB06" w14:textId="371BD1FC" w:rsidR="00B63B2A" w:rsidRDefault="00B63B2A" w:rsidP="00B63B2A">
      <w:pPr>
        <w:spacing w:afterLines="20" w:after="48"/>
        <w:jc w:val="both"/>
        <w:rPr>
          <w:lang w:val="en-US"/>
        </w:rPr>
      </w:pPr>
    </w:p>
    <w:p w14:paraId="415389DD" w14:textId="3CDCAA8B" w:rsidR="00B63B2A" w:rsidRDefault="00B63B2A" w:rsidP="00B63B2A">
      <w:pPr>
        <w:spacing w:afterLines="20" w:after="48"/>
        <w:jc w:val="both"/>
        <w:rPr>
          <w:lang w:val="en-US"/>
        </w:rPr>
      </w:pPr>
    </w:p>
    <w:p w14:paraId="7887665E" w14:textId="7D6F161C" w:rsidR="00B63B2A" w:rsidRDefault="00B63B2A" w:rsidP="00B63B2A">
      <w:pPr>
        <w:spacing w:afterLines="20" w:after="48"/>
        <w:jc w:val="both"/>
        <w:rPr>
          <w:lang w:val="en-US"/>
        </w:rPr>
      </w:pPr>
    </w:p>
    <w:p w14:paraId="29B03B04" w14:textId="68D4D241" w:rsidR="00B63B2A" w:rsidRDefault="00B63B2A" w:rsidP="00B63B2A">
      <w:pPr>
        <w:spacing w:afterLines="20" w:after="48"/>
        <w:jc w:val="both"/>
        <w:rPr>
          <w:lang w:val="en-US"/>
        </w:rPr>
      </w:pPr>
    </w:p>
    <w:p w14:paraId="47930498" w14:textId="6E241428" w:rsidR="00B63B2A" w:rsidRDefault="00B63B2A" w:rsidP="00B63B2A">
      <w:pPr>
        <w:spacing w:afterLines="20" w:after="48"/>
        <w:jc w:val="both"/>
        <w:rPr>
          <w:lang w:val="en-US"/>
        </w:rPr>
      </w:pPr>
    </w:p>
    <w:p w14:paraId="792633AB" w14:textId="4999321D" w:rsidR="00B63B2A" w:rsidRDefault="00B63B2A" w:rsidP="00B63B2A">
      <w:pPr>
        <w:spacing w:afterLines="20" w:after="48"/>
        <w:jc w:val="both"/>
        <w:rPr>
          <w:lang w:val="en-US"/>
        </w:rPr>
      </w:pPr>
    </w:p>
    <w:p w14:paraId="15245A47" w14:textId="2EA8242B" w:rsidR="00B63B2A" w:rsidRDefault="00B63B2A" w:rsidP="00B63B2A">
      <w:pPr>
        <w:spacing w:afterLines="20" w:after="48"/>
        <w:jc w:val="both"/>
        <w:rPr>
          <w:lang w:val="en-US"/>
        </w:rPr>
      </w:pPr>
    </w:p>
    <w:p w14:paraId="03805F50" w14:textId="6ED543CC" w:rsidR="00B63B2A" w:rsidRDefault="00B63B2A" w:rsidP="00B63B2A">
      <w:pPr>
        <w:spacing w:afterLines="20" w:after="48"/>
        <w:jc w:val="both"/>
        <w:rPr>
          <w:lang w:val="en-US"/>
        </w:rPr>
      </w:pPr>
    </w:p>
    <w:p w14:paraId="0696CABF" w14:textId="0BB3B8CB" w:rsidR="00B63B2A" w:rsidRDefault="00B63B2A" w:rsidP="00B63B2A">
      <w:pPr>
        <w:spacing w:afterLines="20" w:after="48"/>
        <w:jc w:val="both"/>
        <w:rPr>
          <w:lang w:val="en-US"/>
        </w:rPr>
      </w:pPr>
    </w:p>
    <w:p w14:paraId="08C5065C" w14:textId="0991BD42" w:rsidR="008F52B1" w:rsidRDefault="008F52B1" w:rsidP="00B63B2A">
      <w:pPr>
        <w:spacing w:afterLines="20" w:after="48"/>
        <w:jc w:val="both"/>
        <w:rPr>
          <w:lang w:val="en-US"/>
        </w:rPr>
      </w:pPr>
    </w:p>
    <w:p w14:paraId="37164B8B" w14:textId="6D5CE0AB" w:rsidR="008F52B1" w:rsidRDefault="008F52B1" w:rsidP="00B63B2A">
      <w:pPr>
        <w:spacing w:afterLines="20" w:after="48"/>
        <w:jc w:val="both"/>
        <w:rPr>
          <w:lang w:val="en-US"/>
        </w:rPr>
      </w:pPr>
    </w:p>
    <w:p w14:paraId="1F2403C6" w14:textId="43B17BF3" w:rsidR="008F52B1" w:rsidRDefault="008F52B1" w:rsidP="00B63B2A">
      <w:pPr>
        <w:spacing w:afterLines="20" w:after="48"/>
        <w:jc w:val="both"/>
        <w:rPr>
          <w:lang w:val="en-US"/>
        </w:rPr>
      </w:pPr>
    </w:p>
    <w:p w14:paraId="0AECFBE3" w14:textId="4087E870" w:rsidR="008F52B1" w:rsidRDefault="008F52B1" w:rsidP="00B63B2A">
      <w:pPr>
        <w:spacing w:afterLines="20" w:after="48"/>
        <w:jc w:val="both"/>
        <w:rPr>
          <w:lang w:val="en-US"/>
        </w:rPr>
      </w:pPr>
    </w:p>
    <w:p w14:paraId="38ECFAA3" w14:textId="765812E8" w:rsidR="008F52B1" w:rsidRDefault="008F52B1" w:rsidP="00B63B2A">
      <w:pPr>
        <w:spacing w:afterLines="20" w:after="48"/>
        <w:jc w:val="both"/>
        <w:rPr>
          <w:lang w:val="en-US"/>
        </w:rPr>
      </w:pPr>
    </w:p>
    <w:p w14:paraId="2BDA4A5D" w14:textId="77777777" w:rsidR="008F52B1" w:rsidRDefault="008F52B1" w:rsidP="00B63B2A">
      <w:pPr>
        <w:spacing w:afterLines="20" w:after="48"/>
        <w:jc w:val="both"/>
        <w:rPr>
          <w:lang w:val="en-US"/>
        </w:rPr>
      </w:pPr>
    </w:p>
    <w:p w14:paraId="4F0BE92A" w14:textId="0E58A999" w:rsidR="00B63B2A" w:rsidRDefault="00B63B2A" w:rsidP="00B63B2A">
      <w:pPr>
        <w:spacing w:afterLines="20" w:after="48"/>
        <w:jc w:val="both"/>
        <w:rPr>
          <w:lang w:val="en-US"/>
        </w:rPr>
      </w:pPr>
    </w:p>
    <w:p w14:paraId="7A6F10D8" w14:textId="0463EED6" w:rsidR="009435FB" w:rsidRDefault="009435FB" w:rsidP="00B63B2A">
      <w:pPr>
        <w:spacing w:afterLines="20" w:after="48"/>
        <w:jc w:val="both"/>
        <w:rPr>
          <w:lang w:val="en-US"/>
        </w:rPr>
      </w:pPr>
    </w:p>
    <w:p w14:paraId="08CE42DD" w14:textId="6BE7D7D2" w:rsidR="009435FB" w:rsidRDefault="009435FB" w:rsidP="00B63B2A">
      <w:pPr>
        <w:spacing w:afterLines="20" w:after="48"/>
        <w:jc w:val="both"/>
        <w:rPr>
          <w:lang w:val="en-US"/>
        </w:rPr>
      </w:pPr>
    </w:p>
    <w:p w14:paraId="384F94B1" w14:textId="60081873" w:rsidR="009435FB" w:rsidRDefault="009435FB" w:rsidP="00B63B2A">
      <w:pPr>
        <w:spacing w:afterLines="20" w:after="48"/>
        <w:jc w:val="both"/>
        <w:rPr>
          <w:lang w:val="en-US"/>
        </w:rPr>
      </w:pPr>
    </w:p>
    <w:p w14:paraId="319EDEED" w14:textId="36DAFA32" w:rsidR="009435FB" w:rsidRDefault="009435FB" w:rsidP="00B63B2A">
      <w:pPr>
        <w:spacing w:afterLines="20" w:after="48"/>
        <w:jc w:val="both"/>
        <w:rPr>
          <w:lang w:val="en-US"/>
        </w:rPr>
      </w:pPr>
    </w:p>
    <w:p w14:paraId="09BD30AD" w14:textId="3A010E87" w:rsidR="009435FB" w:rsidRDefault="009435FB" w:rsidP="00B63B2A">
      <w:pPr>
        <w:spacing w:afterLines="20" w:after="48"/>
        <w:jc w:val="both"/>
        <w:rPr>
          <w:lang w:val="en-US"/>
        </w:rPr>
      </w:pPr>
    </w:p>
    <w:p w14:paraId="559714ED" w14:textId="200AB7AB" w:rsidR="009435FB" w:rsidRDefault="009435FB" w:rsidP="00B63B2A">
      <w:pPr>
        <w:spacing w:afterLines="20" w:after="48"/>
        <w:jc w:val="both"/>
        <w:rPr>
          <w:lang w:val="en-US"/>
        </w:rPr>
      </w:pPr>
    </w:p>
    <w:p w14:paraId="5634E05B" w14:textId="458FD69B" w:rsidR="009435FB" w:rsidRDefault="009435FB" w:rsidP="00B63B2A">
      <w:pPr>
        <w:spacing w:afterLines="20" w:after="48"/>
        <w:jc w:val="both"/>
        <w:rPr>
          <w:lang w:val="en-US"/>
        </w:rPr>
      </w:pPr>
    </w:p>
    <w:p w14:paraId="3A28C017" w14:textId="485E0CA5" w:rsidR="009435FB" w:rsidRDefault="009435FB" w:rsidP="00B63B2A">
      <w:pPr>
        <w:spacing w:afterLines="20" w:after="48"/>
        <w:jc w:val="both"/>
        <w:rPr>
          <w:lang w:val="en-US"/>
        </w:rPr>
      </w:pPr>
    </w:p>
    <w:p w14:paraId="5B17EB0F" w14:textId="3FA1857A" w:rsidR="009435FB" w:rsidRDefault="009435FB" w:rsidP="00B63B2A">
      <w:pPr>
        <w:spacing w:afterLines="20" w:after="48"/>
        <w:jc w:val="both"/>
        <w:rPr>
          <w:lang w:val="en-US"/>
        </w:rPr>
      </w:pPr>
    </w:p>
    <w:p w14:paraId="328A69CB" w14:textId="77777777" w:rsidR="009435FB" w:rsidRDefault="009435FB" w:rsidP="00B63B2A">
      <w:pPr>
        <w:spacing w:afterLines="20" w:after="48"/>
        <w:jc w:val="both"/>
        <w:rPr>
          <w:lang w:val="en-US"/>
        </w:rPr>
      </w:pPr>
    </w:p>
    <w:p w14:paraId="7E5D0AA9" w14:textId="526EE99C" w:rsidR="00B63B2A" w:rsidRDefault="00B63B2A" w:rsidP="00B63B2A">
      <w:pPr>
        <w:spacing w:afterLines="20" w:after="48"/>
        <w:jc w:val="both"/>
        <w:rPr>
          <w:lang w:val="en-US"/>
        </w:rPr>
      </w:pPr>
    </w:p>
    <w:p w14:paraId="38400B8A" w14:textId="6683AECD" w:rsidR="00EA6977" w:rsidRPr="00DA14C9" w:rsidRDefault="0036149F" w:rsidP="00C10481">
      <w:pPr>
        <w:pStyle w:val="Heading1"/>
        <w:numPr>
          <w:ilvl w:val="0"/>
          <w:numId w:val="33"/>
        </w:numPr>
      </w:pPr>
      <w:bookmarkStart w:id="4" w:name="_Toc311470568"/>
      <w:bookmarkStart w:id="5" w:name="_Toc379178686"/>
      <w:bookmarkStart w:id="6" w:name="_Toc118199933"/>
      <w:bookmarkEnd w:id="4"/>
      <w:bookmarkEnd w:id="5"/>
      <w:r>
        <w:lastRenderedPageBreak/>
        <w:t>Independent review statement</w:t>
      </w:r>
      <w:bookmarkEnd w:id="6"/>
    </w:p>
    <w:p w14:paraId="732C6E67" w14:textId="77777777" w:rsidR="0036149F" w:rsidRPr="005D07EE" w:rsidRDefault="0036149F" w:rsidP="0036149F">
      <w:pPr>
        <w:spacing w:afterLines="20" w:after="48"/>
        <w:jc w:val="both"/>
        <w:rPr>
          <w:bCs/>
          <w:color w:val="C0504D" w:themeColor="accent2"/>
        </w:rPr>
      </w:pPr>
      <w:r w:rsidRPr="005D07EE">
        <w:rPr>
          <w:bCs/>
          <w:color w:val="C0504D" w:themeColor="accent2"/>
        </w:rPr>
        <w:t>To be inserted on completion of Independent Review by IDI</w:t>
      </w:r>
    </w:p>
    <w:p w14:paraId="17F7B82E" w14:textId="77777777" w:rsidR="00530639" w:rsidRPr="00A41EF8" w:rsidRDefault="00530639" w:rsidP="00530639">
      <w:pPr>
        <w:jc w:val="both"/>
      </w:pPr>
    </w:p>
    <w:p w14:paraId="1A9899BA" w14:textId="399417ED" w:rsidR="0078205A" w:rsidRPr="005D07EE" w:rsidRDefault="0078205A" w:rsidP="00826A5E">
      <w:pPr>
        <w:spacing w:afterLines="20" w:after="48"/>
      </w:pPr>
      <w:r w:rsidRPr="005D07EE">
        <w:br w:type="page"/>
      </w:r>
    </w:p>
    <w:p w14:paraId="37D60501" w14:textId="4B339BB9" w:rsidR="00EA6977" w:rsidRPr="00DA14C9" w:rsidRDefault="00202839" w:rsidP="00C10481">
      <w:pPr>
        <w:pStyle w:val="Heading1"/>
        <w:numPr>
          <w:ilvl w:val="0"/>
          <w:numId w:val="33"/>
        </w:numPr>
      </w:pPr>
      <w:bookmarkStart w:id="7" w:name="_Toc311470571"/>
      <w:bookmarkStart w:id="8" w:name="_Toc379178688"/>
      <w:bookmarkStart w:id="9" w:name="_Toc118199934"/>
      <w:r>
        <w:lastRenderedPageBreak/>
        <w:t>Key Findings and O</w:t>
      </w:r>
      <w:r w:rsidR="00EA6977" w:rsidRPr="00DA14C9">
        <w:t xml:space="preserve">bservations on the </w:t>
      </w:r>
      <w:r w:rsidR="00EA0C4F">
        <w:t>SAI</w:t>
      </w:r>
      <w:r w:rsidR="00EA6977" w:rsidRPr="0031160E">
        <w:t>’s</w:t>
      </w:r>
      <w:r w:rsidR="00EA6977" w:rsidRPr="00DA14C9">
        <w:t xml:space="preserve"> Performance and Impact</w:t>
      </w:r>
      <w:bookmarkEnd w:id="7"/>
      <w:bookmarkEnd w:id="8"/>
      <w:bookmarkEnd w:id="9"/>
    </w:p>
    <w:p w14:paraId="616B006F" w14:textId="7C1BAC2B" w:rsidR="00A60CE6" w:rsidRPr="00E8251E" w:rsidRDefault="003A27F1" w:rsidP="00A60CE6">
      <w:pPr>
        <w:rPr>
          <w:b/>
          <w:bCs/>
        </w:rPr>
      </w:pPr>
      <w:bookmarkStart w:id="10" w:name="_Hlk65700022"/>
      <w:r>
        <w:rPr>
          <w:b/>
          <w:bCs/>
        </w:rPr>
        <w:t>[</w:t>
      </w:r>
      <w:r w:rsidR="00E8251E" w:rsidRPr="009C2EFA">
        <w:rPr>
          <w:b/>
          <w:bCs/>
          <w:i/>
          <w:iCs/>
        </w:rPr>
        <w:t xml:space="preserve">NOTE! </w:t>
      </w:r>
      <w:r w:rsidR="00E8251E" w:rsidRPr="009C2EFA">
        <w:rPr>
          <w:i/>
          <w:iCs/>
        </w:rPr>
        <w:t>Detailed guidance on how to conduct a root cause analysis is given in the SAI PMF document</w:t>
      </w:r>
      <w:r>
        <w:t>]</w:t>
      </w:r>
      <w:r w:rsidR="00E8251E" w:rsidRPr="003A27F1">
        <w:t>.</w:t>
      </w:r>
    </w:p>
    <w:p w14:paraId="5F757352" w14:textId="05E282DE" w:rsidR="00EA6977" w:rsidRDefault="00351941" w:rsidP="00C10481">
      <w:pPr>
        <w:pStyle w:val="Heading2"/>
        <w:numPr>
          <w:ilvl w:val="0"/>
          <w:numId w:val="18"/>
        </w:numPr>
        <w:rPr>
          <w:rFonts w:asciiTheme="minorHAnsi" w:hAnsiTheme="minorHAnsi"/>
          <w:color w:val="17365D" w:themeColor="text2" w:themeShade="BF"/>
        </w:rPr>
      </w:pPr>
      <w:bookmarkStart w:id="11" w:name="_Toc379178689"/>
      <w:bookmarkStart w:id="12" w:name="_Toc118199935"/>
      <w:bookmarkEnd w:id="10"/>
      <w:r w:rsidRPr="00DA14C9">
        <w:rPr>
          <w:rFonts w:asciiTheme="minorHAnsi" w:hAnsiTheme="minorHAnsi"/>
          <w:color w:val="17365D" w:themeColor="text2" w:themeShade="BF"/>
        </w:rPr>
        <w:t xml:space="preserve">Integrated Assessment of </w:t>
      </w:r>
      <w:r w:rsidR="007C15A9">
        <w:rPr>
          <w:rFonts w:asciiTheme="minorHAnsi" w:hAnsiTheme="minorHAnsi"/>
          <w:color w:val="17365D" w:themeColor="text2" w:themeShade="BF"/>
        </w:rPr>
        <w:t>SAI</w:t>
      </w:r>
      <w:r w:rsidRPr="00DA14C9">
        <w:rPr>
          <w:rFonts w:asciiTheme="minorHAnsi" w:hAnsiTheme="minorHAnsi"/>
          <w:color w:val="17365D" w:themeColor="text2" w:themeShade="BF"/>
        </w:rPr>
        <w:t xml:space="preserve"> Performance</w:t>
      </w:r>
      <w:bookmarkEnd w:id="11"/>
      <w:bookmarkEnd w:id="12"/>
      <w:r w:rsidR="008B0EC9" w:rsidRPr="00DA14C9">
        <w:rPr>
          <w:rFonts w:asciiTheme="minorHAnsi" w:hAnsiTheme="minorHAnsi"/>
          <w:color w:val="17365D" w:themeColor="text2" w:themeShade="BF"/>
        </w:rPr>
        <w:t xml:space="preserve"> </w:t>
      </w:r>
    </w:p>
    <w:p w14:paraId="32CC0048" w14:textId="440CBAC2" w:rsidR="00F12DF2" w:rsidRDefault="00EA7C1E" w:rsidP="00E733AE">
      <w:r>
        <w:t>[</w:t>
      </w:r>
      <w:r w:rsidR="00E733AE" w:rsidRPr="009C2EFA">
        <w:rPr>
          <w:i/>
          <w:iCs/>
        </w:rPr>
        <w:t xml:space="preserve">This section </w:t>
      </w:r>
      <w:r w:rsidR="00BE54B8" w:rsidRPr="009C2EFA">
        <w:rPr>
          <w:i/>
          <w:iCs/>
        </w:rPr>
        <w:t>should</w:t>
      </w:r>
      <w:r w:rsidR="00BE54B8">
        <w:t>]</w:t>
      </w:r>
      <w:r w:rsidR="00F12DF2">
        <w:t xml:space="preserve">: </w:t>
      </w:r>
    </w:p>
    <w:p w14:paraId="291DB4E7" w14:textId="4A38EBC8" w:rsidR="00F12DF2" w:rsidRDefault="00BE54B8" w:rsidP="00C10481">
      <w:pPr>
        <w:pStyle w:val="ListParagraph"/>
        <w:numPr>
          <w:ilvl w:val="0"/>
          <w:numId w:val="20"/>
        </w:numPr>
      </w:pPr>
      <w:r>
        <w:t>[</w:t>
      </w:r>
      <w:r w:rsidR="00E733AE" w:rsidRPr="009C2EFA">
        <w:rPr>
          <w:i/>
          <w:iCs/>
        </w:rPr>
        <w:t xml:space="preserve">clearly demonstrate how the SAI is performing </w:t>
      </w:r>
      <w:r w:rsidR="00F12DF2" w:rsidRPr="009C2EFA">
        <w:rPr>
          <w:i/>
          <w:iCs/>
        </w:rPr>
        <w:t xml:space="preserve">in its </w:t>
      </w:r>
      <w:r w:rsidR="00E733AE" w:rsidRPr="009C2EFA">
        <w:rPr>
          <w:i/>
          <w:iCs/>
        </w:rPr>
        <w:t>core functions</w:t>
      </w:r>
      <w:r w:rsidR="007E0A91" w:rsidRPr="009C2EFA">
        <w:rPr>
          <w:i/>
          <w:iCs/>
        </w:rPr>
        <w:t xml:space="preserve"> namely what is being assessed under Domain C</w:t>
      </w:r>
      <w:r>
        <w:t>]</w:t>
      </w:r>
      <w:r w:rsidR="007E0A91">
        <w:t xml:space="preserve">. </w:t>
      </w:r>
    </w:p>
    <w:p w14:paraId="649B8DEB" w14:textId="74D893AE" w:rsidR="00BE54B8" w:rsidRPr="00BE54B8" w:rsidRDefault="00BE54B8" w:rsidP="00C10481">
      <w:pPr>
        <w:pStyle w:val="ListParagraph"/>
        <w:numPr>
          <w:ilvl w:val="0"/>
          <w:numId w:val="20"/>
        </w:numPr>
        <w:rPr>
          <w:lang w:val="en-US"/>
        </w:rPr>
      </w:pPr>
      <w:r>
        <w:t>[</w:t>
      </w:r>
      <w:r w:rsidR="007E0A91" w:rsidRPr="009C2EFA">
        <w:rPr>
          <w:i/>
          <w:iCs/>
        </w:rPr>
        <w:t xml:space="preserve">explain what causes </w:t>
      </w:r>
      <w:r w:rsidR="009C2EFA">
        <w:rPr>
          <w:i/>
          <w:iCs/>
        </w:rPr>
        <w:t>the SAIs</w:t>
      </w:r>
      <w:r w:rsidR="007E0A91" w:rsidRPr="009C2EFA">
        <w:rPr>
          <w:i/>
          <w:iCs/>
        </w:rPr>
        <w:t xml:space="preserve"> performance</w:t>
      </w:r>
      <w:r w:rsidR="00F12DF2" w:rsidRPr="009C2EFA">
        <w:rPr>
          <w:i/>
          <w:iCs/>
        </w:rPr>
        <w:t xml:space="preserve">. We here refer to the results from the root cause analysis. </w:t>
      </w:r>
      <w:r w:rsidRPr="009C2EFA">
        <w:rPr>
          <w:i/>
          <w:iCs/>
        </w:rPr>
        <w:t xml:space="preserve">Explanations can be found internally in the SAI but also externally. E.g. </w:t>
      </w:r>
      <w:r w:rsidRPr="009C2EFA">
        <w:rPr>
          <w:i/>
          <w:iCs/>
          <w:lang w:val="en-US"/>
        </w:rPr>
        <w:t xml:space="preserve">strengths and weaknesses in the SAI’s organisational systems and professional capacity, its environment, </w:t>
      </w:r>
      <w:r w:rsidR="003046EF">
        <w:rPr>
          <w:i/>
          <w:iCs/>
          <w:lang w:val="en-US"/>
        </w:rPr>
        <w:t xml:space="preserve">legal framework, </w:t>
      </w:r>
      <w:r w:rsidRPr="009C2EFA">
        <w:rPr>
          <w:i/>
          <w:iCs/>
          <w:lang w:val="en-US"/>
        </w:rPr>
        <w:t xml:space="preserve">institutional capacity and resources </w:t>
      </w:r>
      <w:proofErr w:type="spellStart"/>
      <w:r w:rsidRPr="009C2EFA">
        <w:rPr>
          <w:i/>
          <w:iCs/>
          <w:lang w:val="en-US"/>
        </w:rPr>
        <w:t>etc</w:t>
      </w:r>
      <w:proofErr w:type="spellEnd"/>
      <w:r>
        <w:rPr>
          <w:lang w:val="en-US"/>
        </w:rPr>
        <w:t xml:space="preserve">]. </w:t>
      </w:r>
    </w:p>
    <w:p w14:paraId="664FF8CB" w14:textId="3C83FADA" w:rsidR="00E733AE" w:rsidRDefault="00BE54B8" w:rsidP="00F12DF2">
      <w:r>
        <w:t xml:space="preserve"> </w:t>
      </w:r>
      <w:r w:rsidR="00F12DF2">
        <w:t>[</w:t>
      </w:r>
      <w:r w:rsidR="00F12DF2" w:rsidRPr="005412BD">
        <w:rPr>
          <w:i/>
          <w:iCs/>
        </w:rPr>
        <w:t xml:space="preserve">You should </w:t>
      </w:r>
      <w:r w:rsidR="007E0A91" w:rsidRPr="005412BD">
        <w:rPr>
          <w:i/>
          <w:iCs/>
        </w:rPr>
        <w:t xml:space="preserve">include information under the </w:t>
      </w:r>
      <w:r w:rsidR="0070328A" w:rsidRPr="005412BD">
        <w:rPr>
          <w:i/>
          <w:iCs/>
        </w:rPr>
        <w:t xml:space="preserve">5 </w:t>
      </w:r>
      <w:r w:rsidR="007E0A91" w:rsidRPr="005412BD">
        <w:rPr>
          <w:i/>
          <w:iCs/>
        </w:rPr>
        <w:t xml:space="preserve">headlines </w:t>
      </w:r>
      <w:r w:rsidR="0070328A" w:rsidRPr="005412BD">
        <w:rPr>
          <w:i/>
          <w:iCs/>
        </w:rPr>
        <w:t>below</w:t>
      </w:r>
      <w:r w:rsidR="00EA7C1E">
        <w:t>]</w:t>
      </w:r>
      <w:r w:rsidR="007E0A91">
        <w:t xml:space="preserve">. </w:t>
      </w:r>
    </w:p>
    <w:p w14:paraId="2E3B5A08" w14:textId="5D3C53BB" w:rsidR="00F8408B" w:rsidRDefault="00CD3666" w:rsidP="00F12DF2">
      <w:r>
        <w:t>[</w:t>
      </w:r>
      <w:r w:rsidR="00F8408B" w:rsidRPr="00327350">
        <w:rPr>
          <w:i/>
          <w:iCs/>
        </w:rPr>
        <w:t xml:space="preserve">If you have used e-SAI PMF (the online application) to conduct your assessment and to document the results of the root cause analysis you can </w:t>
      </w:r>
      <w:r w:rsidR="00F8408B" w:rsidRPr="00327350">
        <w:rPr>
          <w:bCs/>
          <w:i/>
          <w:iCs/>
        </w:rPr>
        <w:t>copy the content below from the word-file where you exported the assessment results. For further guidance please see a detailed video tutorial on “assembling the SAI PMF performance report</w:t>
      </w:r>
      <w:r w:rsidR="00EB4904">
        <w:rPr>
          <w:bCs/>
          <w:i/>
          <w:iCs/>
        </w:rPr>
        <w:t>”</w:t>
      </w:r>
      <w:r w:rsidR="00F8408B" w:rsidRPr="00327350">
        <w:rPr>
          <w:bCs/>
          <w:i/>
          <w:iCs/>
        </w:rPr>
        <w:t xml:space="preserve"> that you can access within the application</w:t>
      </w:r>
      <w:r w:rsidR="00327350">
        <w:rPr>
          <w:bCs/>
          <w:i/>
        </w:rPr>
        <w:t>]</w:t>
      </w:r>
      <w:r w:rsidR="00F8408B">
        <w:rPr>
          <w:bCs/>
          <w:i/>
        </w:rPr>
        <w:t>.</w:t>
      </w:r>
    </w:p>
    <w:p w14:paraId="5D9FFD17" w14:textId="39CFE20A" w:rsidR="007E0A91" w:rsidRPr="007E0A91" w:rsidRDefault="007E0A91" w:rsidP="00E733AE">
      <w:pPr>
        <w:rPr>
          <w:b/>
          <w:bCs/>
        </w:rPr>
      </w:pPr>
      <w:r w:rsidRPr="007E0A91">
        <w:rPr>
          <w:b/>
          <w:bCs/>
        </w:rPr>
        <w:t xml:space="preserve">Audit Coverage: </w:t>
      </w:r>
    </w:p>
    <w:p w14:paraId="0AF848E8" w14:textId="73026068" w:rsidR="00227410" w:rsidRDefault="00EA7C1E" w:rsidP="00932FF2">
      <w:pPr>
        <w:jc w:val="both"/>
        <w:rPr>
          <w:bCs/>
          <w:iCs/>
        </w:rPr>
      </w:pPr>
      <w:bookmarkStart w:id="13" w:name="_Toc311470572"/>
      <w:r>
        <w:rPr>
          <w:bCs/>
          <w:iCs/>
        </w:rPr>
        <w:t>[</w:t>
      </w:r>
      <w:r w:rsidR="006A7A15">
        <w:rPr>
          <w:bCs/>
          <w:i/>
        </w:rPr>
        <w:t>Summarize</w:t>
      </w:r>
      <w:r w:rsidR="007E0A91" w:rsidRPr="005412BD">
        <w:rPr>
          <w:bCs/>
          <w:i/>
        </w:rPr>
        <w:t xml:space="preserve"> how the SAI is performing when it comes to audit coverage of financial audit, compliance audit</w:t>
      </w:r>
      <w:r w:rsidR="005412BD">
        <w:rPr>
          <w:bCs/>
          <w:i/>
        </w:rPr>
        <w:t xml:space="preserve">, </w:t>
      </w:r>
      <w:r w:rsidR="007E0A91" w:rsidRPr="005412BD">
        <w:rPr>
          <w:bCs/>
          <w:i/>
        </w:rPr>
        <w:t>performance audit</w:t>
      </w:r>
      <w:r w:rsidR="005E62FD" w:rsidRPr="005412BD">
        <w:rPr>
          <w:bCs/>
          <w:i/>
        </w:rPr>
        <w:t xml:space="preserve"> and </w:t>
      </w:r>
      <w:r w:rsidR="00A67CD1">
        <w:rPr>
          <w:bCs/>
          <w:i/>
        </w:rPr>
        <w:t xml:space="preserve">if relevant </w:t>
      </w:r>
      <w:r w:rsidR="005E62FD" w:rsidRPr="005412BD">
        <w:rPr>
          <w:bCs/>
          <w:i/>
        </w:rPr>
        <w:t>jurisdictional control as assessed under indicator SAI-8</w:t>
      </w:r>
      <w:r>
        <w:rPr>
          <w:bCs/>
          <w:iCs/>
        </w:rPr>
        <w:t>]</w:t>
      </w:r>
      <w:r w:rsidR="007E0A91">
        <w:rPr>
          <w:bCs/>
          <w:iCs/>
        </w:rPr>
        <w:t xml:space="preserve">. </w:t>
      </w:r>
    </w:p>
    <w:p w14:paraId="477B0E58" w14:textId="4BBDDA82" w:rsidR="007E0A91" w:rsidRDefault="00EA7C1E" w:rsidP="00932FF2">
      <w:pPr>
        <w:jc w:val="both"/>
        <w:rPr>
          <w:bCs/>
          <w:iCs/>
        </w:rPr>
      </w:pPr>
      <w:r>
        <w:rPr>
          <w:bCs/>
          <w:iCs/>
        </w:rPr>
        <w:t>[</w:t>
      </w:r>
      <w:r w:rsidR="006A7A15" w:rsidRPr="006A7A15">
        <w:rPr>
          <w:bCs/>
          <w:i/>
        </w:rPr>
        <w:t>Analyse and ex</w:t>
      </w:r>
      <w:r w:rsidR="007E0A91" w:rsidRPr="006A7A15">
        <w:rPr>
          <w:bCs/>
          <w:i/>
        </w:rPr>
        <w:t>plain what</w:t>
      </w:r>
      <w:r w:rsidR="007E0A91" w:rsidRPr="005412BD">
        <w:rPr>
          <w:bCs/>
          <w:i/>
        </w:rPr>
        <w:t xml:space="preserve"> causes that performance</w:t>
      </w:r>
      <w:r w:rsidR="002B25A1">
        <w:rPr>
          <w:bCs/>
          <w:i/>
        </w:rPr>
        <w:t>.</w:t>
      </w:r>
      <w:r w:rsidR="007E0A91" w:rsidRPr="005412BD">
        <w:rPr>
          <w:bCs/>
          <w:i/>
        </w:rPr>
        <w:t xml:space="preserve"> It can be internal factors but also external factors</w:t>
      </w:r>
      <w:r>
        <w:rPr>
          <w:bCs/>
          <w:iCs/>
        </w:rPr>
        <w:t>]</w:t>
      </w:r>
      <w:r w:rsidR="007E0A91">
        <w:rPr>
          <w:bCs/>
          <w:iCs/>
        </w:rPr>
        <w:t xml:space="preserve">. </w:t>
      </w:r>
      <w:r w:rsidR="00D021A5">
        <w:rPr>
          <w:bCs/>
          <w:iCs/>
        </w:rPr>
        <w:br/>
      </w:r>
    </w:p>
    <w:p w14:paraId="686B9DCE" w14:textId="05A6D1EF" w:rsidR="007E0A91" w:rsidRDefault="007E0A91" w:rsidP="00932FF2">
      <w:pPr>
        <w:jc w:val="both"/>
        <w:rPr>
          <w:b/>
          <w:iCs/>
        </w:rPr>
      </w:pPr>
      <w:r w:rsidRPr="007E0A91">
        <w:rPr>
          <w:b/>
          <w:iCs/>
        </w:rPr>
        <w:t>Quality of audit reports and recommendations</w:t>
      </w:r>
    </w:p>
    <w:p w14:paraId="0185CD1D" w14:textId="2C679BD7" w:rsidR="0038558D" w:rsidRDefault="00EA7C1E" w:rsidP="00932FF2">
      <w:pPr>
        <w:jc w:val="both"/>
        <w:rPr>
          <w:bCs/>
          <w:iCs/>
        </w:rPr>
      </w:pPr>
      <w:r>
        <w:rPr>
          <w:bCs/>
          <w:iCs/>
        </w:rPr>
        <w:t>[</w:t>
      </w:r>
      <w:r w:rsidR="002B25A1">
        <w:rPr>
          <w:bCs/>
          <w:i/>
        </w:rPr>
        <w:t>Summarize information on</w:t>
      </w:r>
      <w:r w:rsidR="005E62FD" w:rsidRPr="00B01936">
        <w:rPr>
          <w:bCs/>
          <w:i/>
        </w:rPr>
        <w:t xml:space="preserve"> the quality </w:t>
      </w:r>
      <w:r w:rsidR="006E24D9" w:rsidRPr="00B01936">
        <w:rPr>
          <w:bCs/>
          <w:i/>
        </w:rPr>
        <w:t>of audit reports for the three audit streams: financial, compliance and performance audit</w:t>
      </w:r>
      <w:r w:rsidR="00961003" w:rsidRPr="00B01936">
        <w:rPr>
          <w:bCs/>
          <w:i/>
        </w:rPr>
        <w:t xml:space="preserve">. The </w:t>
      </w:r>
      <w:r w:rsidR="006E24D9" w:rsidRPr="00B01936">
        <w:rPr>
          <w:bCs/>
          <w:i/>
        </w:rPr>
        <w:t>main body of information can be found in Domain C: SAI-10 (</w:t>
      </w:r>
      <w:r w:rsidR="00371D87">
        <w:rPr>
          <w:bCs/>
          <w:i/>
        </w:rPr>
        <w:t>3</w:t>
      </w:r>
      <w:r w:rsidR="006E24D9" w:rsidRPr="00B01936">
        <w:rPr>
          <w:bCs/>
          <w:i/>
        </w:rPr>
        <w:t xml:space="preserve">), SAI-13 </w:t>
      </w:r>
      <w:r w:rsidR="00371D87">
        <w:rPr>
          <w:bCs/>
          <w:i/>
        </w:rPr>
        <w:t>(3</w:t>
      </w:r>
      <w:r w:rsidR="006E24D9" w:rsidRPr="00B01936">
        <w:rPr>
          <w:bCs/>
          <w:i/>
        </w:rPr>
        <w:t>) and SAI-16 (</w:t>
      </w:r>
      <w:r w:rsidR="00371D87">
        <w:rPr>
          <w:bCs/>
          <w:i/>
        </w:rPr>
        <w:t>3</w:t>
      </w:r>
      <w:r w:rsidR="006E24D9" w:rsidRPr="00B01936">
        <w:rPr>
          <w:bCs/>
          <w:i/>
        </w:rPr>
        <w:t xml:space="preserve">). It will also be natural to </w:t>
      </w:r>
      <w:r w:rsidR="00B01936">
        <w:rPr>
          <w:bCs/>
          <w:i/>
        </w:rPr>
        <w:t>describe the</w:t>
      </w:r>
      <w:r w:rsidR="006E24D9" w:rsidRPr="00B01936">
        <w:rPr>
          <w:bCs/>
          <w:i/>
        </w:rPr>
        <w:t xml:space="preserve"> audit quality that is being assessed in SAI-10</w:t>
      </w:r>
      <w:r w:rsidR="002356AD" w:rsidRPr="00B01936">
        <w:rPr>
          <w:bCs/>
          <w:i/>
        </w:rPr>
        <w:t>, 13 and 16 dimensions (</w:t>
      </w:r>
      <w:r w:rsidR="00371D87">
        <w:rPr>
          <w:bCs/>
          <w:i/>
        </w:rPr>
        <w:t>1</w:t>
      </w:r>
      <w:r w:rsidR="002356AD" w:rsidRPr="00B01936">
        <w:rPr>
          <w:bCs/>
          <w:i/>
        </w:rPr>
        <w:t>) and (</w:t>
      </w:r>
      <w:r w:rsidR="00371D87">
        <w:rPr>
          <w:bCs/>
          <w:i/>
        </w:rPr>
        <w:t>2</w:t>
      </w:r>
      <w:r w:rsidR="002356AD" w:rsidRPr="00B01936">
        <w:rPr>
          <w:bCs/>
          <w:i/>
        </w:rPr>
        <w:t xml:space="preserve">). The audit quality will naturally also impact on the audit reports and </w:t>
      </w:r>
      <w:r w:rsidR="00142E46" w:rsidRPr="00B01936">
        <w:rPr>
          <w:bCs/>
          <w:i/>
        </w:rPr>
        <w:t xml:space="preserve">the quality of </w:t>
      </w:r>
      <w:r w:rsidR="002356AD" w:rsidRPr="00B01936">
        <w:rPr>
          <w:bCs/>
          <w:i/>
        </w:rPr>
        <w:t>recommendations</w:t>
      </w:r>
      <w:r>
        <w:rPr>
          <w:bCs/>
          <w:iCs/>
        </w:rPr>
        <w:t>]</w:t>
      </w:r>
      <w:r w:rsidR="002356AD">
        <w:rPr>
          <w:bCs/>
          <w:iCs/>
        </w:rPr>
        <w:t>.</w:t>
      </w:r>
      <w:r w:rsidR="0038558D">
        <w:rPr>
          <w:bCs/>
          <w:iCs/>
        </w:rPr>
        <w:t xml:space="preserve"> </w:t>
      </w:r>
    </w:p>
    <w:p w14:paraId="7A9B35D5" w14:textId="0DA2F7D2" w:rsidR="006E24D9" w:rsidRDefault="0038558D" w:rsidP="00932FF2">
      <w:pPr>
        <w:jc w:val="both"/>
        <w:rPr>
          <w:bCs/>
          <w:iCs/>
        </w:rPr>
      </w:pPr>
      <w:r>
        <w:rPr>
          <w:bCs/>
          <w:iCs/>
        </w:rPr>
        <w:t>[</w:t>
      </w:r>
      <w:r w:rsidRPr="0038558D">
        <w:rPr>
          <w:bCs/>
          <w:i/>
        </w:rPr>
        <w:t>If relevant include information about the decision</w:t>
      </w:r>
      <w:r>
        <w:rPr>
          <w:bCs/>
          <w:i/>
        </w:rPr>
        <w:t>-</w:t>
      </w:r>
      <w:r w:rsidRPr="0038558D">
        <w:rPr>
          <w:bCs/>
          <w:i/>
        </w:rPr>
        <w:t>making process for jurisdictional control and the final decision of the jurisdictional control as assessed in SAI-19 (</w:t>
      </w:r>
      <w:r w:rsidR="00371D87">
        <w:rPr>
          <w:bCs/>
          <w:i/>
        </w:rPr>
        <w:t>3</w:t>
      </w:r>
      <w:r w:rsidRPr="0038558D">
        <w:rPr>
          <w:bCs/>
          <w:i/>
        </w:rPr>
        <w:t>) and (</w:t>
      </w:r>
      <w:r w:rsidR="00371D87">
        <w:rPr>
          <w:bCs/>
          <w:i/>
        </w:rPr>
        <w:t>4</w:t>
      </w:r>
      <w:r w:rsidRPr="0038558D">
        <w:rPr>
          <w:bCs/>
          <w:i/>
        </w:rPr>
        <w:t xml:space="preserve">). And describe the quality of planning and implementing </w:t>
      </w:r>
      <w:r w:rsidR="00700BC5">
        <w:rPr>
          <w:bCs/>
          <w:i/>
        </w:rPr>
        <w:t>j</w:t>
      </w:r>
      <w:r w:rsidRPr="0038558D">
        <w:rPr>
          <w:bCs/>
          <w:i/>
        </w:rPr>
        <w:t>urisdictional controls as assessed in SAI-19 (</w:t>
      </w:r>
      <w:r w:rsidR="0066561C">
        <w:rPr>
          <w:bCs/>
          <w:i/>
        </w:rPr>
        <w:t>1</w:t>
      </w:r>
      <w:r w:rsidRPr="0038558D">
        <w:rPr>
          <w:bCs/>
          <w:i/>
        </w:rPr>
        <w:t>) and (</w:t>
      </w:r>
      <w:r w:rsidR="0066561C">
        <w:rPr>
          <w:bCs/>
          <w:i/>
        </w:rPr>
        <w:t>2</w:t>
      </w:r>
      <w:r w:rsidRPr="0038558D">
        <w:rPr>
          <w:bCs/>
          <w:i/>
        </w:rPr>
        <w:t>).]</w:t>
      </w:r>
    </w:p>
    <w:p w14:paraId="5614393C" w14:textId="03413F90" w:rsidR="002356AD" w:rsidRPr="00B323E9" w:rsidRDefault="00EA7C1E" w:rsidP="002356AD">
      <w:pPr>
        <w:jc w:val="both"/>
        <w:rPr>
          <w:bCs/>
          <w:i/>
        </w:rPr>
      </w:pPr>
      <w:r>
        <w:rPr>
          <w:bCs/>
          <w:iCs/>
        </w:rPr>
        <w:t>[</w:t>
      </w:r>
      <w:r w:rsidR="00B323E9">
        <w:rPr>
          <w:bCs/>
          <w:iCs/>
        </w:rPr>
        <w:t>Analyse and e</w:t>
      </w:r>
      <w:r w:rsidR="002356AD" w:rsidRPr="00B01936">
        <w:rPr>
          <w:bCs/>
          <w:i/>
        </w:rPr>
        <w:t>xplain what causes th</w:t>
      </w:r>
      <w:r w:rsidR="00B533CE" w:rsidRPr="00B01936">
        <w:rPr>
          <w:bCs/>
          <w:i/>
        </w:rPr>
        <w:t xml:space="preserve">e </w:t>
      </w:r>
      <w:r w:rsidR="002356AD" w:rsidRPr="00B01936">
        <w:rPr>
          <w:bCs/>
          <w:i/>
        </w:rPr>
        <w:t>performance. It can be internal factors</w:t>
      </w:r>
      <w:r w:rsidR="003046EF">
        <w:rPr>
          <w:bCs/>
          <w:i/>
        </w:rPr>
        <w:t>, such as for example weaknesses in systems, methodologies or practices,</w:t>
      </w:r>
      <w:r w:rsidR="002356AD" w:rsidRPr="00B01936">
        <w:rPr>
          <w:bCs/>
          <w:i/>
        </w:rPr>
        <w:t xml:space="preserve"> but also external factors</w:t>
      </w:r>
      <w:r w:rsidR="003046EF">
        <w:rPr>
          <w:bCs/>
          <w:i/>
        </w:rPr>
        <w:t xml:space="preserve"> such as difficulty to attract qualified staff</w:t>
      </w:r>
      <w:r w:rsidR="002356AD">
        <w:rPr>
          <w:bCs/>
          <w:iCs/>
        </w:rPr>
        <w:t>.</w:t>
      </w:r>
      <w:r w:rsidR="003046EF">
        <w:rPr>
          <w:bCs/>
          <w:iCs/>
        </w:rPr>
        <w:t xml:space="preserve"> </w:t>
      </w:r>
      <w:r w:rsidR="003046EF" w:rsidRPr="00B323E9">
        <w:rPr>
          <w:bCs/>
          <w:i/>
        </w:rPr>
        <w:t>Distinguish such internal from external factors to identify which determinants of performance the SAI has the power to address, and which are outside of its direct control</w:t>
      </w:r>
      <w:r w:rsidR="003046EF" w:rsidRPr="003046EF">
        <w:rPr>
          <w:bCs/>
          <w:i/>
        </w:rPr>
        <w:t>]</w:t>
      </w:r>
      <w:r w:rsidR="003046EF">
        <w:rPr>
          <w:bCs/>
          <w:i/>
        </w:rPr>
        <w:t>.</w:t>
      </w:r>
    </w:p>
    <w:p w14:paraId="67B5D307" w14:textId="1358FE4B" w:rsidR="005E62FD" w:rsidRPr="004F3ED7" w:rsidRDefault="00D021A5" w:rsidP="00932FF2">
      <w:pPr>
        <w:jc w:val="both"/>
        <w:rPr>
          <w:b/>
          <w:iCs/>
          <w:lang w:val="en-US"/>
        </w:rPr>
      </w:pPr>
      <w:r>
        <w:rPr>
          <w:b/>
          <w:iCs/>
        </w:rPr>
        <w:br/>
      </w:r>
      <w:r w:rsidR="005E62FD">
        <w:rPr>
          <w:b/>
          <w:iCs/>
        </w:rPr>
        <w:t>Timeliness of audit submission and publication</w:t>
      </w:r>
      <w:r w:rsidR="004F3ED7">
        <w:rPr>
          <w:b/>
          <w:iCs/>
        </w:rPr>
        <w:t xml:space="preserve"> </w:t>
      </w:r>
      <w:r w:rsidR="004F3ED7" w:rsidRPr="004F3ED7">
        <w:rPr>
          <w:b/>
          <w:iCs/>
          <w:lang w:val="en-US"/>
        </w:rPr>
        <w:t>of audit/jurisdictional control results</w:t>
      </w:r>
    </w:p>
    <w:p w14:paraId="0B37274C" w14:textId="03068DB7" w:rsidR="00D021A5" w:rsidRDefault="00EA7C1E" w:rsidP="00932FF2">
      <w:pPr>
        <w:jc w:val="both"/>
        <w:rPr>
          <w:bCs/>
          <w:iCs/>
        </w:rPr>
      </w:pPr>
      <w:r>
        <w:rPr>
          <w:bCs/>
          <w:iCs/>
        </w:rPr>
        <w:lastRenderedPageBreak/>
        <w:t>[</w:t>
      </w:r>
      <w:r w:rsidR="00360529" w:rsidRPr="00360529">
        <w:rPr>
          <w:bCs/>
          <w:i/>
        </w:rPr>
        <w:t>Summarize information on</w:t>
      </w:r>
      <w:r w:rsidR="00D021A5" w:rsidRPr="00360529">
        <w:rPr>
          <w:bCs/>
          <w:i/>
        </w:rPr>
        <w:t xml:space="preserve"> whether</w:t>
      </w:r>
      <w:r w:rsidR="00D021A5" w:rsidRPr="00CC436E">
        <w:rPr>
          <w:bCs/>
          <w:i/>
        </w:rPr>
        <w:t xml:space="preserve"> the SAI submit</w:t>
      </w:r>
      <w:r w:rsidR="003E478A" w:rsidRPr="00CC436E">
        <w:rPr>
          <w:bCs/>
          <w:i/>
        </w:rPr>
        <w:t>s</w:t>
      </w:r>
      <w:r w:rsidR="00D021A5" w:rsidRPr="00CC436E">
        <w:rPr>
          <w:bCs/>
          <w:i/>
        </w:rPr>
        <w:t xml:space="preserve"> and publish</w:t>
      </w:r>
      <w:r w:rsidR="003E478A" w:rsidRPr="00CC436E">
        <w:rPr>
          <w:bCs/>
          <w:i/>
        </w:rPr>
        <w:t>es</w:t>
      </w:r>
      <w:r w:rsidR="00D021A5" w:rsidRPr="00CC436E">
        <w:rPr>
          <w:bCs/>
          <w:i/>
        </w:rPr>
        <w:t xml:space="preserve"> </w:t>
      </w:r>
      <w:r w:rsidR="003E478A" w:rsidRPr="00CC436E">
        <w:rPr>
          <w:bCs/>
          <w:i/>
        </w:rPr>
        <w:t>its</w:t>
      </w:r>
      <w:r w:rsidR="00D021A5" w:rsidRPr="00CC436E">
        <w:rPr>
          <w:bCs/>
          <w:i/>
        </w:rPr>
        <w:t xml:space="preserve"> audit reports in a timely manner.</w:t>
      </w:r>
      <w:r w:rsidR="003E478A" w:rsidRPr="00CC436E">
        <w:rPr>
          <w:bCs/>
          <w:i/>
        </w:rPr>
        <w:t xml:space="preserve"> </w:t>
      </w:r>
      <w:r w:rsidR="00360529">
        <w:rPr>
          <w:bCs/>
          <w:i/>
        </w:rPr>
        <w:t xml:space="preserve">The information can be found </w:t>
      </w:r>
      <w:r w:rsidR="003E478A" w:rsidRPr="00CC436E">
        <w:rPr>
          <w:bCs/>
          <w:i/>
        </w:rPr>
        <w:t>in SAI-11, 14</w:t>
      </w:r>
      <w:r w:rsidR="00AE14A4">
        <w:rPr>
          <w:bCs/>
          <w:i/>
        </w:rPr>
        <w:t xml:space="preserve"> and 17 dimensions </w:t>
      </w:r>
      <w:r w:rsidR="003E478A" w:rsidRPr="00CC436E">
        <w:rPr>
          <w:bCs/>
          <w:i/>
        </w:rPr>
        <w:t>(</w:t>
      </w:r>
      <w:r w:rsidR="0066561C">
        <w:rPr>
          <w:bCs/>
          <w:i/>
        </w:rPr>
        <w:t>1</w:t>
      </w:r>
      <w:r w:rsidR="003E478A" w:rsidRPr="00CC436E">
        <w:rPr>
          <w:bCs/>
          <w:i/>
        </w:rPr>
        <w:t>) and (</w:t>
      </w:r>
      <w:r w:rsidR="0066561C">
        <w:rPr>
          <w:bCs/>
          <w:i/>
        </w:rPr>
        <w:t>2</w:t>
      </w:r>
      <w:r w:rsidR="003E478A" w:rsidRPr="00CC436E">
        <w:rPr>
          <w:bCs/>
          <w:i/>
        </w:rPr>
        <w:t>)</w:t>
      </w:r>
      <w:r>
        <w:rPr>
          <w:bCs/>
          <w:iCs/>
        </w:rPr>
        <w:t>]</w:t>
      </w:r>
      <w:r w:rsidR="003E478A">
        <w:rPr>
          <w:bCs/>
          <w:iCs/>
        </w:rPr>
        <w:t>.</w:t>
      </w:r>
    </w:p>
    <w:p w14:paraId="2A341F11" w14:textId="2982D3A7" w:rsidR="00AE14A4" w:rsidRDefault="00AE14A4" w:rsidP="00932FF2">
      <w:pPr>
        <w:jc w:val="both"/>
        <w:rPr>
          <w:bCs/>
          <w:iCs/>
        </w:rPr>
      </w:pPr>
      <w:r>
        <w:rPr>
          <w:bCs/>
          <w:iCs/>
        </w:rPr>
        <w:t>[</w:t>
      </w:r>
      <w:r w:rsidRPr="00AE14A4">
        <w:rPr>
          <w:bCs/>
          <w:i/>
        </w:rPr>
        <w:t>If relevant describe the notification practices of jurisdictional SAI and publication of decisions relating to jurisdictional control as assessed in SAI-20 (</w:t>
      </w:r>
      <w:r w:rsidR="0066561C">
        <w:rPr>
          <w:bCs/>
          <w:i/>
        </w:rPr>
        <w:t>1</w:t>
      </w:r>
      <w:r w:rsidRPr="00AE14A4">
        <w:rPr>
          <w:bCs/>
          <w:i/>
        </w:rPr>
        <w:t>) and (</w:t>
      </w:r>
      <w:r w:rsidR="0066561C">
        <w:rPr>
          <w:bCs/>
          <w:i/>
        </w:rPr>
        <w:t>2</w:t>
      </w:r>
      <w:r w:rsidRPr="00AE14A4">
        <w:rPr>
          <w:bCs/>
          <w:i/>
        </w:rPr>
        <w:t>)]</w:t>
      </w:r>
    </w:p>
    <w:p w14:paraId="4D417C6F" w14:textId="20AC56BB" w:rsidR="0006532F" w:rsidRDefault="0006532F" w:rsidP="0006532F">
      <w:pPr>
        <w:jc w:val="both"/>
        <w:rPr>
          <w:bCs/>
          <w:iCs/>
        </w:rPr>
      </w:pPr>
      <w:r>
        <w:rPr>
          <w:bCs/>
          <w:iCs/>
        </w:rPr>
        <w:t>[</w:t>
      </w:r>
      <w:r w:rsidR="002428DB" w:rsidRPr="002428DB">
        <w:rPr>
          <w:bCs/>
          <w:i/>
        </w:rPr>
        <w:t>Analyse and e</w:t>
      </w:r>
      <w:r w:rsidRPr="002428DB">
        <w:rPr>
          <w:bCs/>
          <w:i/>
        </w:rPr>
        <w:t>xplain</w:t>
      </w:r>
      <w:r w:rsidRPr="00B01936">
        <w:rPr>
          <w:bCs/>
          <w:i/>
        </w:rPr>
        <w:t xml:space="preserve"> what causes the performance. It can be internal factors but also external factors</w:t>
      </w:r>
      <w:r>
        <w:rPr>
          <w:bCs/>
          <w:iCs/>
        </w:rPr>
        <w:t xml:space="preserve">]. </w:t>
      </w:r>
    </w:p>
    <w:p w14:paraId="2C90E8C4" w14:textId="522AFFFB" w:rsidR="00770548" w:rsidRPr="00770548" w:rsidRDefault="00770548" w:rsidP="00932FF2">
      <w:pPr>
        <w:jc w:val="both"/>
        <w:rPr>
          <w:b/>
          <w:iCs/>
        </w:rPr>
      </w:pPr>
      <w:r w:rsidRPr="00770548">
        <w:rPr>
          <w:b/>
          <w:iCs/>
        </w:rPr>
        <w:t>SAI follow up of audit results</w:t>
      </w:r>
    </w:p>
    <w:p w14:paraId="59AAE936" w14:textId="6A75916E" w:rsidR="00142E46" w:rsidRDefault="00EA7C1E" w:rsidP="00142E46">
      <w:pPr>
        <w:jc w:val="both"/>
        <w:rPr>
          <w:bCs/>
          <w:iCs/>
        </w:rPr>
      </w:pPr>
      <w:r>
        <w:rPr>
          <w:bCs/>
          <w:iCs/>
        </w:rPr>
        <w:t>[</w:t>
      </w:r>
      <w:r w:rsidR="00FE780C">
        <w:rPr>
          <w:bCs/>
          <w:i/>
        </w:rPr>
        <w:t>Summarize</w:t>
      </w:r>
      <w:r w:rsidR="00142E46" w:rsidRPr="0006532F">
        <w:rPr>
          <w:bCs/>
          <w:i/>
        </w:rPr>
        <w:t xml:space="preserve"> whether the SAI has a system in place to follow up on its audit recommendations which is being assessed in SAI-11</w:t>
      </w:r>
      <w:r w:rsidR="00052B97">
        <w:rPr>
          <w:bCs/>
          <w:i/>
        </w:rPr>
        <w:t>,</w:t>
      </w:r>
      <w:r w:rsidR="00027B59">
        <w:rPr>
          <w:bCs/>
          <w:i/>
        </w:rPr>
        <w:t xml:space="preserve"> </w:t>
      </w:r>
      <w:r w:rsidR="00142E46" w:rsidRPr="0006532F">
        <w:rPr>
          <w:bCs/>
          <w:i/>
        </w:rPr>
        <w:t>14</w:t>
      </w:r>
      <w:r w:rsidR="00052B97">
        <w:rPr>
          <w:bCs/>
          <w:i/>
        </w:rPr>
        <w:t xml:space="preserve"> and 17</w:t>
      </w:r>
      <w:r w:rsidR="00142E46" w:rsidRPr="0006532F">
        <w:rPr>
          <w:bCs/>
          <w:i/>
        </w:rPr>
        <w:t xml:space="preserve"> </w:t>
      </w:r>
      <w:r w:rsidR="00027B59">
        <w:rPr>
          <w:bCs/>
          <w:i/>
        </w:rPr>
        <w:t>di</w:t>
      </w:r>
      <w:r w:rsidR="00142E46" w:rsidRPr="0006532F">
        <w:rPr>
          <w:bCs/>
          <w:i/>
        </w:rPr>
        <w:t>mension (</w:t>
      </w:r>
      <w:r w:rsidR="0066561C">
        <w:rPr>
          <w:bCs/>
          <w:i/>
        </w:rPr>
        <w:t>3</w:t>
      </w:r>
      <w:r w:rsidR="00142E46" w:rsidRPr="0006532F">
        <w:rPr>
          <w:bCs/>
          <w:i/>
        </w:rPr>
        <w:t>)</w:t>
      </w:r>
      <w:r w:rsidRPr="0006532F">
        <w:rPr>
          <w:bCs/>
          <w:i/>
        </w:rPr>
        <w:t>]</w:t>
      </w:r>
      <w:r w:rsidR="00142E46" w:rsidRPr="0006532F">
        <w:rPr>
          <w:bCs/>
          <w:i/>
        </w:rPr>
        <w:t>.</w:t>
      </w:r>
      <w:r w:rsidR="00142E46">
        <w:rPr>
          <w:bCs/>
          <w:iCs/>
        </w:rPr>
        <w:t xml:space="preserve"> </w:t>
      </w:r>
    </w:p>
    <w:p w14:paraId="25D9EEF3" w14:textId="4ABB955D" w:rsidR="00027B59" w:rsidRDefault="00027B59" w:rsidP="00142E46">
      <w:pPr>
        <w:jc w:val="both"/>
        <w:rPr>
          <w:bCs/>
          <w:iCs/>
        </w:rPr>
      </w:pPr>
      <w:r>
        <w:rPr>
          <w:bCs/>
          <w:iCs/>
        </w:rPr>
        <w:t>[</w:t>
      </w:r>
      <w:r w:rsidRPr="00027B59">
        <w:rPr>
          <w:bCs/>
          <w:i/>
        </w:rPr>
        <w:t>If relevant describe whether the SAI has a system to follow-up in the implementation of decisions relating to jurisdictional control</w:t>
      </w:r>
      <w:r w:rsidR="00052B97">
        <w:rPr>
          <w:bCs/>
          <w:i/>
        </w:rPr>
        <w:t xml:space="preserve"> which is being assessed in SAI-20 (</w:t>
      </w:r>
      <w:r w:rsidR="0066561C">
        <w:rPr>
          <w:bCs/>
          <w:i/>
        </w:rPr>
        <w:t>3</w:t>
      </w:r>
      <w:r w:rsidR="00052B97">
        <w:rPr>
          <w:bCs/>
          <w:i/>
        </w:rPr>
        <w:t>)</w:t>
      </w:r>
      <w:r>
        <w:rPr>
          <w:bCs/>
          <w:iCs/>
        </w:rPr>
        <w:t>].</w:t>
      </w:r>
    </w:p>
    <w:p w14:paraId="644F992C" w14:textId="1F20D6E0" w:rsidR="0006532F" w:rsidRDefault="0006532F" w:rsidP="0006532F">
      <w:pPr>
        <w:jc w:val="both"/>
        <w:rPr>
          <w:bCs/>
          <w:iCs/>
        </w:rPr>
      </w:pPr>
      <w:r>
        <w:rPr>
          <w:bCs/>
          <w:iCs/>
        </w:rPr>
        <w:t>[</w:t>
      </w:r>
      <w:r w:rsidR="00FE780C" w:rsidRPr="00FE780C">
        <w:rPr>
          <w:bCs/>
          <w:i/>
        </w:rPr>
        <w:t>Analyse and e</w:t>
      </w:r>
      <w:r w:rsidRPr="00FE780C">
        <w:rPr>
          <w:bCs/>
          <w:i/>
        </w:rPr>
        <w:t>xplain what</w:t>
      </w:r>
      <w:r w:rsidRPr="00B01936">
        <w:rPr>
          <w:bCs/>
          <w:i/>
        </w:rPr>
        <w:t xml:space="preserve"> causes the performance. It can be internal factors but also external factors</w:t>
      </w:r>
      <w:r>
        <w:rPr>
          <w:bCs/>
          <w:iCs/>
        </w:rPr>
        <w:t xml:space="preserve">]. </w:t>
      </w:r>
    </w:p>
    <w:p w14:paraId="49BD7F12" w14:textId="77777777" w:rsidR="00FB5C58" w:rsidRPr="00770548" w:rsidRDefault="00FB5C58" w:rsidP="00FB5C58">
      <w:pPr>
        <w:jc w:val="both"/>
        <w:rPr>
          <w:b/>
          <w:iCs/>
        </w:rPr>
      </w:pPr>
      <w:r w:rsidRPr="00770548">
        <w:rPr>
          <w:b/>
          <w:iCs/>
        </w:rPr>
        <w:t>Any other material issues</w:t>
      </w:r>
      <w:r>
        <w:rPr>
          <w:b/>
          <w:iCs/>
        </w:rPr>
        <w:t>, especially issues related to communication and stakeholder management and issues related to the legal framework and the independence of the SAI</w:t>
      </w:r>
    </w:p>
    <w:p w14:paraId="05C0B3E1" w14:textId="77777777" w:rsidR="00FB5C58" w:rsidRDefault="00FB5C58" w:rsidP="00FB5C58">
      <w:pPr>
        <w:jc w:val="both"/>
        <w:rPr>
          <w:bCs/>
          <w:iCs/>
        </w:rPr>
      </w:pPr>
      <w:r>
        <w:rPr>
          <w:bCs/>
          <w:iCs/>
        </w:rPr>
        <w:t>[</w:t>
      </w:r>
      <w:r w:rsidRPr="0006532F">
        <w:rPr>
          <w:bCs/>
          <w:i/>
        </w:rPr>
        <w:t xml:space="preserve">Include a description of </w:t>
      </w:r>
      <w:r>
        <w:rPr>
          <w:bCs/>
          <w:i/>
        </w:rPr>
        <w:t>the strength of the legal framework governing the SAI and how this is implemented in practice (based on your assessment of Domain A). Describe any material limitations to SAI independence</w:t>
      </w:r>
      <w:r>
        <w:rPr>
          <w:bCs/>
          <w:iCs/>
        </w:rPr>
        <w:t xml:space="preserve">]. </w:t>
      </w:r>
    </w:p>
    <w:p w14:paraId="4CC16626" w14:textId="77777777" w:rsidR="00FB5C58" w:rsidRDefault="00FB5C58" w:rsidP="00FB5C58">
      <w:pPr>
        <w:jc w:val="both"/>
        <w:rPr>
          <w:bCs/>
          <w:iCs/>
        </w:rPr>
      </w:pPr>
      <w:r>
        <w:rPr>
          <w:bCs/>
          <w:i/>
        </w:rPr>
        <w:t xml:space="preserve">[Include a description of how the SAI manages and communicates with its key stakeholders including key strengths and weaknesses in this area. </w:t>
      </w:r>
      <w:r w:rsidRPr="00FE780C">
        <w:rPr>
          <w:bCs/>
          <w:i/>
        </w:rPr>
        <w:t>Analyse and explain what</w:t>
      </w:r>
      <w:r w:rsidRPr="00B01936">
        <w:rPr>
          <w:bCs/>
          <w:i/>
        </w:rPr>
        <w:t xml:space="preserve"> causes the performance. It can be internal factors but also external factors</w:t>
      </w:r>
      <w:r>
        <w:rPr>
          <w:bCs/>
          <w:iCs/>
        </w:rPr>
        <w:t xml:space="preserve">]. </w:t>
      </w:r>
    </w:p>
    <w:p w14:paraId="3278AE7A" w14:textId="77777777" w:rsidR="00FB5C58" w:rsidRDefault="00FB5C58" w:rsidP="00FB5C58">
      <w:pPr>
        <w:jc w:val="both"/>
        <w:rPr>
          <w:bCs/>
          <w:i/>
        </w:rPr>
      </w:pPr>
      <w:r>
        <w:rPr>
          <w:bCs/>
          <w:i/>
        </w:rPr>
        <w:t>[Include any other material issues that are not being addressed in the other sections].</w:t>
      </w:r>
    </w:p>
    <w:p w14:paraId="13DD807B" w14:textId="77777777" w:rsidR="00142E46" w:rsidRPr="00D021A5" w:rsidRDefault="00142E46" w:rsidP="00932FF2">
      <w:pPr>
        <w:jc w:val="both"/>
        <w:rPr>
          <w:bCs/>
          <w:iCs/>
        </w:rPr>
      </w:pPr>
    </w:p>
    <w:p w14:paraId="618B2791" w14:textId="200AD70E" w:rsidR="009C78FC" w:rsidRDefault="009C78FC" w:rsidP="00C10481">
      <w:pPr>
        <w:pStyle w:val="Heading2"/>
        <w:numPr>
          <w:ilvl w:val="0"/>
          <w:numId w:val="18"/>
        </w:numPr>
        <w:rPr>
          <w:rFonts w:asciiTheme="minorHAnsi" w:hAnsiTheme="minorHAnsi"/>
          <w:color w:val="17365D" w:themeColor="text2" w:themeShade="BF"/>
        </w:rPr>
      </w:pPr>
      <w:bookmarkStart w:id="14" w:name="_Toc379178690"/>
      <w:bookmarkStart w:id="15" w:name="_Toc118199936"/>
      <w:r w:rsidRPr="00DA14C9">
        <w:rPr>
          <w:rFonts w:asciiTheme="minorHAnsi" w:hAnsiTheme="minorHAnsi"/>
          <w:color w:val="17365D" w:themeColor="text2" w:themeShade="BF"/>
        </w:rPr>
        <w:t>The Value and Benefits of Supreme Audit Institutions – Making a Difference to the Lives of Citizens</w:t>
      </w:r>
      <w:bookmarkEnd w:id="13"/>
      <w:bookmarkEnd w:id="14"/>
      <w:bookmarkEnd w:id="15"/>
    </w:p>
    <w:p w14:paraId="5AE8E46A" w14:textId="7321A4F1" w:rsidR="008D4D1A" w:rsidRPr="008D4D1A" w:rsidRDefault="008D4D1A" w:rsidP="003B5606">
      <w:r>
        <w:rPr>
          <w:lang w:val="en-US"/>
        </w:rPr>
        <w:t>[</w:t>
      </w:r>
      <w:r w:rsidRPr="009D4416">
        <w:rPr>
          <w:i/>
          <w:iCs/>
          <w:lang w:val="en-US"/>
        </w:rPr>
        <w:t>This section explores the value and benefits of the SAI by analyzing the impact of its work on the society in which it operates</w:t>
      </w:r>
      <w:r w:rsidR="003B5606" w:rsidRPr="009D4416">
        <w:rPr>
          <w:i/>
          <w:iCs/>
          <w:lang w:val="en-US"/>
        </w:rPr>
        <w:t>. A key question the assessment team should aim to answer is: what were the most relevant things the SAI did during the last couple of years, and what did they lead to? The analysis should to the extent possible be based on concrete examples of the ways in which the SAI has made a difference and contributed to positive changes in the external environment</w:t>
      </w:r>
      <w:r w:rsidRPr="008D4D1A">
        <w:rPr>
          <w:lang w:val="en-US"/>
        </w:rPr>
        <w:t>].</w:t>
      </w:r>
    </w:p>
    <w:p w14:paraId="1F55936A" w14:textId="15527FD1" w:rsidR="006D6731" w:rsidRDefault="006D4485" w:rsidP="008D4D1A">
      <w:r>
        <w:t>[</w:t>
      </w:r>
      <w:r w:rsidRPr="001D36CE">
        <w:rPr>
          <w:i/>
          <w:iCs/>
        </w:rPr>
        <w:t>You should include information under the following three headlines below</w:t>
      </w:r>
      <w:r w:rsidR="006C5429">
        <w:rPr>
          <w:i/>
          <w:iCs/>
        </w:rPr>
        <w:t xml:space="preserve">, in line with the </w:t>
      </w:r>
      <w:r w:rsidR="00F61C11">
        <w:rPr>
          <w:i/>
          <w:iCs/>
        </w:rPr>
        <w:t xml:space="preserve">three </w:t>
      </w:r>
      <w:r w:rsidR="006C5429">
        <w:rPr>
          <w:i/>
          <w:iCs/>
        </w:rPr>
        <w:t>objectives in INTOSAI-P 12</w:t>
      </w:r>
      <w:r w:rsidR="001D18C5">
        <w:t>.</w:t>
      </w:r>
      <w:r>
        <w:t>]</w:t>
      </w:r>
    </w:p>
    <w:p w14:paraId="6ACA397F" w14:textId="77777777" w:rsidR="006D4485" w:rsidRPr="00E733AE" w:rsidRDefault="006D4485" w:rsidP="00E733AE">
      <w:pPr>
        <w:pStyle w:val="ListParagraph"/>
      </w:pPr>
    </w:p>
    <w:p w14:paraId="45A1B62A" w14:textId="43742790" w:rsidR="000821D2" w:rsidRDefault="000821D2" w:rsidP="00C10481">
      <w:pPr>
        <w:pStyle w:val="ListParagraph"/>
        <w:numPr>
          <w:ilvl w:val="0"/>
          <w:numId w:val="19"/>
        </w:numPr>
        <w:rPr>
          <w:b/>
          <w:bCs/>
          <w:lang w:val="en-US"/>
        </w:rPr>
      </w:pPr>
      <w:bookmarkStart w:id="16" w:name="_Hlk36581797"/>
      <w:r w:rsidRPr="00036264">
        <w:rPr>
          <w:b/>
          <w:bCs/>
          <w:lang w:val="en-US"/>
        </w:rPr>
        <w:t>Strengthening the accountability, transparency and integrity of government and public sector entities</w:t>
      </w:r>
    </w:p>
    <w:bookmarkEnd w:id="16"/>
    <w:p w14:paraId="6D4E7B63" w14:textId="5541E22F" w:rsidR="00E90B83" w:rsidRDefault="00E90B83" w:rsidP="00E90B83">
      <w:pPr>
        <w:ind w:left="708"/>
        <w:rPr>
          <w:rFonts w:cs="Calibri"/>
          <w:lang w:val="en-US"/>
        </w:rPr>
      </w:pPr>
      <w:r>
        <w:rPr>
          <w:lang w:val="en-US"/>
        </w:rPr>
        <w:t>[</w:t>
      </w:r>
      <w:r w:rsidRPr="001D36CE">
        <w:rPr>
          <w:rFonts w:cs="Calibri"/>
          <w:i/>
          <w:iCs/>
        </w:rPr>
        <w:t xml:space="preserve">If you have evidence that the SAI’s work has had an effect on visible, measurable improvements in the public sector, please include? </w:t>
      </w:r>
      <w:proofErr w:type="spellStart"/>
      <w:r w:rsidRPr="001D36CE">
        <w:rPr>
          <w:rFonts w:cs="Calibri"/>
          <w:i/>
          <w:iCs/>
        </w:rPr>
        <w:t>E.g</w:t>
      </w:r>
      <w:proofErr w:type="spellEnd"/>
      <w:r w:rsidRPr="001D36CE">
        <w:rPr>
          <w:rFonts w:cs="Calibri"/>
          <w:i/>
          <w:iCs/>
        </w:rPr>
        <w:t xml:space="preserve"> </w:t>
      </w:r>
      <w:proofErr w:type="spellStart"/>
      <w:r w:rsidRPr="001D36CE">
        <w:rPr>
          <w:rFonts w:cs="Calibri"/>
          <w:i/>
          <w:iCs/>
        </w:rPr>
        <w:t>i</w:t>
      </w:r>
      <w:r w:rsidRPr="001D36CE">
        <w:rPr>
          <w:rFonts w:cs="Calibri"/>
          <w:i/>
          <w:iCs/>
          <w:lang w:val="en-US"/>
        </w:rPr>
        <w:t>mproved</w:t>
      </w:r>
      <w:proofErr w:type="spellEnd"/>
      <w:r w:rsidRPr="001D36CE">
        <w:rPr>
          <w:rFonts w:cs="Calibri"/>
          <w:i/>
          <w:iCs/>
          <w:lang w:val="en-US"/>
        </w:rPr>
        <w:t xml:space="preserve"> compliance with laws and </w:t>
      </w:r>
      <w:r w:rsidRPr="001D36CE">
        <w:rPr>
          <w:rFonts w:cs="Calibri"/>
          <w:i/>
          <w:iCs/>
          <w:lang w:val="en-US"/>
        </w:rPr>
        <w:lastRenderedPageBreak/>
        <w:t>regulations through better implementation of audit recommendations, improved fiscal transparency through more fiscal information being published, including the SAI’s audit and accountability reports, evidence of legal proceedings as a result of audit report’s findings. Or other example</w:t>
      </w:r>
      <w:r w:rsidR="001D36CE">
        <w:rPr>
          <w:rFonts w:cs="Calibri"/>
          <w:i/>
          <w:iCs/>
          <w:lang w:val="en-US"/>
        </w:rPr>
        <w:t>s</w:t>
      </w:r>
      <w:r w:rsidR="001D36CE" w:rsidRPr="001D36CE">
        <w:rPr>
          <w:rFonts w:cs="Calibri"/>
          <w:lang w:val="en-US"/>
        </w:rPr>
        <w:t>]</w:t>
      </w:r>
      <w:r w:rsidRPr="001D36CE">
        <w:rPr>
          <w:rFonts w:cs="Calibri"/>
          <w:i/>
          <w:iCs/>
          <w:lang w:val="en-US"/>
        </w:rPr>
        <w:t>.</w:t>
      </w:r>
    </w:p>
    <w:p w14:paraId="1C87B6A5" w14:textId="60B3428C" w:rsidR="00E90B83" w:rsidRDefault="00135E3C" w:rsidP="00E90B83">
      <w:pPr>
        <w:ind w:left="708"/>
        <w:rPr>
          <w:rFonts w:cs="Calibri"/>
          <w:lang w:val="en-US"/>
        </w:rPr>
      </w:pPr>
      <w:r>
        <w:rPr>
          <w:rFonts w:cs="Calibri"/>
          <w:lang w:val="en-US"/>
        </w:rPr>
        <w:t>[</w:t>
      </w:r>
      <w:r w:rsidR="001D36CE">
        <w:rPr>
          <w:rFonts w:cs="Calibri"/>
          <w:i/>
          <w:iCs/>
          <w:lang w:val="en-US"/>
        </w:rPr>
        <w:t xml:space="preserve">The section </w:t>
      </w:r>
      <w:r w:rsidRPr="001D36CE">
        <w:rPr>
          <w:rFonts w:cs="Calibri"/>
          <w:i/>
          <w:iCs/>
          <w:lang w:val="en-US"/>
        </w:rPr>
        <w:t xml:space="preserve">should </w:t>
      </w:r>
      <w:r w:rsidR="00E90B83" w:rsidRPr="001D36CE">
        <w:rPr>
          <w:rFonts w:cs="Calibri"/>
          <w:i/>
          <w:iCs/>
          <w:lang w:val="en-US"/>
        </w:rPr>
        <w:t>include a description on how the SAI is following up on its audit recommendation and whether the SAI is publishing its</w:t>
      </w:r>
      <w:r w:rsidRPr="001D36CE">
        <w:rPr>
          <w:rFonts w:cs="Calibri"/>
          <w:i/>
          <w:iCs/>
          <w:lang w:val="en-US"/>
        </w:rPr>
        <w:t xml:space="preserve"> </w:t>
      </w:r>
      <w:r w:rsidR="00E90B83" w:rsidRPr="001D36CE">
        <w:rPr>
          <w:rFonts w:cs="Calibri"/>
          <w:i/>
          <w:iCs/>
          <w:lang w:val="en-US"/>
        </w:rPr>
        <w:t>audit reports</w:t>
      </w:r>
      <w:r w:rsidRPr="001D36CE">
        <w:rPr>
          <w:rFonts w:cs="Calibri"/>
          <w:i/>
          <w:iCs/>
          <w:lang w:val="en-US"/>
        </w:rPr>
        <w:t xml:space="preserve"> and explain what this means for the SAIs ability to contribute to positive changes</w:t>
      </w:r>
      <w:r w:rsidR="001B062B" w:rsidRPr="001D36CE">
        <w:rPr>
          <w:rFonts w:cs="Calibri"/>
          <w:i/>
          <w:iCs/>
          <w:lang w:val="en-US"/>
        </w:rPr>
        <w:t xml:space="preserve"> in the external environment the SAI is operating in</w:t>
      </w:r>
      <w:r w:rsidR="00E90B83">
        <w:rPr>
          <w:rFonts w:cs="Calibri"/>
          <w:lang w:val="en-US"/>
        </w:rPr>
        <w:t>.</w:t>
      </w:r>
      <w:r>
        <w:rPr>
          <w:rFonts w:cs="Calibri"/>
          <w:lang w:val="en-US"/>
        </w:rPr>
        <w:t>]</w:t>
      </w:r>
      <w:r w:rsidR="00E90B83">
        <w:rPr>
          <w:rFonts w:cs="Calibri"/>
          <w:lang w:val="en-US"/>
        </w:rPr>
        <w:t xml:space="preserve"> </w:t>
      </w:r>
    </w:p>
    <w:p w14:paraId="0411894B" w14:textId="565809BE" w:rsidR="00E07728" w:rsidRPr="00751DE7" w:rsidRDefault="00E07728" w:rsidP="00E07728">
      <w:pPr>
        <w:ind w:left="708"/>
        <w:rPr>
          <w:rFonts w:cs="Calibri"/>
          <w:lang w:val="en-US"/>
        </w:rPr>
      </w:pPr>
      <w:r>
        <w:rPr>
          <w:rFonts w:cs="Calibri"/>
        </w:rPr>
        <w:t>[</w:t>
      </w:r>
      <w:r w:rsidR="001D4B69" w:rsidRPr="00E07728">
        <w:rPr>
          <w:rFonts w:cs="Calibri"/>
          <w:i/>
          <w:iCs/>
        </w:rPr>
        <w:t xml:space="preserve">If the SAI has positive examples related to </w:t>
      </w:r>
      <w:r w:rsidR="001D4B69">
        <w:rPr>
          <w:rFonts w:cs="Calibri"/>
          <w:i/>
          <w:iCs/>
        </w:rPr>
        <w:t xml:space="preserve">auditing of the </w:t>
      </w:r>
      <w:r w:rsidRPr="00E07728">
        <w:rPr>
          <w:rFonts w:cs="Calibri"/>
          <w:i/>
          <w:iCs/>
        </w:rPr>
        <w:t>Sustainable Development Goals (SDGs)</w:t>
      </w:r>
      <w:r w:rsidR="001D4B69">
        <w:rPr>
          <w:rFonts w:cs="Calibri"/>
          <w:i/>
          <w:iCs/>
        </w:rPr>
        <w:t xml:space="preserve"> that can be included here</w:t>
      </w:r>
      <w:r w:rsidRPr="00E07728">
        <w:rPr>
          <w:rFonts w:cs="Calibri"/>
          <w:i/>
          <w:iCs/>
        </w:rPr>
        <w:t>. SAIs can, through their audits and consistent with their mandates and priorities, make valuable contributions to national efforts to track progress, monitor implementation and identify improvement opportunities across the full set of the SDGs.</w:t>
      </w:r>
      <w:r>
        <w:rPr>
          <w:rFonts w:cs="Calibri"/>
        </w:rPr>
        <w:t>].</w:t>
      </w:r>
    </w:p>
    <w:p w14:paraId="3ABC94EB" w14:textId="2976A477" w:rsidR="003428A7" w:rsidRDefault="00135E3C" w:rsidP="003428A7">
      <w:pPr>
        <w:ind w:left="708"/>
        <w:rPr>
          <w:rFonts w:cs="Calibri"/>
          <w:lang w:val="en-US"/>
        </w:rPr>
      </w:pPr>
      <w:r>
        <w:rPr>
          <w:rFonts w:cs="Calibri"/>
          <w:lang w:val="en-US"/>
        </w:rPr>
        <w:t>[</w:t>
      </w:r>
      <w:r w:rsidR="003428A7" w:rsidRPr="001D36CE">
        <w:rPr>
          <w:rFonts w:cs="Calibri"/>
          <w:i/>
          <w:iCs/>
          <w:lang w:val="en-US"/>
        </w:rPr>
        <w:t xml:space="preserve">You should also </w:t>
      </w:r>
      <w:r w:rsidR="001D36CE">
        <w:rPr>
          <w:rFonts w:cs="Calibri"/>
          <w:i/>
          <w:iCs/>
          <w:lang w:val="en-US"/>
        </w:rPr>
        <w:t xml:space="preserve">try and </w:t>
      </w:r>
      <w:r w:rsidR="003428A7" w:rsidRPr="001D36CE">
        <w:rPr>
          <w:rFonts w:cs="Calibri"/>
          <w:i/>
          <w:iCs/>
          <w:lang w:val="en-US"/>
        </w:rPr>
        <w:t xml:space="preserve">explain the SAIs ability to contribute to </w:t>
      </w:r>
      <w:r w:rsidR="00E07728">
        <w:rPr>
          <w:rFonts w:cs="Calibri"/>
          <w:i/>
          <w:iCs/>
          <w:lang w:val="en-US"/>
        </w:rPr>
        <w:t>this overall</w:t>
      </w:r>
      <w:r w:rsidR="003428A7" w:rsidRPr="001D36CE">
        <w:rPr>
          <w:rFonts w:cs="Calibri"/>
          <w:i/>
          <w:iCs/>
          <w:lang w:val="en-US"/>
        </w:rPr>
        <w:t xml:space="preserve"> objective</w:t>
      </w:r>
      <w:r w:rsidR="002B732F">
        <w:rPr>
          <w:rFonts w:cs="Calibri"/>
          <w:i/>
          <w:iCs/>
          <w:lang w:val="en-US"/>
        </w:rPr>
        <w:t xml:space="preserve">: </w:t>
      </w:r>
      <w:r w:rsidR="002B732F" w:rsidRPr="002B732F">
        <w:rPr>
          <w:rFonts w:cs="Calibri"/>
          <w:i/>
          <w:iCs/>
          <w:lang w:val="en-US"/>
        </w:rPr>
        <w:t>Strengthening the accountability, transparency and integrity of government and public sector entities</w:t>
      </w:r>
      <w:r w:rsidR="00E07728">
        <w:rPr>
          <w:rFonts w:cs="Calibri"/>
          <w:i/>
          <w:iCs/>
          <w:lang w:val="en-US"/>
        </w:rPr>
        <w:t xml:space="preserve">. </w:t>
      </w:r>
      <w:r w:rsidR="003428A7" w:rsidRPr="001D36CE">
        <w:rPr>
          <w:rFonts w:cs="Calibri"/>
          <w:i/>
          <w:iCs/>
          <w:lang w:val="en-US"/>
        </w:rPr>
        <w:t>Explanatory factors can be found internally in the SAI and</w:t>
      </w:r>
      <w:r w:rsidR="001D36CE">
        <w:rPr>
          <w:rFonts w:cs="Calibri"/>
          <w:i/>
          <w:iCs/>
          <w:lang w:val="en-US"/>
        </w:rPr>
        <w:t xml:space="preserve"> </w:t>
      </w:r>
      <w:r w:rsidR="003428A7" w:rsidRPr="001D36CE">
        <w:rPr>
          <w:rFonts w:cs="Calibri"/>
          <w:i/>
          <w:iCs/>
          <w:lang w:val="en-US"/>
        </w:rPr>
        <w:t>in the external environment (</w:t>
      </w:r>
      <w:r w:rsidR="001D36CE" w:rsidRPr="001D36CE">
        <w:rPr>
          <w:rFonts w:cs="Calibri"/>
          <w:i/>
          <w:iCs/>
          <w:lang w:val="en-US"/>
        </w:rPr>
        <w:t>e.g.</w:t>
      </w:r>
      <w:r w:rsidR="003428A7" w:rsidRPr="001D36CE">
        <w:rPr>
          <w:rFonts w:cs="Calibri"/>
          <w:i/>
          <w:iCs/>
          <w:lang w:val="en-US"/>
        </w:rPr>
        <w:t xml:space="preserve"> the general maturity in the country in promoting the principles</w:t>
      </w:r>
      <w:r w:rsidR="001D36CE">
        <w:rPr>
          <w:rFonts w:cs="Calibri"/>
          <w:i/>
          <w:iCs/>
          <w:lang w:val="en-US"/>
        </w:rPr>
        <w:t xml:space="preserve"> of accountability, transparency and integrity.</w:t>
      </w:r>
      <w:r w:rsidR="003428A7">
        <w:rPr>
          <w:rFonts w:cs="Calibri"/>
          <w:lang w:val="en-US"/>
        </w:rPr>
        <w:t xml:space="preserve">] </w:t>
      </w:r>
    </w:p>
    <w:p w14:paraId="2C67BFA3" w14:textId="77777777" w:rsidR="00036264" w:rsidRPr="00036264" w:rsidRDefault="00036264" w:rsidP="00036264">
      <w:pPr>
        <w:pStyle w:val="ListParagraph"/>
        <w:ind w:left="1080"/>
        <w:rPr>
          <w:b/>
          <w:bCs/>
          <w:lang w:val="en-US"/>
        </w:rPr>
      </w:pPr>
    </w:p>
    <w:p w14:paraId="597810A5" w14:textId="232FA915" w:rsidR="000821D2" w:rsidRDefault="000821D2" w:rsidP="00C10481">
      <w:pPr>
        <w:pStyle w:val="ListParagraph"/>
        <w:numPr>
          <w:ilvl w:val="0"/>
          <w:numId w:val="19"/>
        </w:numPr>
        <w:rPr>
          <w:b/>
          <w:bCs/>
          <w:lang w:val="en-US"/>
        </w:rPr>
      </w:pPr>
      <w:r w:rsidRPr="00036264">
        <w:rPr>
          <w:b/>
          <w:bCs/>
          <w:lang w:val="en-US"/>
        </w:rPr>
        <w:t>Demonstrating ongoing relevance to citizens, Parliaments and other stakeholders</w:t>
      </w:r>
    </w:p>
    <w:p w14:paraId="2A93E193" w14:textId="78759B9E" w:rsidR="00E90B83" w:rsidRDefault="001E2B9F" w:rsidP="00BA0FD8">
      <w:pPr>
        <w:ind w:left="708"/>
        <w:rPr>
          <w:rFonts w:cs="Calibri"/>
          <w:lang w:val="en-US"/>
        </w:rPr>
      </w:pPr>
      <w:r>
        <w:rPr>
          <w:rFonts w:cs="Calibri"/>
          <w:lang w:val="en-US"/>
        </w:rPr>
        <w:t>[</w:t>
      </w:r>
      <w:r w:rsidR="00BA0FD8" w:rsidRPr="00BA0FD8">
        <w:rPr>
          <w:rFonts w:cs="Calibri"/>
          <w:i/>
          <w:iCs/>
          <w:lang w:val="en-US"/>
        </w:rPr>
        <w:t>If you have positive examples you should h</w:t>
      </w:r>
      <w:r w:rsidR="00E90B83" w:rsidRPr="00BA0FD8">
        <w:rPr>
          <w:rFonts w:cs="Calibri"/>
          <w:i/>
          <w:iCs/>
          <w:lang w:val="en-US"/>
        </w:rPr>
        <w:t>ighlight concrete examples and initiatives such as for instance</w:t>
      </w:r>
      <w:r w:rsidR="00BA0FD8">
        <w:rPr>
          <w:rFonts w:cs="Calibri"/>
          <w:lang w:val="en-US"/>
        </w:rPr>
        <w:t>]</w:t>
      </w:r>
      <w:r w:rsidR="001B062B">
        <w:rPr>
          <w:rFonts w:cs="Calibri"/>
          <w:lang w:val="en-US"/>
        </w:rPr>
        <w:t xml:space="preserve">:  </w:t>
      </w:r>
    </w:p>
    <w:p w14:paraId="48EB3C4B" w14:textId="6A0AB33B" w:rsidR="001E2B9F" w:rsidRDefault="001B062B" w:rsidP="00C10481">
      <w:pPr>
        <w:numPr>
          <w:ilvl w:val="0"/>
          <w:numId w:val="21"/>
        </w:numPr>
        <w:tabs>
          <w:tab w:val="clear" w:pos="720"/>
          <w:tab w:val="num" w:pos="1068"/>
        </w:tabs>
        <w:spacing w:line="240" w:lineRule="auto"/>
        <w:ind w:left="1068"/>
        <w:rPr>
          <w:rFonts w:cs="Calibri"/>
          <w:lang w:val="en-US"/>
        </w:rPr>
      </w:pPr>
      <w:r>
        <w:rPr>
          <w:rFonts w:cs="Calibri"/>
          <w:lang w:val="en-US"/>
        </w:rPr>
        <w:t>[</w:t>
      </w:r>
      <w:r w:rsidR="00E90B83" w:rsidRPr="00BA0FD8">
        <w:rPr>
          <w:rFonts w:cs="Calibri"/>
          <w:i/>
          <w:iCs/>
          <w:lang w:val="en-US"/>
        </w:rPr>
        <w:t>Investigations and audits on pertinent topics that are of strong public interest</w:t>
      </w:r>
      <w:r>
        <w:rPr>
          <w:rFonts w:cs="Calibri"/>
          <w:lang w:val="en-US"/>
        </w:rPr>
        <w:t>]</w:t>
      </w:r>
    </w:p>
    <w:p w14:paraId="54DB07FB" w14:textId="62A64640" w:rsidR="001E2B9F" w:rsidRDefault="001B062B" w:rsidP="00C10481">
      <w:pPr>
        <w:numPr>
          <w:ilvl w:val="0"/>
          <w:numId w:val="21"/>
        </w:numPr>
        <w:tabs>
          <w:tab w:val="clear" w:pos="720"/>
          <w:tab w:val="num" w:pos="1068"/>
        </w:tabs>
        <w:spacing w:line="240" w:lineRule="auto"/>
        <w:ind w:left="1068"/>
        <w:rPr>
          <w:rFonts w:cs="Calibri"/>
          <w:lang w:val="en-US"/>
        </w:rPr>
      </w:pPr>
      <w:r>
        <w:rPr>
          <w:rFonts w:cs="Calibri"/>
          <w:lang w:val="en-US"/>
        </w:rPr>
        <w:t>[</w:t>
      </w:r>
      <w:r w:rsidR="001E2B9F" w:rsidRPr="00BA0FD8">
        <w:rPr>
          <w:rFonts w:cs="Calibri"/>
          <w:i/>
          <w:iCs/>
          <w:lang w:val="en-US"/>
        </w:rPr>
        <w:t>pr</w:t>
      </w:r>
      <w:r w:rsidR="00E90B83" w:rsidRPr="00BA0FD8">
        <w:rPr>
          <w:rFonts w:cs="Calibri"/>
          <w:i/>
          <w:iCs/>
          <w:lang w:val="en-US"/>
        </w:rPr>
        <w:t>oactive communication with other public sector entities on issues of common interest</w:t>
      </w:r>
      <w:r>
        <w:rPr>
          <w:rFonts w:cs="Calibri"/>
          <w:lang w:val="en-US"/>
        </w:rPr>
        <w:t>]</w:t>
      </w:r>
    </w:p>
    <w:p w14:paraId="3D0160AF" w14:textId="1111D3BD" w:rsidR="001E2B9F" w:rsidRDefault="001B062B" w:rsidP="00C10481">
      <w:pPr>
        <w:numPr>
          <w:ilvl w:val="0"/>
          <w:numId w:val="21"/>
        </w:numPr>
        <w:tabs>
          <w:tab w:val="clear" w:pos="720"/>
          <w:tab w:val="num" w:pos="1068"/>
        </w:tabs>
        <w:spacing w:line="240" w:lineRule="auto"/>
        <w:ind w:left="1068"/>
        <w:rPr>
          <w:rFonts w:cs="Calibri"/>
          <w:lang w:val="en-US"/>
        </w:rPr>
      </w:pPr>
      <w:r>
        <w:rPr>
          <w:rFonts w:cs="Calibri"/>
          <w:lang w:val="en-US"/>
        </w:rPr>
        <w:t>[</w:t>
      </w:r>
      <w:r w:rsidR="001E2B9F" w:rsidRPr="00BA0FD8">
        <w:rPr>
          <w:rFonts w:cs="Calibri"/>
          <w:i/>
          <w:iCs/>
          <w:lang w:val="en-US"/>
        </w:rPr>
        <w:t>p</w:t>
      </w:r>
      <w:r w:rsidR="00E90B83" w:rsidRPr="00BA0FD8">
        <w:rPr>
          <w:rFonts w:cs="Calibri"/>
          <w:i/>
          <w:iCs/>
          <w:lang w:val="en-US"/>
        </w:rPr>
        <w:t>roactive communication with media and CSOs (e.g. preparing media-fr</w:t>
      </w:r>
      <w:r w:rsidR="00BA0FD8">
        <w:rPr>
          <w:rFonts w:cs="Calibri"/>
          <w:i/>
          <w:iCs/>
          <w:lang w:val="en-US"/>
        </w:rPr>
        <w:t>i</w:t>
      </w:r>
      <w:r w:rsidR="00E90B83" w:rsidRPr="00BA0FD8">
        <w:rPr>
          <w:rFonts w:cs="Calibri"/>
          <w:i/>
          <w:iCs/>
          <w:lang w:val="en-US"/>
        </w:rPr>
        <w:t>endly reports, cooperating with CSOs on certain issues etc</w:t>
      </w:r>
      <w:r w:rsidR="00BA0FD8">
        <w:rPr>
          <w:rFonts w:cs="Calibri"/>
          <w:i/>
          <w:iCs/>
          <w:lang w:val="en-US"/>
        </w:rPr>
        <w:t>.</w:t>
      </w:r>
      <w:r w:rsidR="00E90B83" w:rsidRPr="001E2B9F">
        <w:rPr>
          <w:rFonts w:cs="Calibri"/>
          <w:lang w:val="en-US"/>
        </w:rPr>
        <w:t>)</w:t>
      </w:r>
      <w:r>
        <w:rPr>
          <w:rFonts w:cs="Calibri"/>
          <w:lang w:val="en-US"/>
        </w:rPr>
        <w:t>]</w:t>
      </w:r>
    </w:p>
    <w:p w14:paraId="7266B4DD" w14:textId="77777777" w:rsidR="00AD3AB9" w:rsidRDefault="001B062B" w:rsidP="00C10481">
      <w:pPr>
        <w:numPr>
          <w:ilvl w:val="0"/>
          <w:numId w:val="21"/>
        </w:numPr>
        <w:tabs>
          <w:tab w:val="clear" w:pos="720"/>
          <w:tab w:val="num" w:pos="1068"/>
        </w:tabs>
        <w:spacing w:line="240" w:lineRule="auto"/>
        <w:ind w:left="1068"/>
        <w:rPr>
          <w:rFonts w:cs="Calibri"/>
          <w:lang w:val="en-US"/>
        </w:rPr>
      </w:pPr>
      <w:r>
        <w:rPr>
          <w:rFonts w:cs="Calibri"/>
          <w:lang w:val="en-US"/>
        </w:rPr>
        <w:t>[</w:t>
      </w:r>
      <w:r w:rsidR="001E2B9F" w:rsidRPr="00BA0FD8">
        <w:rPr>
          <w:rFonts w:cs="Calibri"/>
          <w:i/>
          <w:iCs/>
          <w:lang w:val="en-US"/>
        </w:rPr>
        <w:t>s</w:t>
      </w:r>
      <w:r w:rsidR="00E90B83" w:rsidRPr="00BA0FD8">
        <w:rPr>
          <w:rFonts w:cs="Calibri"/>
          <w:i/>
          <w:iCs/>
          <w:lang w:val="en-US"/>
        </w:rPr>
        <w:t>upporting a stronger demand for accountability (e.g. public education and awareness campaigns</w:t>
      </w:r>
      <w:r w:rsidR="00E90B83" w:rsidRPr="001E2B9F">
        <w:rPr>
          <w:rFonts w:cs="Calibri"/>
          <w:lang w:val="en-US"/>
        </w:rPr>
        <w:t>)</w:t>
      </w:r>
      <w:r>
        <w:rPr>
          <w:rFonts w:cs="Calibri"/>
          <w:lang w:val="en-US"/>
        </w:rPr>
        <w:t>]</w:t>
      </w:r>
    </w:p>
    <w:p w14:paraId="7C516B99" w14:textId="782E5F47" w:rsidR="00AD3AB9" w:rsidRPr="00AD3AB9" w:rsidRDefault="00AD3AB9" w:rsidP="00C10481">
      <w:pPr>
        <w:numPr>
          <w:ilvl w:val="0"/>
          <w:numId w:val="21"/>
        </w:numPr>
        <w:tabs>
          <w:tab w:val="clear" w:pos="720"/>
          <w:tab w:val="num" w:pos="1068"/>
        </w:tabs>
        <w:spacing w:line="240" w:lineRule="auto"/>
        <w:ind w:left="1068"/>
        <w:rPr>
          <w:rFonts w:cs="Calibri"/>
          <w:lang w:val="en-US"/>
        </w:rPr>
      </w:pPr>
      <w:r w:rsidRPr="00AD3AB9">
        <w:rPr>
          <w:rFonts w:cs="Calibri"/>
        </w:rPr>
        <w:t>[</w:t>
      </w:r>
      <w:r w:rsidR="001D4B69">
        <w:rPr>
          <w:rFonts w:cs="Calibri"/>
        </w:rPr>
        <w:t xml:space="preserve">Positive examples related to </w:t>
      </w:r>
      <w:r w:rsidRPr="00AD3AB9">
        <w:rPr>
          <w:rFonts w:cs="Calibri"/>
          <w:i/>
          <w:iCs/>
        </w:rPr>
        <w:t xml:space="preserve">audits </w:t>
      </w:r>
      <w:r w:rsidR="001D4B69">
        <w:rPr>
          <w:rFonts w:cs="Calibri"/>
          <w:i/>
          <w:iCs/>
        </w:rPr>
        <w:t xml:space="preserve">of </w:t>
      </w:r>
      <w:r w:rsidRPr="00AD3AB9">
        <w:rPr>
          <w:rFonts w:cs="Calibri"/>
          <w:i/>
          <w:iCs/>
        </w:rPr>
        <w:t>SDGs. SAIs can, through their audits and consistent with their mandates and priorities, make valuable contributions to national efforts to track progress, monitor implementation and identify improvement opportunities across the full set of the SDGs. If the SAI has positive examples related to this that can be relevant to include here</w:t>
      </w:r>
      <w:r w:rsidRPr="00AD3AB9">
        <w:rPr>
          <w:rFonts w:cs="Calibri"/>
        </w:rPr>
        <w:t>].</w:t>
      </w:r>
    </w:p>
    <w:p w14:paraId="0D52A072" w14:textId="09BC779F" w:rsidR="00E90B83" w:rsidRPr="00C35849" w:rsidRDefault="001B062B" w:rsidP="00BA0FD8">
      <w:pPr>
        <w:spacing w:line="240" w:lineRule="auto"/>
        <w:ind w:firstLine="348"/>
        <w:rPr>
          <w:rFonts w:cs="Calibri"/>
          <w:lang w:val="en-US"/>
        </w:rPr>
      </w:pPr>
      <w:r>
        <w:rPr>
          <w:rFonts w:cs="Calibri"/>
          <w:lang w:val="en-US"/>
        </w:rPr>
        <w:t>[</w:t>
      </w:r>
      <w:r w:rsidR="00E90B83" w:rsidRPr="00BA0FD8">
        <w:rPr>
          <w:rFonts w:cs="Calibri"/>
          <w:i/>
          <w:iCs/>
          <w:lang w:val="en-US"/>
        </w:rPr>
        <w:t>Or other example</w:t>
      </w:r>
      <w:r w:rsidR="001E2B9F" w:rsidRPr="00BA0FD8">
        <w:rPr>
          <w:rFonts w:cs="Calibri"/>
          <w:i/>
          <w:iCs/>
          <w:lang w:val="en-US"/>
        </w:rPr>
        <w:t>s</w:t>
      </w:r>
      <w:r w:rsidR="001E2B9F">
        <w:rPr>
          <w:rFonts w:cs="Calibri"/>
          <w:lang w:val="en-US"/>
        </w:rPr>
        <w:t xml:space="preserve">]. </w:t>
      </w:r>
    </w:p>
    <w:p w14:paraId="33AC074A" w14:textId="7B818144" w:rsidR="00036264" w:rsidRPr="00927CFB" w:rsidRDefault="00927CFB" w:rsidP="001B062B">
      <w:pPr>
        <w:ind w:left="348"/>
        <w:rPr>
          <w:b/>
          <w:bCs/>
          <w:lang w:val="en-US"/>
        </w:rPr>
      </w:pPr>
      <w:r>
        <w:rPr>
          <w:rFonts w:cs="Calibri"/>
          <w:lang w:val="en-US"/>
        </w:rPr>
        <w:t>[</w:t>
      </w:r>
      <w:r w:rsidRPr="00BA0FD8">
        <w:rPr>
          <w:rFonts w:cs="Calibri"/>
          <w:i/>
          <w:iCs/>
          <w:lang w:val="en-US"/>
        </w:rPr>
        <w:t xml:space="preserve">You should also try and explain the SAIs ability to contribute to this </w:t>
      </w:r>
      <w:r w:rsidR="00FE4B6B">
        <w:rPr>
          <w:rFonts w:cs="Calibri"/>
          <w:i/>
          <w:iCs/>
          <w:lang w:val="en-US"/>
        </w:rPr>
        <w:t xml:space="preserve">overall </w:t>
      </w:r>
      <w:r w:rsidR="002B732F">
        <w:rPr>
          <w:rFonts w:cs="Calibri"/>
          <w:i/>
          <w:iCs/>
          <w:lang w:val="en-US"/>
        </w:rPr>
        <w:t>objective: demonstrating ongoing relevance to citizens, Parliaments and other stakeholders</w:t>
      </w:r>
      <w:r w:rsidRPr="00BA0FD8">
        <w:rPr>
          <w:rFonts w:cs="Calibri"/>
          <w:i/>
          <w:iCs/>
          <w:lang w:val="en-US"/>
        </w:rPr>
        <w:t>. Explanatory factors can be found internally in the SAI and also in the external environment</w:t>
      </w:r>
      <w:r>
        <w:rPr>
          <w:rFonts w:cs="Calibri"/>
          <w:lang w:val="en-US"/>
        </w:rPr>
        <w:t>].</w:t>
      </w:r>
    </w:p>
    <w:p w14:paraId="76764E70" w14:textId="77777777" w:rsidR="00036264" w:rsidRPr="00036264" w:rsidRDefault="00036264" w:rsidP="00036264">
      <w:pPr>
        <w:pStyle w:val="ListParagraph"/>
        <w:ind w:left="1080"/>
        <w:rPr>
          <w:b/>
          <w:bCs/>
          <w:lang w:val="en-US"/>
        </w:rPr>
      </w:pPr>
    </w:p>
    <w:p w14:paraId="5DD5D9DD" w14:textId="62D47855" w:rsidR="000821D2" w:rsidRDefault="000821D2" w:rsidP="00C10481">
      <w:pPr>
        <w:pStyle w:val="ListParagraph"/>
        <w:numPr>
          <w:ilvl w:val="0"/>
          <w:numId w:val="19"/>
        </w:numPr>
        <w:rPr>
          <w:b/>
          <w:bCs/>
          <w:lang w:val="en-US"/>
        </w:rPr>
      </w:pPr>
      <w:r w:rsidRPr="00036264">
        <w:rPr>
          <w:b/>
          <w:bCs/>
          <w:lang w:val="en-US"/>
        </w:rPr>
        <w:lastRenderedPageBreak/>
        <w:t>Being a model organization through leading by example</w:t>
      </w:r>
    </w:p>
    <w:p w14:paraId="0043EDFF" w14:textId="576DC800" w:rsidR="00E90B83" w:rsidRDefault="001E2B9F" w:rsidP="009D0B24">
      <w:pPr>
        <w:ind w:left="360"/>
        <w:rPr>
          <w:rFonts w:cs="Calibri"/>
          <w:lang w:val="en-US"/>
        </w:rPr>
      </w:pPr>
      <w:r>
        <w:rPr>
          <w:rFonts w:cs="Calibri"/>
          <w:lang w:val="en-US"/>
        </w:rPr>
        <w:t>[</w:t>
      </w:r>
      <w:r w:rsidRPr="00BA0FD8">
        <w:rPr>
          <w:rFonts w:cs="Calibri"/>
          <w:i/>
          <w:iCs/>
          <w:lang w:val="en-US"/>
        </w:rPr>
        <w:t>Describe w</w:t>
      </w:r>
      <w:r w:rsidR="00E90B83" w:rsidRPr="00BA0FD8">
        <w:rPr>
          <w:rFonts w:cs="Calibri"/>
          <w:i/>
          <w:iCs/>
          <w:lang w:val="en-US"/>
        </w:rPr>
        <w:t>hat the SAI</w:t>
      </w:r>
      <w:r w:rsidRPr="00BA0FD8">
        <w:rPr>
          <w:rFonts w:cs="Calibri"/>
          <w:i/>
          <w:iCs/>
          <w:lang w:val="en-US"/>
        </w:rPr>
        <w:t xml:space="preserve"> has</w:t>
      </w:r>
      <w:r w:rsidR="00E90B83" w:rsidRPr="00BA0FD8">
        <w:rPr>
          <w:rFonts w:cs="Calibri"/>
          <w:i/>
          <w:iCs/>
          <w:lang w:val="en-US"/>
        </w:rPr>
        <w:t xml:space="preserve"> done within its control to demonstrate to others what a model public organization is. For instance</w:t>
      </w:r>
      <w:r w:rsidR="00AC4702">
        <w:rPr>
          <w:rFonts w:cs="Calibri"/>
          <w:lang w:val="en-US"/>
        </w:rPr>
        <w:t>]</w:t>
      </w:r>
      <w:r w:rsidR="00E90B83">
        <w:rPr>
          <w:rFonts w:cs="Calibri"/>
          <w:lang w:val="en-US"/>
        </w:rPr>
        <w:t xml:space="preserve">: </w:t>
      </w:r>
    </w:p>
    <w:p w14:paraId="490E08A8" w14:textId="44857D22" w:rsidR="00E90B83" w:rsidRPr="00751DE7" w:rsidRDefault="00AC4702" w:rsidP="00C10481">
      <w:pPr>
        <w:numPr>
          <w:ilvl w:val="0"/>
          <w:numId w:val="22"/>
        </w:numPr>
        <w:rPr>
          <w:rFonts w:cs="Calibri"/>
          <w:lang w:val="en-US"/>
        </w:rPr>
      </w:pPr>
      <w:r>
        <w:rPr>
          <w:rFonts w:cs="Calibri"/>
          <w:lang w:val="en-US"/>
        </w:rPr>
        <w:t>[</w:t>
      </w:r>
      <w:r w:rsidR="00E90B83" w:rsidRPr="00BA0FD8">
        <w:rPr>
          <w:rFonts w:cs="Calibri"/>
          <w:i/>
          <w:iCs/>
          <w:lang w:val="en-US"/>
        </w:rPr>
        <w:t xml:space="preserve">Publishing </w:t>
      </w:r>
      <w:r w:rsidR="009D0B24" w:rsidRPr="00BA0FD8">
        <w:rPr>
          <w:rFonts w:cs="Calibri"/>
          <w:i/>
          <w:iCs/>
          <w:lang w:val="en-US"/>
        </w:rPr>
        <w:t xml:space="preserve">its own </w:t>
      </w:r>
      <w:r w:rsidR="00E90B83" w:rsidRPr="00BA0FD8">
        <w:rPr>
          <w:rFonts w:cs="Calibri"/>
          <w:i/>
          <w:iCs/>
          <w:lang w:val="en-US"/>
        </w:rPr>
        <w:t>audited financial statements with clean opinion</w:t>
      </w:r>
      <w:r>
        <w:rPr>
          <w:rFonts w:cs="Calibri"/>
          <w:lang w:val="en-US"/>
        </w:rPr>
        <w:t>]</w:t>
      </w:r>
    </w:p>
    <w:p w14:paraId="3A6EF7A4" w14:textId="39E79E17" w:rsidR="00E90B83" w:rsidRPr="00751DE7" w:rsidRDefault="00AC4702" w:rsidP="00C10481">
      <w:pPr>
        <w:numPr>
          <w:ilvl w:val="0"/>
          <w:numId w:val="22"/>
        </w:numPr>
        <w:rPr>
          <w:rFonts w:cs="Calibri"/>
          <w:lang w:val="en-US"/>
        </w:rPr>
      </w:pPr>
      <w:r>
        <w:rPr>
          <w:rFonts w:cs="Calibri"/>
          <w:lang w:val="en-US"/>
        </w:rPr>
        <w:t>[</w:t>
      </w:r>
      <w:r w:rsidR="00E90B83" w:rsidRPr="00BA0FD8">
        <w:rPr>
          <w:rFonts w:cs="Calibri"/>
          <w:i/>
          <w:iCs/>
          <w:lang w:val="en-US"/>
        </w:rPr>
        <w:t>Publishing an evidence-based assessment of their performance</w:t>
      </w:r>
      <w:r>
        <w:rPr>
          <w:rFonts w:cs="Calibri"/>
          <w:lang w:val="en-US"/>
        </w:rPr>
        <w:t>]</w:t>
      </w:r>
    </w:p>
    <w:p w14:paraId="4E1F11F0" w14:textId="343634EC" w:rsidR="00E90B83" w:rsidRPr="00751DE7" w:rsidRDefault="00AC4702" w:rsidP="00C10481">
      <w:pPr>
        <w:numPr>
          <w:ilvl w:val="0"/>
          <w:numId w:val="22"/>
        </w:numPr>
        <w:rPr>
          <w:rFonts w:cs="Calibri"/>
          <w:lang w:val="en-US"/>
        </w:rPr>
      </w:pPr>
      <w:r>
        <w:rPr>
          <w:rFonts w:cs="Calibri"/>
          <w:lang w:val="en-US"/>
        </w:rPr>
        <w:t>[</w:t>
      </w:r>
      <w:r w:rsidR="00E90B83" w:rsidRPr="00BA0FD8">
        <w:rPr>
          <w:rFonts w:cs="Calibri"/>
          <w:i/>
          <w:iCs/>
          <w:lang w:val="en-US"/>
        </w:rPr>
        <w:t xml:space="preserve">Initiatives to acquire new knowledge (e.g. on topics such as digitalization </w:t>
      </w:r>
      <w:proofErr w:type="spellStart"/>
      <w:r w:rsidR="00E90B83" w:rsidRPr="00BA0FD8">
        <w:rPr>
          <w:rFonts w:cs="Calibri"/>
          <w:i/>
          <w:iCs/>
          <w:lang w:val="en-US"/>
        </w:rPr>
        <w:t>etc</w:t>
      </w:r>
      <w:proofErr w:type="spellEnd"/>
      <w:r w:rsidR="00E90B83" w:rsidRPr="00BA0FD8">
        <w:rPr>
          <w:rFonts w:cs="Calibri"/>
          <w:i/>
          <w:iCs/>
          <w:lang w:val="en-US"/>
        </w:rPr>
        <w:t>) and share that knowledge externally</w:t>
      </w:r>
      <w:r>
        <w:rPr>
          <w:rFonts w:cs="Calibri"/>
          <w:lang w:val="en-US"/>
        </w:rPr>
        <w:t>]</w:t>
      </w:r>
    </w:p>
    <w:p w14:paraId="317330B0" w14:textId="6B81C70C" w:rsidR="00E90B83" w:rsidRPr="007E0947" w:rsidRDefault="00AC4702" w:rsidP="009D0B24">
      <w:pPr>
        <w:widowControl w:val="0"/>
        <w:autoSpaceDE w:val="0"/>
        <w:autoSpaceDN w:val="0"/>
        <w:adjustRightInd w:val="0"/>
        <w:spacing w:afterLines="20" w:after="48"/>
        <w:ind w:firstLine="360"/>
        <w:jc w:val="both"/>
        <w:rPr>
          <w:rFonts w:cs="Calibri"/>
          <w:lang w:val="en-US"/>
        </w:rPr>
      </w:pPr>
      <w:r>
        <w:rPr>
          <w:rFonts w:cs="Calibri"/>
          <w:lang w:val="en-US"/>
        </w:rPr>
        <w:t>[</w:t>
      </w:r>
      <w:r w:rsidR="00E90B83" w:rsidRPr="00BA0FD8">
        <w:rPr>
          <w:rFonts w:cs="Calibri"/>
          <w:i/>
          <w:iCs/>
          <w:lang w:val="en-US"/>
        </w:rPr>
        <w:t>Or other example</w:t>
      </w:r>
      <w:r w:rsidR="00BA0FD8" w:rsidRPr="00BA0FD8">
        <w:rPr>
          <w:rFonts w:cs="Calibri"/>
          <w:i/>
          <w:iCs/>
          <w:lang w:val="en-US"/>
        </w:rPr>
        <w:t>s</w:t>
      </w:r>
      <w:r w:rsidR="001E2B9F">
        <w:rPr>
          <w:rFonts w:cs="Calibri"/>
          <w:lang w:val="en-US"/>
        </w:rPr>
        <w:t>]</w:t>
      </w:r>
    </w:p>
    <w:p w14:paraId="5567B462" w14:textId="77777777" w:rsidR="00F61C11" w:rsidRDefault="00F61C11" w:rsidP="00F61C11">
      <w:pPr>
        <w:ind w:left="348"/>
        <w:rPr>
          <w:rFonts w:cs="Calibri"/>
          <w:lang w:val="en-US"/>
        </w:rPr>
      </w:pPr>
    </w:p>
    <w:p w14:paraId="1982756A" w14:textId="559C2710" w:rsidR="00F61C11" w:rsidRPr="00927CFB" w:rsidRDefault="00F61C11" w:rsidP="00F61C11">
      <w:pPr>
        <w:ind w:left="348"/>
        <w:rPr>
          <w:b/>
          <w:bCs/>
          <w:lang w:val="en-US"/>
        </w:rPr>
      </w:pPr>
      <w:r>
        <w:rPr>
          <w:rFonts w:cs="Calibri"/>
          <w:lang w:val="en-US"/>
        </w:rPr>
        <w:t>[</w:t>
      </w:r>
      <w:r w:rsidRPr="00BA0FD8">
        <w:rPr>
          <w:rFonts w:cs="Calibri"/>
          <w:i/>
          <w:iCs/>
          <w:lang w:val="en-US"/>
        </w:rPr>
        <w:t>You should also try and explain the SAIs ability to contribute to this</w:t>
      </w:r>
      <w:r w:rsidR="00FE4B6B">
        <w:rPr>
          <w:rFonts w:cs="Calibri"/>
          <w:i/>
          <w:iCs/>
          <w:lang w:val="en-US"/>
        </w:rPr>
        <w:t xml:space="preserve"> overall </w:t>
      </w:r>
      <w:r w:rsidRPr="00BA0FD8">
        <w:rPr>
          <w:rFonts w:cs="Calibri"/>
          <w:i/>
          <w:iCs/>
          <w:lang w:val="en-US"/>
        </w:rPr>
        <w:t>objective</w:t>
      </w:r>
      <w:r w:rsidR="002B732F">
        <w:rPr>
          <w:rFonts w:cs="Calibri"/>
          <w:i/>
          <w:iCs/>
          <w:lang w:val="en-US"/>
        </w:rPr>
        <w:t>: being a model organization through leading by example</w:t>
      </w:r>
      <w:r w:rsidRPr="00BA0FD8">
        <w:rPr>
          <w:rFonts w:cs="Calibri"/>
          <w:i/>
          <w:iCs/>
          <w:lang w:val="en-US"/>
        </w:rPr>
        <w:t>. Explanatory factors can be found internally in the SAI and also in the external environment</w:t>
      </w:r>
      <w:r>
        <w:rPr>
          <w:rFonts w:cs="Calibri"/>
          <w:lang w:val="en-US"/>
        </w:rPr>
        <w:t>].</w:t>
      </w:r>
    </w:p>
    <w:p w14:paraId="7615BE6C" w14:textId="3B3739B5" w:rsidR="000821D2" w:rsidRDefault="000821D2" w:rsidP="000821D2"/>
    <w:p w14:paraId="274EA259" w14:textId="12F05721" w:rsidR="000821D2" w:rsidRPr="000821D2" w:rsidRDefault="000821D2" w:rsidP="000821D2">
      <w:pPr>
        <w:pStyle w:val="Heading2"/>
        <w:rPr>
          <w:rFonts w:asciiTheme="minorHAnsi" w:hAnsiTheme="minorHAnsi"/>
          <w:color w:val="17365D" w:themeColor="text2" w:themeShade="BF"/>
          <w:lang w:val="en-US"/>
        </w:rPr>
      </w:pPr>
      <w:bookmarkStart w:id="17" w:name="_Toc118199937"/>
      <w:r w:rsidRPr="00DA14C9">
        <w:rPr>
          <w:rFonts w:asciiTheme="minorHAnsi" w:hAnsiTheme="minorHAnsi"/>
          <w:color w:val="17365D" w:themeColor="text2" w:themeShade="BF"/>
        </w:rPr>
        <w:t>i</w:t>
      </w:r>
      <w:r>
        <w:rPr>
          <w:rFonts w:asciiTheme="minorHAnsi" w:hAnsiTheme="minorHAnsi"/>
          <w:color w:val="17365D" w:themeColor="text2" w:themeShade="BF"/>
        </w:rPr>
        <w:t>i</w:t>
      </w:r>
      <w:r w:rsidRPr="00DA14C9">
        <w:rPr>
          <w:rFonts w:asciiTheme="minorHAnsi" w:hAnsiTheme="minorHAnsi"/>
          <w:color w:val="17365D" w:themeColor="text2" w:themeShade="BF"/>
        </w:rPr>
        <w:t xml:space="preserve">i) </w:t>
      </w:r>
      <w:r w:rsidRPr="000821D2">
        <w:rPr>
          <w:rFonts w:asciiTheme="minorHAnsi" w:hAnsiTheme="minorHAnsi"/>
          <w:color w:val="17365D" w:themeColor="text2" w:themeShade="BF"/>
          <w:lang w:val="en-US"/>
        </w:rPr>
        <w:t>Analysis of the SAI’s capacity development efforts and prospects for further improvement</w:t>
      </w:r>
      <w:bookmarkEnd w:id="17"/>
    </w:p>
    <w:p w14:paraId="6BBF6CB0" w14:textId="404FA38D" w:rsidR="00501F21" w:rsidRDefault="00B873F5" w:rsidP="006D5BB5">
      <w:pPr>
        <w:jc w:val="both"/>
        <w:rPr>
          <w:i/>
          <w:iCs/>
          <w:lang w:val="en-US"/>
        </w:rPr>
      </w:pPr>
      <w:r>
        <w:rPr>
          <w:lang w:val="en-US"/>
        </w:rPr>
        <w:t>[</w:t>
      </w:r>
      <w:r w:rsidR="00D12A4A" w:rsidRPr="00D12A4A">
        <w:rPr>
          <w:i/>
          <w:iCs/>
          <w:lang w:val="en-US"/>
        </w:rPr>
        <w:t>This section should provide an analysis of the SAI’s prospects for future performance improvements, based on the summary of ongoing and planned capacity development efforts provided in section 5 of the SAI-PR</w:t>
      </w:r>
      <w:r w:rsidR="00A75E2D">
        <w:rPr>
          <w:i/>
          <w:iCs/>
          <w:lang w:val="en-US"/>
        </w:rPr>
        <w:t>.</w:t>
      </w:r>
      <w:r w:rsidR="006D5BB5" w:rsidRPr="006D5BB5">
        <w:rPr>
          <w:rFonts w:ascii="Helvetica" w:hAnsi="Helvetica" w:cs="Helvetica"/>
          <w:color w:val="8B8C8D"/>
          <w:sz w:val="20"/>
          <w:szCs w:val="20"/>
          <w:lang w:val="en-US"/>
        </w:rPr>
        <w:t xml:space="preserve"> </w:t>
      </w:r>
      <w:r w:rsidR="00B823FC" w:rsidRPr="00B823FC">
        <w:rPr>
          <w:rFonts w:ascii="Helvetica" w:hAnsi="Helvetica" w:cs="Helvetica"/>
          <w:b/>
          <w:bCs/>
          <w:sz w:val="20"/>
          <w:szCs w:val="20"/>
          <w:lang w:val="en-US"/>
        </w:rPr>
        <w:t xml:space="preserve">NOTE! </w:t>
      </w:r>
      <w:r w:rsidR="006D5BB5" w:rsidRPr="006D5BB5">
        <w:rPr>
          <w:i/>
          <w:iCs/>
          <w:lang w:val="en-US"/>
        </w:rPr>
        <w:t>Th</w:t>
      </w:r>
      <w:r w:rsidR="00B823FC">
        <w:rPr>
          <w:i/>
          <w:iCs/>
          <w:lang w:val="en-US"/>
        </w:rPr>
        <w:t>is</w:t>
      </w:r>
      <w:r w:rsidR="006D5BB5" w:rsidRPr="006D5BB5">
        <w:rPr>
          <w:i/>
          <w:iCs/>
          <w:lang w:val="en-US"/>
        </w:rPr>
        <w:t xml:space="preserve"> section, and the SAI PMF report as a whole, should not make recommendations for the future capacity</w:t>
      </w:r>
      <w:r w:rsidR="006D5BB5">
        <w:rPr>
          <w:i/>
          <w:iCs/>
          <w:lang w:val="en-US"/>
        </w:rPr>
        <w:t xml:space="preserve"> </w:t>
      </w:r>
      <w:r w:rsidR="006D5BB5" w:rsidRPr="006D5BB5">
        <w:rPr>
          <w:i/>
          <w:iCs/>
          <w:lang w:val="en-US"/>
        </w:rPr>
        <w:t xml:space="preserve">development </w:t>
      </w:r>
      <w:proofErr w:type="spellStart"/>
      <w:r w:rsidR="006D5BB5" w:rsidRPr="006D5BB5">
        <w:rPr>
          <w:i/>
          <w:iCs/>
          <w:lang w:val="en-US"/>
        </w:rPr>
        <w:t>programme</w:t>
      </w:r>
      <w:proofErr w:type="spellEnd"/>
      <w:r w:rsidR="006D5BB5" w:rsidRPr="006D5BB5">
        <w:rPr>
          <w:i/>
          <w:iCs/>
          <w:lang w:val="en-US"/>
        </w:rPr>
        <w:t xml:space="preserve"> and should not include a judgement as to the adequacy, appropriateness and feasibility</w:t>
      </w:r>
      <w:r w:rsidR="006D5BB5">
        <w:rPr>
          <w:i/>
          <w:iCs/>
          <w:lang w:val="en-US"/>
        </w:rPr>
        <w:t xml:space="preserve"> </w:t>
      </w:r>
      <w:r w:rsidR="006D5BB5" w:rsidRPr="006D5BB5">
        <w:rPr>
          <w:i/>
          <w:iCs/>
          <w:lang w:val="en-US"/>
        </w:rPr>
        <w:t xml:space="preserve">of the SAI’s capacity development </w:t>
      </w:r>
      <w:proofErr w:type="spellStart"/>
      <w:r w:rsidR="006D5BB5" w:rsidRPr="006D5BB5">
        <w:rPr>
          <w:i/>
          <w:iCs/>
          <w:lang w:val="en-US"/>
        </w:rPr>
        <w:t>programme</w:t>
      </w:r>
      <w:proofErr w:type="spellEnd"/>
      <w:r w:rsidR="006D5BB5" w:rsidRPr="006D5BB5">
        <w:rPr>
          <w:i/>
          <w:iCs/>
          <w:lang w:val="en-US"/>
        </w:rPr>
        <w:t>. Such considerations may be taken forward by the SAI in a separate,</w:t>
      </w:r>
      <w:r w:rsidR="006D5BB5">
        <w:rPr>
          <w:i/>
          <w:iCs/>
          <w:lang w:val="en-US"/>
        </w:rPr>
        <w:t xml:space="preserve"> </w:t>
      </w:r>
      <w:r w:rsidR="006D5BB5" w:rsidRPr="006D5BB5">
        <w:rPr>
          <w:i/>
          <w:iCs/>
          <w:lang w:val="en-US"/>
        </w:rPr>
        <w:t>complementary process</w:t>
      </w:r>
      <w:r w:rsidR="00D12A4A">
        <w:rPr>
          <w:lang w:val="en-US"/>
        </w:rPr>
        <w:t>]</w:t>
      </w:r>
      <w:r w:rsidR="00D12A4A" w:rsidRPr="00D12A4A">
        <w:rPr>
          <w:lang w:val="en-US"/>
        </w:rPr>
        <w:t>.</w:t>
      </w:r>
      <w:r w:rsidR="00D12A4A">
        <w:rPr>
          <w:lang w:val="en-US"/>
        </w:rPr>
        <w:t xml:space="preserve"> </w:t>
      </w:r>
    </w:p>
    <w:p w14:paraId="1DB2D75B" w14:textId="1608564D" w:rsidR="00B873F5" w:rsidRDefault="00501F21" w:rsidP="00D12A4A">
      <w:pPr>
        <w:jc w:val="both"/>
        <w:rPr>
          <w:i/>
          <w:iCs/>
          <w:lang w:val="en-US"/>
        </w:rPr>
      </w:pPr>
      <w:r>
        <w:rPr>
          <w:i/>
          <w:iCs/>
          <w:lang w:val="en-US"/>
        </w:rPr>
        <w:t>[</w:t>
      </w:r>
      <w:r w:rsidR="00514265">
        <w:rPr>
          <w:i/>
          <w:iCs/>
          <w:lang w:val="en-US"/>
        </w:rPr>
        <w:t>You should</w:t>
      </w:r>
      <w:r>
        <w:rPr>
          <w:i/>
          <w:iCs/>
          <w:lang w:val="en-US"/>
        </w:rPr>
        <w:t xml:space="preserve"> as a minimum</w:t>
      </w:r>
      <w:r w:rsidR="00514265">
        <w:rPr>
          <w:i/>
          <w:iCs/>
          <w:lang w:val="en-US"/>
        </w:rPr>
        <w:t xml:space="preserve"> </w:t>
      </w:r>
      <w:proofErr w:type="spellStart"/>
      <w:r w:rsidR="00D12A4A">
        <w:rPr>
          <w:i/>
          <w:iCs/>
          <w:lang w:val="en-US"/>
        </w:rPr>
        <w:t>analyse</w:t>
      </w:r>
      <w:proofErr w:type="spellEnd"/>
      <w:r w:rsidR="00D12A4A">
        <w:rPr>
          <w:i/>
          <w:iCs/>
          <w:lang w:val="en-US"/>
        </w:rPr>
        <w:t xml:space="preserve"> and </w:t>
      </w:r>
      <w:r w:rsidR="00514265">
        <w:rPr>
          <w:i/>
          <w:iCs/>
          <w:lang w:val="en-US"/>
        </w:rPr>
        <w:t xml:space="preserve">describe the following]: </w:t>
      </w:r>
    </w:p>
    <w:p w14:paraId="372C8F1D" w14:textId="154F9EE8" w:rsidR="00D12A4A" w:rsidRDefault="00D12A4A" w:rsidP="00C10481">
      <w:pPr>
        <w:pStyle w:val="ListParagraph"/>
        <w:numPr>
          <w:ilvl w:val="0"/>
          <w:numId w:val="34"/>
        </w:numPr>
        <w:jc w:val="both"/>
        <w:rPr>
          <w:lang w:val="en-US"/>
        </w:rPr>
      </w:pPr>
      <w:r w:rsidRPr="00D12A4A">
        <w:rPr>
          <w:i/>
          <w:iCs/>
          <w:lang w:val="en-US"/>
        </w:rPr>
        <w:t>[</w:t>
      </w:r>
      <w:r w:rsidR="005359AE">
        <w:rPr>
          <w:i/>
          <w:iCs/>
          <w:lang w:val="en-US"/>
        </w:rPr>
        <w:t>W</w:t>
      </w:r>
      <w:r w:rsidR="00B823FC">
        <w:rPr>
          <w:i/>
          <w:iCs/>
          <w:lang w:val="en-US"/>
        </w:rPr>
        <w:t xml:space="preserve">hether </w:t>
      </w:r>
      <w:r w:rsidR="00B823FC" w:rsidRPr="00D12A4A">
        <w:rPr>
          <w:i/>
          <w:iCs/>
          <w:lang w:val="en-US"/>
        </w:rPr>
        <w:t>current and planned capacity development initiatives</w:t>
      </w:r>
      <w:r w:rsidR="00B823FC">
        <w:rPr>
          <w:i/>
          <w:iCs/>
          <w:lang w:val="en-US"/>
        </w:rPr>
        <w:t xml:space="preserve"> are</w:t>
      </w:r>
      <w:r w:rsidR="00B823FC" w:rsidRPr="00D12A4A">
        <w:rPr>
          <w:i/>
          <w:iCs/>
          <w:lang w:val="en-US"/>
        </w:rPr>
        <w:t xml:space="preserve"> addressing</w:t>
      </w:r>
      <w:r w:rsidR="00B823FC">
        <w:rPr>
          <w:i/>
          <w:iCs/>
          <w:lang w:val="en-US"/>
        </w:rPr>
        <w:t xml:space="preserve"> the</w:t>
      </w:r>
      <w:r w:rsidRPr="00D12A4A">
        <w:rPr>
          <w:i/>
          <w:iCs/>
          <w:lang w:val="en-US"/>
        </w:rPr>
        <w:t xml:space="preserve"> </w:t>
      </w:r>
      <w:r w:rsidR="00B823FC">
        <w:rPr>
          <w:i/>
          <w:iCs/>
          <w:lang w:val="en-US"/>
        </w:rPr>
        <w:t xml:space="preserve">root causes of SAI performance identified in this assessment. The root causes should be described in the integrated assessment section </w:t>
      </w:r>
      <w:r w:rsidR="00455709">
        <w:rPr>
          <w:i/>
          <w:iCs/>
          <w:lang w:val="en-US"/>
        </w:rPr>
        <w:t>c</w:t>
      </w:r>
      <w:r w:rsidR="00B823FC">
        <w:rPr>
          <w:i/>
          <w:iCs/>
          <w:lang w:val="en-US"/>
        </w:rPr>
        <w:t xml:space="preserve"> i). </w:t>
      </w:r>
      <w:r w:rsidR="00514265" w:rsidRPr="00D12A4A">
        <w:rPr>
          <w:i/>
          <w:iCs/>
          <w:lang w:val="en-US"/>
        </w:rPr>
        <w:t>As part of analyzing the SAI PMF results and writing the integrated assessment</w:t>
      </w:r>
      <w:r w:rsidR="00B823FC">
        <w:rPr>
          <w:i/>
          <w:iCs/>
          <w:lang w:val="en-US"/>
        </w:rPr>
        <w:t xml:space="preserve"> </w:t>
      </w:r>
      <w:r w:rsidR="00A73770" w:rsidRPr="00D12A4A">
        <w:rPr>
          <w:i/>
          <w:iCs/>
          <w:lang w:val="en-US"/>
        </w:rPr>
        <w:t xml:space="preserve">you </w:t>
      </w:r>
      <w:r w:rsidR="00B823FC">
        <w:rPr>
          <w:i/>
          <w:iCs/>
          <w:lang w:val="en-US"/>
        </w:rPr>
        <w:t xml:space="preserve">should have conducted </w:t>
      </w:r>
      <w:r w:rsidR="00A73770" w:rsidRPr="00D12A4A">
        <w:rPr>
          <w:i/>
          <w:iCs/>
          <w:lang w:val="en-US"/>
        </w:rPr>
        <w:t xml:space="preserve">a root cause </w:t>
      </w:r>
      <w:r w:rsidR="00B823FC">
        <w:rPr>
          <w:i/>
          <w:iCs/>
          <w:lang w:val="en-US"/>
        </w:rPr>
        <w:t xml:space="preserve">analysis to identify the </w:t>
      </w:r>
      <w:r w:rsidR="00FA55EA">
        <w:rPr>
          <w:i/>
          <w:iCs/>
          <w:lang w:val="en-US"/>
        </w:rPr>
        <w:t xml:space="preserve">underlying factors that </w:t>
      </w:r>
      <w:r w:rsidR="00B823FC">
        <w:rPr>
          <w:i/>
          <w:iCs/>
          <w:lang w:val="en-US"/>
        </w:rPr>
        <w:t xml:space="preserve">explains </w:t>
      </w:r>
      <w:r>
        <w:rPr>
          <w:i/>
          <w:iCs/>
          <w:lang w:val="en-US"/>
        </w:rPr>
        <w:t>how your SAI is performing in its core function</w:t>
      </w:r>
      <w:r w:rsidR="00B823FC">
        <w:rPr>
          <w:i/>
          <w:iCs/>
          <w:lang w:val="en-US"/>
        </w:rPr>
        <w:t>s</w:t>
      </w:r>
      <w:r w:rsidR="00A73770" w:rsidRPr="00D12A4A">
        <w:rPr>
          <w:lang w:val="en-US"/>
        </w:rPr>
        <w:t>].</w:t>
      </w:r>
    </w:p>
    <w:p w14:paraId="62A6CFF7" w14:textId="77777777" w:rsidR="00D12A4A" w:rsidRDefault="00D12A4A" w:rsidP="00D12A4A">
      <w:pPr>
        <w:pStyle w:val="ListParagraph"/>
        <w:jc w:val="both"/>
        <w:rPr>
          <w:i/>
          <w:iCs/>
          <w:lang w:val="en-US"/>
        </w:rPr>
      </w:pPr>
    </w:p>
    <w:p w14:paraId="270128EC" w14:textId="2BAEF239" w:rsidR="00514265" w:rsidRDefault="00D12A4A" w:rsidP="00D12A4A">
      <w:pPr>
        <w:pStyle w:val="ListParagraph"/>
        <w:jc w:val="both"/>
        <w:rPr>
          <w:i/>
          <w:iCs/>
          <w:lang w:val="en-US"/>
        </w:rPr>
      </w:pPr>
      <w:r>
        <w:rPr>
          <w:i/>
          <w:iCs/>
          <w:lang w:val="en-US"/>
        </w:rPr>
        <w:t xml:space="preserve">[Example: </w:t>
      </w:r>
      <w:r w:rsidR="00B24164">
        <w:rPr>
          <w:i/>
          <w:iCs/>
          <w:lang w:val="en-US"/>
        </w:rPr>
        <w:t xml:space="preserve">one of the </w:t>
      </w:r>
      <w:r w:rsidR="006E0DCD">
        <w:rPr>
          <w:i/>
          <w:iCs/>
          <w:lang w:val="en-US"/>
        </w:rPr>
        <w:t xml:space="preserve">significant </w:t>
      </w:r>
      <w:r w:rsidR="00B24164">
        <w:rPr>
          <w:i/>
          <w:iCs/>
          <w:lang w:val="en-US"/>
        </w:rPr>
        <w:t>findings from</w:t>
      </w:r>
      <w:r w:rsidR="005359AE">
        <w:rPr>
          <w:i/>
          <w:iCs/>
          <w:lang w:val="en-US"/>
        </w:rPr>
        <w:t xml:space="preserve"> the</w:t>
      </w:r>
      <w:r w:rsidR="00B24164">
        <w:rPr>
          <w:i/>
          <w:iCs/>
          <w:lang w:val="en-US"/>
        </w:rPr>
        <w:t xml:space="preserve"> </w:t>
      </w:r>
      <w:r>
        <w:rPr>
          <w:i/>
          <w:iCs/>
          <w:lang w:val="en-US"/>
        </w:rPr>
        <w:t>SAI PMF assessment is low audit quality for financial audits</w:t>
      </w:r>
      <w:r w:rsidR="003A0F86">
        <w:rPr>
          <w:i/>
          <w:iCs/>
          <w:lang w:val="en-US"/>
        </w:rPr>
        <w:t xml:space="preserve"> (Domain C)</w:t>
      </w:r>
      <w:r w:rsidR="00B24164">
        <w:rPr>
          <w:i/>
          <w:iCs/>
          <w:lang w:val="en-US"/>
        </w:rPr>
        <w:t xml:space="preserve"> and</w:t>
      </w:r>
      <w:r w:rsidR="005359AE">
        <w:rPr>
          <w:i/>
          <w:iCs/>
          <w:lang w:val="en-US"/>
        </w:rPr>
        <w:t xml:space="preserve"> the assessors have </w:t>
      </w:r>
      <w:r w:rsidR="00B24164">
        <w:rPr>
          <w:i/>
          <w:iCs/>
          <w:lang w:val="en-US"/>
        </w:rPr>
        <w:t xml:space="preserve">through </w:t>
      </w:r>
      <w:r w:rsidR="005359AE">
        <w:rPr>
          <w:i/>
          <w:iCs/>
          <w:lang w:val="en-US"/>
        </w:rPr>
        <w:t>the</w:t>
      </w:r>
      <w:r w:rsidR="00B24164">
        <w:rPr>
          <w:i/>
          <w:iCs/>
          <w:lang w:val="en-US"/>
        </w:rPr>
        <w:t xml:space="preserve"> root cause analysis identified low staff capacity due to limited training in </w:t>
      </w:r>
      <w:r w:rsidR="003A0F86">
        <w:rPr>
          <w:i/>
          <w:iCs/>
          <w:lang w:val="en-US"/>
        </w:rPr>
        <w:t>key aspects of conducting a financial audit</w:t>
      </w:r>
      <w:r w:rsidR="005359AE">
        <w:rPr>
          <w:i/>
          <w:iCs/>
          <w:lang w:val="en-US"/>
        </w:rPr>
        <w:t xml:space="preserve"> </w:t>
      </w:r>
      <w:r w:rsidR="003A0F86">
        <w:rPr>
          <w:i/>
          <w:iCs/>
          <w:lang w:val="en-US"/>
        </w:rPr>
        <w:t xml:space="preserve">(Domain E) </w:t>
      </w:r>
      <w:r w:rsidR="005359AE">
        <w:rPr>
          <w:i/>
          <w:iCs/>
          <w:lang w:val="en-US"/>
        </w:rPr>
        <w:t>as the underlying explanation</w:t>
      </w:r>
      <w:r w:rsidR="00B24164">
        <w:rPr>
          <w:i/>
          <w:iCs/>
          <w:lang w:val="en-US"/>
        </w:rPr>
        <w:t>. The</w:t>
      </w:r>
      <w:r w:rsidR="005359AE">
        <w:rPr>
          <w:i/>
          <w:iCs/>
          <w:lang w:val="en-US"/>
        </w:rPr>
        <w:t>n</w:t>
      </w:r>
      <w:r w:rsidR="00B24164">
        <w:rPr>
          <w:i/>
          <w:iCs/>
          <w:lang w:val="en-US"/>
        </w:rPr>
        <w:t xml:space="preserve"> </w:t>
      </w:r>
      <w:r w:rsidR="0088075B">
        <w:rPr>
          <w:i/>
          <w:iCs/>
          <w:lang w:val="en-US"/>
        </w:rPr>
        <w:t xml:space="preserve">examine </w:t>
      </w:r>
      <w:r w:rsidR="00B24164">
        <w:rPr>
          <w:i/>
          <w:iCs/>
          <w:lang w:val="en-US"/>
        </w:rPr>
        <w:t>whether your current or planned capacity development initiatives target</w:t>
      </w:r>
      <w:r w:rsidR="0088075B">
        <w:rPr>
          <w:i/>
          <w:iCs/>
          <w:lang w:val="en-US"/>
        </w:rPr>
        <w:t xml:space="preserve"> appropriate</w:t>
      </w:r>
      <w:r w:rsidR="00B24164">
        <w:rPr>
          <w:i/>
          <w:iCs/>
          <w:lang w:val="en-US"/>
        </w:rPr>
        <w:t xml:space="preserve"> training for financial auditors</w:t>
      </w:r>
      <w:r w:rsidR="0088075B">
        <w:rPr>
          <w:i/>
          <w:iCs/>
          <w:lang w:val="en-US"/>
        </w:rPr>
        <w:t>.</w:t>
      </w:r>
      <w:r w:rsidR="00B24164">
        <w:rPr>
          <w:i/>
          <w:iCs/>
          <w:lang w:val="en-US"/>
        </w:rPr>
        <w:t xml:space="preserve"> This will provide useful information for the</w:t>
      </w:r>
      <w:r w:rsidR="005359AE">
        <w:rPr>
          <w:i/>
          <w:iCs/>
          <w:lang w:val="en-US"/>
        </w:rPr>
        <w:t xml:space="preserve"> SAI]. </w:t>
      </w:r>
    </w:p>
    <w:p w14:paraId="567FD2C1" w14:textId="77777777" w:rsidR="00B24164" w:rsidRPr="00D12A4A" w:rsidRDefault="00B24164" w:rsidP="00D12A4A">
      <w:pPr>
        <w:pStyle w:val="ListParagraph"/>
        <w:jc w:val="both"/>
        <w:rPr>
          <w:lang w:val="en-US"/>
        </w:rPr>
      </w:pPr>
    </w:p>
    <w:p w14:paraId="46177AA3" w14:textId="074FA655" w:rsidR="00A73770" w:rsidRDefault="00A73770" w:rsidP="00C10481">
      <w:pPr>
        <w:pStyle w:val="ListParagraph"/>
        <w:numPr>
          <w:ilvl w:val="0"/>
          <w:numId w:val="34"/>
        </w:numPr>
        <w:jc w:val="both"/>
        <w:rPr>
          <w:i/>
          <w:iCs/>
          <w:lang w:val="en-US"/>
        </w:rPr>
      </w:pPr>
      <w:r w:rsidRPr="005359AE">
        <w:rPr>
          <w:i/>
          <w:iCs/>
          <w:lang w:val="en-US"/>
        </w:rPr>
        <w:t>[</w:t>
      </w:r>
      <w:r w:rsidR="005359AE" w:rsidRPr="005359AE">
        <w:rPr>
          <w:i/>
          <w:iCs/>
          <w:lang w:val="en-US"/>
        </w:rPr>
        <w:t>S</w:t>
      </w:r>
      <w:r w:rsidR="00D12A4A" w:rsidRPr="005359AE">
        <w:rPr>
          <w:i/>
          <w:iCs/>
          <w:lang w:val="en-US"/>
        </w:rPr>
        <w:t xml:space="preserve">ustainability of </w:t>
      </w:r>
      <w:r w:rsidRPr="005359AE">
        <w:rPr>
          <w:i/>
          <w:iCs/>
          <w:lang w:val="en-US"/>
        </w:rPr>
        <w:t>capacity development</w:t>
      </w:r>
      <w:r w:rsidRPr="005359AE">
        <w:rPr>
          <w:b/>
          <w:bCs/>
          <w:i/>
          <w:iCs/>
          <w:lang w:val="en-US"/>
        </w:rPr>
        <w:t xml:space="preserve"> </w:t>
      </w:r>
      <w:r w:rsidRPr="005359AE">
        <w:rPr>
          <w:i/>
          <w:iCs/>
          <w:lang w:val="en-US"/>
        </w:rPr>
        <w:t>activities</w:t>
      </w:r>
      <w:r w:rsidR="005359AE" w:rsidRPr="005359AE">
        <w:rPr>
          <w:i/>
          <w:iCs/>
          <w:lang w:val="en-US"/>
        </w:rPr>
        <w:t xml:space="preserve">: </w:t>
      </w:r>
      <w:r w:rsidR="005359AE">
        <w:rPr>
          <w:i/>
          <w:iCs/>
          <w:lang w:val="en-US"/>
        </w:rPr>
        <w:t xml:space="preserve">including the </w:t>
      </w:r>
      <w:r w:rsidRPr="005359AE">
        <w:rPr>
          <w:i/>
          <w:iCs/>
          <w:lang w:val="en-US"/>
        </w:rPr>
        <w:t>length of capacity development initiatives and the SAI’s approach to simultaneously developing professional, organizational and institutional capacity</w:t>
      </w:r>
      <w:r w:rsidR="005359AE">
        <w:rPr>
          <w:i/>
          <w:iCs/>
          <w:lang w:val="en-US"/>
        </w:rPr>
        <w:t>.</w:t>
      </w:r>
      <w:r>
        <w:rPr>
          <w:i/>
          <w:iCs/>
          <w:lang w:val="en-US"/>
        </w:rPr>
        <w:t>]</w:t>
      </w:r>
    </w:p>
    <w:p w14:paraId="23E7CAF8" w14:textId="557BAC86" w:rsidR="00B24164" w:rsidRPr="00B24164" w:rsidRDefault="00B24164" w:rsidP="00B24164">
      <w:pPr>
        <w:jc w:val="both"/>
        <w:rPr>
          <w:i/>
          <w:iCs/>
          <w:lang w:val="en-US"/>
        </w:rPr>
      </w:pPr>
      <w:r>
        <w:rPr>
          <w:i/>
          <w:iCs/>
          <w:lang w:val="en-US"/>
        </w:rPr>
        <w:lastRenderedPageBreak/>
        <w:t>[If possible, also include information about the following</w:t>
      </w:r>
      <w:r w:rsidRPr="00B24164">
        <w:rPr>
          <w:rFonts w:ascii="Helvetica" w:hAnsi="Helvetica" w:cs="Helvetica"/>
          <w:color w:val="8B8C8D"/>
          <w:sz w:val="20"/>
          <w:szCs w:val="20"/>
          <w:lang w:val="en-US"/>
        </w:rPr>
        <w:t xml:space="preserve"> </w:t>
      </w:r>
      <w:r w:rsidRPr="00B24164">
        <w:rPr>
          <w:i/>
          <w:iCs/>
          <w:lang w:val="en-US"/>
        </w:rPr>
        <w:t>institutional factors</w:t>
      </w:r>
      <w:r>
        <w:rPr>
          <w:i/>
          <w:iCs/>
          <w:lang w:val="en-US"/>
        </w:rPr>
        <w:t xml:space="preserve"> that</w:t>
      </w:r>
      <w:r w:rsidRPr="00B24164">
        <w:rPr>
          <w:i/>
          <w:iCs/>
          <w:lang w:val="en-US"/>
        </w:rPr>
        <w:t xml:space="preserve"> are likely to be supportive of effective SAI capacity development</w:t>
      </w:r>
      <w:r>
        <w:rPr>
          <w:i/>
          <w:iCs/>
          <w:lang w:val="en-US"/>
        </w:rPr>
        <w:t>]:</w:t>
      </w:r>
    </w:p>
    <w:p w14:paraId="4021812B" w14:textId="04554F01" w:rsidR="00B24164" w:rsidRPr="00B24164" w:rsidRDefault="00B24164" w:rsidP="00C10481">
      <w:pPr>
        <w:pStyle w:val="ListParagraph"/>
        <w:numPr>
          <w:ilvl w:val="0"/>
          <w:numId w:val="31"/>
        </w:numPr>
        <w:jc w:val="both"/>
        <w:rPr>
          <w:i/>
          <w:iCs/>
          <w:lang w:val="en-US"/>
        </w:rPr>
      </w:pPr>
      <w:r w:rsidRPr="005359AE">
        <w:rPr>
          <w:i/>
          <w:iCs/>
          <w:lang w:val="en-US"/>
        </w:rPr>
        <w:t>[SAI leadership and ownership of</w:t>
      </w:r>
      <w:r w:rsidRPr="00B24164">
        <w:rPr>
          <w:i/>
          <w:iCs/>
          <w:lang w:val="en-US"/>
        </w:rPr>
        <w:t xml:space="preserve"> capacity development planning, implementation and monitoring, putting the SAI at the </w:t>
      </w:r>
      <w:proofErr w:type="spellStart"/>
      <w:r w:rsidRPr="00B24164">
        <w:rPr>
          <w:i/>
          <w:iCs/>
          <w:lang w:val="en-US"/>
        </w:rPr>
        <w:t>centre</w:t>
      </w:r>
      <w:proofErr w:type="spellEnd"/>
      <w:r w:rsidRPr="00B24164">
        <w:rPr>
          <w:i/>
          <w:iCs/>
          <w:lang w:val="en-US"/>
        </w:rPr>
        <w:t xml:space="preserve"> of change management activities].</w:t>
      </w:r>
    </w:p>
    <w:p w14:paraId="0FA9F8A3" w14:textId="76AEA1DB" w:rsidR="00B873F5" w:rsidRPr="000821D2" w:rsidRDefault="00B24164" w:rsidP="00C10481">
      <w:pPr>
        <w:pStyle w:val="ListParagraph"/>
        <w:numPr>
          <w:ilvl w:val="0"/>
          <w:numId w:val="31"/>
        </w:numPr>
        <w:jc w:val="both"/>
      </w:pPr>
      <w:r w:rsidRPr="005359AE">
        <w:rPr>
          <w:i/>
          <w:iCs/>
          <w:lang w:val="en-US"/>
        </w:rPr>
        <w:t>[</w:t>
      </w:r>
      <w:proofErr w:type="spellStart"/>
      <w:r w:rsidRPr="005359AE">
        <w:rPr>
          <w:i/>
          <w:iCs/>
          <w:lang w:val="en-US"/>
        </w:rPr>
        <w:t>Harmonisation</w:t>
      </w:r>
      <w:proofErr w:type="spellEnd"/>
      <w:r w:rsidRPr="005359AE">
        <w:rPr>
          <w:i/>
          <w:iCs/>
          <w:lang w:val="en-US"/>
        </w:rPr>
        <w:t xml:space="preserve"> and alignment </w:t>
      </w:r>
      <w:r w:rsidRPr="005359AE">
        <w:rPr>
          <w:lang w:val="en-US"/>
        </w:rPr>
        <w:t>of</w:t>
      </w:r>
      <w:r w:rsidRPr="00B24164">
        <w:rPr>
          <w:lang w:val="en-US"/>
        </w:rPr>
        <w:t xml:space="preserve"> support to</w:t>
      </w:r>
      <w:r w:rsidRPr="00B24164">
        <w:rPr>
          <w:i/>
          <w:iCs/>
          <w:lang w:val="en-US"/>
        </w:rPr>
        <w:t xml:space="preserve"> the SAI from and between the INTOSAI and donor communities, ensuring that all support is aligned behind the same SAI-led plans and is properly coordinated between different providers of support].</w:t>
      </w:r>
    </w:p>
    <w:p w14:paraId="7211AD17" w14:textId="77777777" w:rsidR="00227410" w:rsidRDefault="00227410" w:rsidP="00826A5E">
      <w:pPr>
        <w:spacing w:afterLines="20" w:after="48"/>
        <w:jc w:val="both"/>
      </w:pPr>
    </w:p>
    <w:p w14:paraId="167FC7F6" w14:textId="77777777" w:rsidR="00370140" w:rsidRPr="00DA14C9" w:rsidRDefault="00370140" w:rsidP="00C10481">
      <w:pPr>
        <w:pStyle w:val="Heading1"/>
        <w:numPr>
          <w:ilvl w:val="0"/>
          <w:numId w:val="33"/>
        </w:numPr>
      </w:pPr>
      <w:bookmarkStart w:id="18" w:name="_Toc379178692"/>
      <w:bookmarkStart w:id="19" w:name="_Toc118199938"/>
      <w:r w:rsidRPr="00DA14C9">
        <w:t xml:space="preserve">SAI </w:t>
      </w:r>
      <w:r w:rsidRPr="009435FB">
        <w:t>Management</w:t>
      </w:r>
      <w:r w:rsidRPr="00DA14C9">
        <w:t xml:space="preserve"> and Use of Results</w:t>
      </w:r>
      <w:bookmarkEnd w:id="18"/>
      <w:bookmarkEnd w:id="19"/>
    </w:p>
    <w:p w14:paraId="3F26F073" w14:textId="77777777" w:rsidR="00370140" w:rsidRDefault="00370140" w:rsidP="00370140">
      <w:pPr>
        <w:spacing w:afterLines="20" w:after="48"/>
        <w:jc w:val="both"/>
        <w:rPr>
          <w:bCs/>
          <w:color w:val="C0504D" w:themeColor="accent2"/>
        </w:rPr>
      </w:pPr>
      <w:r>
        <w:rPr>
          <w:bCs/>
          <w:color w:val="C0504D" w:themeColor="accent2"/>
        </w:rPr>
        <w:t>[</w:t>
      </w:r>
      <w:r w:rsidRPr="005D07EE">
        <w:rPr>
          <w:bCs/>
          <w:color w:val="C0504D" w:themeColor="accent2"/>
        </w:rPr>
        <w:t xml:space="preserve">To be inserted </w:t>
      </w:r>
      <w:r>
        <w:rPr>
          <w:bCs/>
          <w:color w:val="C0504D" w:themeColor="accent2"/>
        </w:rPr>
        <w:t>by the Head of the SAI]</w:t>
      </w:r>
    </w:p>
    <w:p w14:paraId="53E33B93" w14:textId="77777777" w:rsidR="00370140" w:rsidRDefault="00370140" w:rsidP="00370140">
      <w:pPr>
        <w:spacing w:afterLines="20" w:after="48"/>
        <w:jc w:val="both"/>
        <w:rPr>
          <w:bCs/>
          <w:color w:val="C0504D" w:themeColor="accent2"/>
        </w:rPr>
      </w:pPr>
    </w:p>
    <w:p w14:paraId="4F716166" w14:textId="77777777" w:rsidR="00370140" w:rsidRPr="00A40916" w:rsidRDefault="00370140" w:rsidP="00370140">
      <w:pPr>
        <w:spacing w:afterLines="20" w:after="48"/>
        <w:jc w:val="both"/>
        <w:rPr>
          <w:bCs/>
        </w:rPr>
      </w:pPr>
      <w:r w:rsidRPr="00A45081">
        <w:rPr>
          <w:bCs/>
          <w:lang w:val="en-US"/>
        </w:rPr>
        <w:t>[</w:t>
      </w:r>
      <w:r w:rsidRPr="009435FB">
        <w:rPr>
          <w:bCs/>
          <w:i/>
          <w:iCs/>
          <w:lang w:val="en-US"/>
        </w:rPr>
        <w:t>This section should be prepared by the SAI. The section should be used to record how the Head and senior management of the SAI intend to use the results of the assessment. In practice, it will be the last section to be completed, since the SAI management should give their reaction to the whole SAI-PR</w:t>
      </w:r>
      <w:r>
        <w:rPr>
          <w:bCs/>
          <w:lang w:val="en-US"/>
        </w:rPr>
        <w:t>]</w:t>
      </w:r>
      <w:r w:rsidRPr="00A40916">
        <w:rPr>
          <w:bCs/>
          <w:lang w:val="en-US"/>
        </w:rPr>
        <w:t>.</w:t>
      </w:r>
    </w:p>
    <w:p w14:paraId="667BE7DB" w14:textId="2E418D8F" w:rsidR="00467FFC" w:rsidRPr="005D07EE" w:rsidRDefault="00467FFC" w:rsidP="00826A5E">
      <w:pPr>
        <w:widowControl w:val="0"/>
        <w:autoSpaceDE w:val="0"/>
        <w:autoSpaceDN w:val="0"/>
        <w:adjustRightInd w:val="0"/>
        <w:spacing w:afterLines="20" w:after="48"/>
        <w:jc w:val="both"/>
      </w:pPr>
    </w:p>
    <w:p w14:paraId="088F6A14" w14:textId="23BA5EFD" w:rsidR="0078205A" w:rsidRPr="005D07EE" w:rsidRDefault="0078205A" w:rsidP="00826A5E">
      <w:pPr>
        <w:spacing w:afterLines="20" w:after="48"/>
        <w:rPr>
          <w:b/>
          <w:sz w:val="28"/>
          <w:szCs w:val="28"/>
        </w:rPr>
      </w:pPr>
    </w:p>
    <w:p w14:paraId="0A1AC825" w14:textId="77777777" w:rsidR="00C27CB1" w:rsidRPr="005D07EE" w:rsidRDefault="00C27CB1">
      <w:pPr>
        <w:rPr>
          <w:rFonts w:eastAsiaTheme="majorEastAsia" w:cstheme="majorBidi"/>
          <w:b/>
          <w:bCs/>
          <w:sz w:val="32"/>
          <w:szCs w:val="32"/>
        </w:rPr>
      </w:pPr>
      <w:r w:rsidRPr="005D07EE">
        <w:rPr>
          <w:sz w:val="32"/>
          <w:szCs w:val="32"/>
        </w:rPr>
        <w:br w:type="page"/>
      </w:r>
    </w:p>
    <w:p w14:paraId="4E70C7F9" w14:textId="6090CF1B" w:rsidR="00517847" w:rsidRPr="00DA14C9" w:rsidRDefault="00517847" w:rsidP="00D43ADB">
      <w:pPr>
        <w:pStyle w:val="Heading1"/>
      </w:pPr>
      <w:bookmarkStart w:id="20" w:name="_Toc379178694"/>
      <w:bookmarkStart w:id="21" w:name="_Toc118199939"/>
      <w:r w:rsidRPr="00DA14C9">
        <w:lastRenderedPageBreak/>
        <w:t xml:space="preserve">Chapter </w:t>
      </w:r>
      <w:r w:rsidR="006E1474">
        <w:t>1</w:t>
      </w:r>
      <w:r w:rsidRPr="00DA14C9">
        <w:t xml:space="preserve">: </w:t>
      </w:r>
      <w:r w:rsidR="00F870FA">
        <w:t xml:space="preserve">Assessment </w:t>
      </w:r>
      <w:r w:rsidRPr="00D43ADB">
        <w:t>Methodology</w:t>
      </w:r>
      <w:bookmarkEnd w:id="20"/>
      <w:bookmarkEnd w:id="21"/>
    </w:p>
    <w:p w14:paraId="6BF49553" w14:textId="586D575E" w:rsidR="006004CF" w:rsidRPr="00A0707D" w:rsidRDefault="006004CF" w:rsidP="006004CF">
      <w:pPr>
        <w:spacing w:afterLines="20" w:after="48"/>
        <w:jc w:val="both"/>
        <w:rPr>
          <w:i/>
          <w:iCs/>
          <w:lang w:val="en-US"/>
        </w:rPr>
      </w:pPr>
      <w:r w:rsidRPr="00F22004">
        <w:rPr>
          <w:lang w:val="en-US"/>
        </w:rPr>
        <w:t>[</w:t>
      </w:r>
      <w:r w:rsidRPr="00A0707D">
        <w:rPr>
          <w:i/>
          <w:iCs/>
          <w:lang w:val="en-US"/>
        </w:rPr>
        <w:t>Include information about the following: (</w:t>
      </w:r>
      <w:r w:rsidRPr="00A0707D">
        <w:rPr>
          <w:b/>
          <w:bCs/>
          <w:i/>
          <w:iCs/>
        </w:rPr>
        <w:t>NOTE! Write it as an integrated text and not bullet points</w:t>
      </w:r>
      <w:r w:rsidRPr="00A0707D">
        <w:rPr>
          <w:i/>
          <w:iCs/>
        </w:rPr>
        <w:t>):</w:t>
      </w:r>
      <w:r w:rsidRPr="00A0707D">
        <w:rPr>
          <w:i/>
          <w:iCs/>
          <w:lang w:val="en-US"/>
        </w:rPr>
        <w:t>]</w:t>
      </w:r>
    </w:p>
    <w:p w14:paraId="21117FD3" w14:textId="103FE7AC" w:rsidR="006004CF" w:rsidRDefault="006004CF" w:rsidP="00C10481">
      <w:pPr>
        <w:pStyle w:val="ListParagraph"/>
        <w:numPr>
          <w:ilvl w:val="0"/>
          <w:numId w:val="17"/>
        </w:numPr>
        <w:spacing w:afterLines="20" w:after="48"/>
        <w:jc w:val="both"/>
        <w:rPr>
          <w:lang w:val="en-US"/>
        </w:rPr>
      </w:pPr>
      <w:r>
        <w:rPr>
          <w:lang w:val="en-US"/>
        </w:rPr>
        <w:t>[</w:t>
      </w:r>
      <w:r w:rsidR="008434E0">
        <w:rPr>
          <w:i/>
          <w:iCs/>
          <w:lang w:val="en-US"/>
        </w:rPr>
        <w:t>T</w:t>
      </w:r>
      <w:r w:rsidR="003258FB">
        <w:rPr>
          <w:i/>
          <w:iCs/>
          <w:lang w:val="en-US"/>
        </w:rPr>
        <w:t>he scope</w:t>
      </w:r>
      <w:r w:rsidR="0043484E">
        <w:rPr>
          <w:i/>
          <w:iCs/>
          <w:lang w:val="en-US"/>
        </w:rPr>
        <w:t xml:space="preserve"> of the assessment</w:t>
      </w:r>
      <w:r w:rsidR="003258FB">
        <w:rPr>
          <w:i/>
          <w:iCs/>
          <w:lang w:val="en-US"/>
        </w:rPr>
        <w:t xml:space="preserve"> and</w:t>
      </w:r>
      <w:r w:rsidRPr="00A0707D">
        <w:rPr>
          <w:i/>
          <w:iCs/>
          <w:lang w:val="en-US"/>
        </w:rPr>
        <w:t xml:space="preserve"> note any restrictions or expansions to the scope of the assessment compared to the general SAI PMF methodology. The starting point is that all domains, indicators, dimensions and criteria need to be assessed. If parts are not being assessed, there should be a very good reason which should be described here</w:t>
      </w:r>
      <w:r>
        <w:rPr>
          <w:lang w:val="en-US"/>
        </w:rPr>
        <w:t xml:space="preserve">]. </w:t>
      </w:r>
    </w:p>
    <w:p w14:paraId="37618012" w14:textId="1EA1AAC3" w:rsidR="006004CF" w:rsidRPr="00B30760" w:rsidRDefault="006004CF" w:rsidP="00C10481">
      <w:pPr>
        <w:pStyle w:val="ListParagraph"/>
        <w:numPr>
          <w:ilvl w:val="0"/>
          <w:numId w:val="17"/>
        </w:numPr>
        <w:spacing w:afterLines="20" w:after="48"/>
        <w:jc w:val="both"/>
        <w:rPr>
          <w:lang w:val="en-US"/>
        </w:rPr>
      </w:pPr>
      <w:r>
        <w:rPr>
          <w:lang w:val="en-US"/>
        </w:rPr>
        <w:t>[</w:t>
      </w:r>
      <w:r w:rsidRPr="00A0707D">
        <w:rPr>
          <w:i/>
          <w:iCs/>
          <w:lang w:val="en-US"/>
        </w:rPr>
        <w:t xml:space="preserve">If </w:t>
      </w:r>
      <w:r w:rsidR="003258FB">
        <w:rPr>
          <w:i/>
          <w:iCs/>
          <w:lang w:val="en-US"/>
        </w:rPr>
        <w:t xml:space="preserve">relevant describe any </w:t>
      </w:r>
      <w:r w:rsidRPr="00A0707D">
        <w:rPr>
          <w:i/>
          <w:iCs/>
          <w:lang w:val="en-US"/>
        </w:rPr>
        <w:t>changes in the scope compared to what is described in the Terms of Reference for the assessment</w:t>
      </w:r>
      <w:r w:rsidR="003258FB">
        <w:rPr>
          <w:i/>
          <w:iCs/>
          <w:lang w:val="en-US"/>
        </w:rPr>
        <w:t xml:space="preserve">. The reason behind the change should also be </w:t>
      </w:r>
      <w:r w:rsidRPr="00A0707D">
        <w:rPr>
          <w:i/>
          <w:iCs/>
          <w:lang w:val="en-US"/>
        </w:rPr>
        <w:t>explained</w:t>
      </w:r>
      <w:r>
        <w:rPr>
          <w:lang w:val="en-US"/>
        </w:rPr>
        <w:t xml:space="preserve">.] </w:t>
      </w:r>
    </w:p>
    <w:p w14:paraId="327AF1C8" w14:textId="6A3F63BD" w:rsidR="006004CF" w:rsidRDefault="006004CF" w:rsidP="00C10481">
      <w:pPr>
        <w:pStyle w:val="ListParagraph"/>
        <w:numPr>
          <w:ilvl w:val="0"/>
          <w:numId w:val="17"/>
        </w:numPr>
        <w:spacing w:afterLines="20" w:after="48"/>
        <w:jc w:val="both"/>
        <w:rPr>
          <w:lang w:val="en-US"/>
        </w:rPr>
      </w:pPr>
      <w:r>
        <w:rPr>
          <w:lang w:val="en-US"/>
        </w:rPr>
        <w:t>[</w:t>
      </w:r>
      <w:r w:rsidR="008434E0" w:rsidRPr="008434E0">
        <w:rPr>
          <w:i/>
          <w:iCs/>
          <w:lang w:val="en-US"/>
        </w:rPr>
        <w:t>T</w:t>
      </w:r>
      <w:r w:rsidR="003258FB" w:rsidRPr="003258FB">
        <w:rPr>
          <w:i/>
          <w:iCs/>
          <w:lang w:val="en-US"/>
        </w:rPr>
        <w:t>he p</w:t>
      </w:r>
      <w:r w:rsidRPr="003258FB">
        <w:rPr>
          <w:i/>
          <w:iCs/>
          <w:lang w:val="en-US"/>
        </w:rPr>
        <w:t>rocess</w:t>
      </w:r>
      <w:r w:rsidRPr="00A0707D">
        <w:rPr>
          <w:i/>
          <w:iCs/>
          <w:lang w:val="en-US"/>
        </w:rPr>
        <w:t xml:space="preserve"> of preparing the SAI PR covering the different main stages such as planning, implementing the assessment</w:t>
      </w:r>
      <w:r w:rsidR="003258FB">
        <w:rPr>
          <w:i/>
          <w:iCs/>
          <w:lang w:val="en-US"/>
        </w:rPr>
        <w:t xml:space="preserve"> and</w:t>
      </w:r>
      <w:r w:rsidRPr="00A0707D">
        <w:rPr>
          <w:i/>
          <w:iCs/>
          <w:lang w:val="en-US"/>
        </w:rPr>
        <w:t xml:space="preserve"> preparing the assessment repor</w:t>
      </w:r>
      <w:r w:rsidR="003258FB">
        <w:rPr>
          <w:i/>
          <w:iCs/>
          <w:lang w:val="en-US"/>
        </w:rPr>
        <w:t>t</w:t>
      </w:r>
      <w:r>
        <w:rPr>
          <w:lang w:val="en-US"/>
        </w:rPr>
        <w:t>]</w:t>
      </w:r>
      <w:r w:rsidRPr="001B55B7">
        <w:rPr>
          <w:lang w:val="en-US"/>
        </w:rPr>
        <w:t>.</w:t>
      </w:r>
    </w:p>
    <w:p w14:paraId="6F24695C" w14:textId="71EA63A2" w:rsidR="003258FB" w:rsidRPr="003258FB" w:rsidRDefault="006004CF" w:rsidP="00C10481">
      <w:pPr>
        <w:pStyle w:val="ListParagraph"/>
        <w:numPr>
          <w:ilvl w:val="0"/>
          <w:numId w:val="17"/>
        </w:numPr>
        <w:spacing w:afterLines="20" w:after="48"/>
        <w:jc w:val="both"/>
        <w:rPr>
          <w:lang w:val="en-US"/>
        </w:rPr>
      </w:pPr>
      <w:r>
        <w:rPr>
          <w:lang w:val="en-US"/>
        </w:rPr>
        <w:t>[</w:t>
      </w:r>
      <w:r w:rsidR="008434E0">
        <w:rPr>
          <w:i/>
          <w:iCs/>
          <w:lang w:val="en-US"/>
        </w:rPr>
        <w:t>T</w:t>
      </w:r>
      <w:r w:rsidR="003258FB" w:rsidRPr="003258FB">
        <w:rPr>
          <w:i/>
          <w:iCs/>
          <w:lang w:val="en-US"/>
        </w:rPr>
        <w:t>he quality management arrangements put in place to ensure the quality of the assessment.</w:t>
      </w:r>
    </w:p>
    <w:p w14:paraId="319A44D2" w14:textId="7872B02E" w:rsidR="006004CF" w:rsidRDefault="003258FB" w:rsidP="00C10481">
      <w:pPr>
        <w:pStyle w:val="ListParagraph"/>
        <w:numPr>
          <w:ilvl w:val="1"/>
          <w:numId w:val="17"/>
        </w:numPr>
        <w:spacing w:afterLines="20" w:after="48"/>
        <w:jc w:val="both"/>
        <w:rPr>
          <w:lang w:val="en-US"/>
        </w:rPr>
      </w:pPr>
      <w:r>
        <w:rPr>
          <w:i/>
          <w:iCs/>
          <w:lang w:val="en-US"/>
        </w:rPr>
        <w:t xml:space="preserve">One level of quality control is that </w:t>
      </w:r>
      <w:r w:rsidR="006004CF" w:rsidRPr="003258FB">
        <w:rPr>
          <w:i/>
          <w:iCs/>
          <w:lang w:val="en-US"/>
        </w:rPr>
        <w:t>someone who has not been part of the assessment team but knows the SAI well should check the draft report for factual correctness. The main issue</w:t>
      </w:r>
      <w:r w:rsidR="008434E0">
        <w:rPr>
          <w:i/>
          <w:iCs/>
          <w:lang w:val="en-US"/>
        </w:rPr>
        <w:t>s</w:t>
      </w:r>
      <w:r w:rsidR="006004CF" w:rsidRPr="003258FB">
        <w:rPr>
          <w:i/>
          <w:iCs/>
          <w:lang w:val="en-US"/>
        </w:rPr>
        <w:t xml:space="preserve"> being </w:t>
      </w:r>
      <w:r w:rsidR="008434E0">
        <w:rPr>
          <w:i/>
          <w:iCs/>
          <w:lang w:val="en-US"/>
        </w:rPr>
        <w:t>raised</w:t>
      </w:r>
      <w:r w:rsidR="006004CF" w:rsidRPr="003258FB">
        <w:rPr>
          <w:i/>
          <w:iCs/>
          <w:lang w:val="en-US"/>
        </w:rPr>
        <w:t xml:space="preserve"> and how those were addressed by the assessment team should be described</w:t>
      </w:r>
      <w:r>
        <w:rPr>
          <w:i/>
          <w:iCs/>
          <w:lang w:val="en-US"/>
        </w:rPr>
        <w:t xml:space="preserve"> here</w:t>
      </w:r>
      <w:r w:rsidR="006004CF">
        <w:rPr>
          <w:lang w:val="en-US"/>
        </w:rPr>
        <w:t>.]</w:t>
      </w:r>
    </w:p>
    <w:p w14:paraId="064F0ADA" w14:textId="6F1BF564" w:rsidR="006004CF" w:rsidRDefault="006004CF" w:rsidP="00C10481">
      <w:pPr>
        <w:pStyle w:val="ListParagraph"/>
        <w:numPr>
          <w:ilvl w:val="0"/>
          <w:numId w:val="17"/>
        </w:numPr>
        <w:spacing w:afterLines="20" w:after="48"/>
        <w:jc w:val="both"/>
        <w:rPr>
          <w:lang w:val="en-US"/>
        </w:rPr>
      </w:pPr>
      <w:r>
        <w:rPr>
          <w:lang w:val="en-US"/>
        </w:rPr>
        <w:t>[</w:t>
      </w:r>
      <w:r w:rsidR="008434E0" w:rsidRPr="008434E0">
        <w:rPr>
          <w:i/>
          <w:iCs/>
          <w:lang w:val="en-US"/>
        </w:rPr>
        <w:t>T</w:t>
      </w:r>
      <w:r w:rsidRPr="008434E0">
        <w:rPr>
          <w:i/>
          <w:iCs/>
          <w:lang w:val="en-US"/>
        </w:rPr>
        <w:t xml:space="preserve">he assessment team and their </w:t>
      </w:r>
      <w:r w:rsidR="00FE5049">
        <w:rPr>
          <w:i/>
          <w:iCs/>
          <w:lang w:val="en-US"/>
        </w:rPr>
        <w:t>competencies in relation to conducting a SAI PMF assessment</w:t>
      </w:r>
      <w:r>
        <w:rPr>
          <w:lang w:val="en-US"/>
        </w:rPr>
        <w:t>]</w:t>
      </w:r>
    </w:p>
    <w:p w14:paraId="21600984" w14:textId="4C98850F" w:rsidR="006004CF" w:rsidRDefault="006004CF" w:rsidP="00C10481">
      <w:pPr>
        <w:pStyle w:val="ListParagraph"/>
        <w:numPr>
          <w:ilvl w:val="0"/>
          <w:numId w:val="17"/>
        </w:numPr>
        <w:spacing w:afterLines="20" w:after="48"/>
        <w:jc w:val="both"/>
        <w:rPr>
          <w:lang w:val="en-US"/>
        </w:rPr>
      </w:pPr>
      <w:r>
        <w:rPr>
          <w:lang w:val="en-US"/>
        </w:rPr>
        <w:t>[</w:t>
      </w:r>
      <w:r w:rsidR="008434E0">
        <w:rPr>
          <w:i/>
          <w:iCs/>
          <w:lang w:val="en-US"/>
        </w:rPr>
        <w:t>T</w:t>
      </w:r>
      <w:r w:rsidRPr="008434E0">
        <w:rPr>
          <w:i/>
          <w:iCs/>
          <w:lang w:val="en-US"/>
        </w:rPr>
        <w:t>he methods used for collecting data</w:t>
      </w:r>
      <w:r>
        <w:rPr>
          <w:lang w:val="en-US"/>
        </w:rPr>
        <w:t>]</w:t>
      </w:r>
    </w:p>
    <w:p w14:paraId="7C59C8E4" w14:textId="6C94DC2A" w:rsidR="006004CF" w:rsidRDefault="006004CF" w:rsidP="00C10481">
      <w:pPr>
        <w:pStyle w:val="ListParagraph"/>
        <w:numPr>
          <w:ilvl w:val="0"/>
          <w:numId w:val="17"/>
        </w:numPr>
        <w:spacing w:afterLines="20" w:after="48"/>
        <w:jc w:val="both"/>
        <w:rPr>
          <w:lang w:val="en-US"/>
        </w:rPr>
      </w:pPr>
      <w:r>
        <w:rPr>
          <w:lang w:val="en-US"/>
        </w:rPr>
        <w:t>[</w:t>
      </w:r>
      <w:r w:rsidR="008434E0" w:rsidRPr="008434E0">
        <w:rPr>
          <w:i/>
          <w:iCs/>
          <w:lang w:val="en-US"/>
        </w:rPr>
        <w:t>List the m</w:t>
      </w:r>
      <w:r w:rsidRPr="008434E0">
        <w:rPr>
          <w:i/>
          <w:iCs/>
          <w:lang w:val="en-US"/>
        </w:rPr>
        <w:t>ain information sources used]</w:t>
      </w:r>
    </w:p>
    <w:p w14:paraId="1B7CDF06" w14:textId="77777777" w:rsidR="006004CF" w:rsidRDefault="006004CF" w:rsidP="00C10481">
      <w:pPr>
        <w:pStyle w:val="ListParagraph"/>
        <w:numPr>
          <w:ilvl w:val="0"/>
          <w:numId w:val="17"/>
        </w:numPr>
        <w:spacing w:afterLines="20" w:after="48"/>
        <w:jc w:val="both"/>
        <w:rPr>
          <w:lang w:val="en-US"/>
        </w:rPr>
      </w:pPr>
      <w:r>
        <w:rPr>
          <w:lang w:val="en-US"/>
        </w:rPr>
        <w:t>[</w:t>
      </w:r>
      <w:r w:rsidRPr="008434E0">
        <w:rPr>
          <w:i/>
          <w:iCs/>
          <w:lang w:val="en-US"/>
        </w:rPr>
        <w:t>How and to what extent interviews were conducted</w:t>
      </w:r>
      <w:r>
        <w:rPr>
          <w:lang w:val="en-US"/>
        </w:rPr>
        <w:t>]</w:t>
      </w:r>
    </w:p>
    <w:p w14:paraId="208496F7" w14:textId="17F44400" w:rsidR="006004CF" w:rsidRDefault="006004CF" w:rsidP="00C10481">
      <w:pPr>
        <w:pStyle w:val="ListParagraph"/>
        <w:numPr>
          <w:ilvl w:val="0"/>
          <w:numId w:val="17"/>
        </w:numPr>
        <w:spacing w:afterLines="20" w:after="48"/>
        <w:jc w:val="both"/>
        <w:rPr>
          <w:lang w:val="en-US"/>
        </w:rPr>
      </w:pPr>
      <w:r>
        <w:rPr>
          <w:lang w:val="en-US"/>
        </w:rPr>
        <w:t>[</w:t>
      </w:r>
      <w:r w:rsidR="008434E0">
        <w:rPr>
          <w:i/>
          <w:iCs/>
          <w:lang w:val="en-US"/>
        </w:rPr>
        <w:t>List w</w:t>
      </w:r>
      <w:r w:rsidR="008434E0" w:rsidRPr="008434E0">
        <w:rPr>
          <w:i/>
          <w:iCs/>
          <w:lang w:val="en-US"/>
        </w:rPr>
        <w:t xml:space="preserve">hich </w:t>
      </w:r>
      <w:r w:rsidRPr="008434E0">
        <w:rPr>
          <w:i/>
          <w:iCs/>
          <w:lang w:val="en-US"/>
        </w:rPr>
        <w:t>audit files were sampled and how was the sample drawn</w:t>
      </w:r>
      <w:r>
        <w:rPr>
          <w:lang w:val="en-US"/>
        </w:rPr>
        <w:t>]</w:t>
      </w:r>
    </w:p>
    <w:p w14:paraId="7E6E79B6" w14:textId="113830FF" w:rsidR="00A85FAA" w:rsidRDefault="006004CF" w:rsidP="00C10481">
      <w:pPr>
        <w:pStyle w:val="ListParagraph"/>
        <w:numPr>
          <w:ilvl w:val="0"/>
          <w:numId w:val="17"/>
        </w:numPr>
        <w:spacing w:afterLines="20" w:after="48"/>
        <w:jc w:val="both"/>
        <w:rPr>
          <w:lang w:val="en-US"/>
        </w:rPr>
      </w:pPr>
      <w:r>
        <w:rPr>
          <w:lang w:val="en-US"/>
        </w:rPr>
        <w:t>[</w:t>
      </w:r>
      <w:r w:rsidRPr="008434E0">
        <w:rPr>
          <w:i/>
          <w:iCs/>
          <w:lang w:val="en-US"/>
        </w:rPr>
        <w:t xml:space="preserve">How evidence was </w:t>
      </w:r>
      <w:proofErr w:type="spellStart"/>
      <w:r w:rsidRPr="008434E0">
        <w:rPr>
          <w:i/>
          <w:iCs/>
          <w:lang w:val="en-US"/>
        </w:rPr>
        <w:t>analy</w:t>
      </w:r>
      <w:r w:rsidR="006D5BB5">
        <w:rPr>
          <w:i/>
          <w:iCs/>
          <w:lang w:val="en-US"/>
        </w:rPr>
        <w:t>s</w:t>
      </w:r>
      <w:r w:rsidRPr="008434E0">
        <w:rPr>
          <w:i/>
          <w:iCs/>
          <w:lang w:val="en-US"/>
        </w:rPr>
        <w:t>ed</w:t>
      </w:r>
      <w:proofErr w:type="spellEnd"/>
      <w:r w:rsidRPr="008434E0">
        <w:rPr>
          <w:i/>
          <w:iCs/>
          <w:lang w:val="en-US"/>
        </w:rPr>
        <w:t xml:space="preserve"> to score the indicators and draw conclusions on SAI performance</w:t>
      </w:r>
      <w:r>
        <w:rPr>
          <w:lang w:val="en-US"/>
        </w:rPr>
        <w:t>]</w:t>
      </w:r>
    </w:p>
    <w:p w14:paraId="16F7BB79" w14:textId="4F126323" w:rsidR="006004CF" w:rsidRPr="00A85FAA" w:rsidRDefault="00245B18" w:rsidP="00C10481">
      <w:pPr>
        <w:pStyle w:val="ListParagraph"/>
        <w:numPr>
          <w:ilvl w:val="0"/>
          <w:numId w:val="17"/>
        </w:numPr>
        <w:spacing w:afterLines="20" w:after="48"/>
        <w:jc w:val="both"/>
        <w:rPr>
          <w:lang w:val="en-US"/>
        </w:rPr>
      </w:pPr>
      <w:r w:rsidRPr="00A85FAA">
        <w:rPr>
          <w:lang w:val="en-US"/>
        </w:rPr>
        <w:t>[</w:t>
      </w:r>
      <w:r w:rsidR="006004CF" w:rsidRPr="00A85FAA">
        <w:rPr>
          <w:i/>
          <w:iCs/>
          <w:lang w:val="en-US"/>
        </w:rPr>
        <w:t xml:space="preserve">The methodology chapter should also raise any issues related to risks identified before or during the assessment, and the management of these. For example, this could include issues relating to evidence, and use of the ‘No Score’ methodology to any indicators, or where documented information is difficult to obtain. This chapter should mention the approach for developing Chapter </w:t>
      </w:r>
      <w:r w:rsidR="00F870FA">
        <w:rPr>
          <w:i/>
          <w:iCs/>
          <w:lang w:val="en-US"/>
        </w:rPr>
        <w:t>3</w:t>
      </w:r>
      <w:r w:rsidR="006004CF" w:rsidRPr="00A85FAA">
        <w:rPr>
          <w:i/>
          <w:iCs/>
          <w:lang w:val="en-US"/>
        </w:rPr>
        <w:t xml:space="preserve"> and issues related to evidence, such as lack of country assessments that can be used as sources</w:t>
      </w:r>
      <w:r w:rsidRPr="00A85FAA">
        <w:rPr>
          <w:lang w:val="en-US"/>
        </w:rPr>
        <w:t>]</w:t>
      </w:r>
      <w:r w:rsidR="006004CF" w:rsidRPr="00A85FAA">
        <w:rPr>
          <w:lang w:val="en-US"/>
        </w:rPr>
        <w:t>.</w:t>
      </w:r>
    </w:p>
    <w:p w14:paraId="5D91F472" w14:textId="435B974D" w:rsidR="00D43ADB" w:rsidRDefault="00D43ADB" w:rsidP="006004CF">
      <w:pPr>
        <w:spacing w:afterLines="20" w:after="48"/>
        <w:jc w:val="both"/>
        <w:rPr>
          <w:lang w:val="en-US"/>
        </w:rPr>
      </w:pPr>
    </w:p>
    <w:p w14:paraId="2BC82F4E" w14:textId="07EA4D5F" w:rsidR="00D43ADB" w:rsidRPr="006C0982" w:rsidRDefault="00D43ADB" w:rsidP="00D43ADB">
      <w:pPr>
        <w:pStyle w:val="Heading1"/>
        <w:rPr>
          <w:lang w:val="en-US"/>
        </w:rPr>
      </w:pPr>
      <w:bookmarkStart w:id="22" w:name="_Toc118199940"/>
      <w:r>
        <w:rPr>
          <w:lang w:val="en-US"/>
        </w:rPr>
        <w:t>Chapter 2 SAI PMF Scoring Methodology</w:t>
      </w:r>
      <w:bookmarkEnd w:id="22"/>
    </w:p>
    <w:p w14:paraId="4558B6E5" w14:textId="00D0DCE5" w:rsidR="00D43ADB" w:rsidRDefault="00D43ADB" w:rsidP="00D43ADB">
      <w:pPr>
        <w:spacing w:afterLines="20" w:after="48"/>
        <w:jc w:val="both"/>
        <w:rPr>
          <w:lang w:val="en-US"/>
        </w:rPr>
      </w:pPr>
      <w:r>
        <w:rPr>
          <w:lang w:val="en-US"/>
        </w:rPr>
        <w:t>[</w:t>
      </w:r>
      <w:r w:rsidRPr="00F176E4">
        <w:rPr>
          <w:i/>
          <w:iCs/>
          <w:lang w:val="en-US"/>
        </w:rPr>
        <w:t xml:space="preserve">In this section we have included a standard text </w:t>
      </w:r>
      <w:r w:rsidR="00F176E4">
        <w:rPr>
          <w:i/>
          <w:iCs/>
          <w:lang w:val="en-US"/>
        </w:rPr>
        <w:t xml:space="preserve">you can consider including in the SAI PR </w:t>
      </w:r>
      <w:r w:rsidRPr="00F176E4">
        <w:rPr>
          <w:i/>
          <w:iCs/>
          <w:lang w:val="en-US"/>
        </w:rPr>
        <w:t>so that a reader understands</w:t>
      </w:r>
      <w:r w:rsidR="00F176E4">
        <w:rPr>
          <w:i/>
          <w:iCs/>
          <w:lang w:val="en-US"/>
        </w:rPr>
        <w:t xml:space="preserve"> </w:t>
      </w:r>
      <w:r w:rsidRPr="00F176E4">
        <w:rPr>
          <w:i/>
          <w:iCs/>
          <w:lang w:val="en-US"/>
        </w:rPr>
        <w:t>the SAI PMF scoring methodology that forms the basis for scoring the indicators, dimensions and criteria</w:t>
      </w:r>
      <w:r w:rsidR="00847A30">
        <w:rPr>
          <w:i/>
          <w:iCs/>
          <w:lang w:val="en-US"/>
        </w:rPr>
        <w:t>. See the standard text below</w:t>
      </w:r>
      <w:r>
        <w:rPr>
          <w:lang w:val="en-US"/>
        </w:rPr>
        <w:t xml:space="preserve">]. </w:t>
      </w:r>
    </w:p>
    <w:p w14:paraId="776D4249" w14:textId="77777777" w:rsidR="00D43ADB" w:rsidRDefault="00D43ADB" w:rsidP="00D43ADB">
      <w:pPr>
        <w:spacing w:afterLines="20" w:after="48"/>
        <w:jc w:val="both"/>
        <w:rPr>
          <w:lang w:val="en-US"/>
        </w:rPr>
      </w:pPr>
    </w:p>
    <w:p w14:paraId="6D094EF7" w14:textId="4D37113E" w:rsidR="00847A30" w:rsidRDefault="00D43ADB" w:rsidP="00D43ADB">
      <w:pPr>
        <w:spacing w:afterLines="20" w:after="48"/>
        <w:jc w:val="both"/>
        <w:rPr>
          <w:lang w:val="en-US"/>
        </w:rPr>
      </w:pPr>
      <w:r w:rsidRPr="006D1482">
        <w:rPr>
          <w:lang w:val="en-US"/>
        </w:rPr>
        <w:t>The SAI PMF consists of 6 domains</w:t>
      </w:r>
      <w:r w:rsidR="00847A30">
        <w:rPr>
          <w:lang w:val="en-US"/>
        </w:rPr>
        <w:t xml:space="preserve"> that assesses the SAI performance in key areas:</w:t>
      </w:r>
    </w:p>
    <w:p w14:paraId="358FA2DC" w14:textId="77777777" w:rsidR="00847A30" w:rsidRPr="00847A30" w:rsidRDefault="00847A30" w:rsidP="00847A30">
      <w:pPr>
        <w:spacing w:afterLines="20" w:after="48"/>
        <w:ind w:left="708"/>
        <w:jc w:val="both"/>
        <w:rPr>
          <w:lang w:val="en-US"/>
        </w:rPr>
      </w:pPr>
      <w:r w:rsidRPr="00847A30">
        <w:rPr>
          <w:lang w:val="en-US"/>
        </w:rPr>
        <w:t>A. Independence and Legal Framework</w:t>
      </w:r>
    </w:p>
    <w:p w14:paraId="6267926F" w14:textId="77777777" w:rsidR="00847A30" w:rsidRPr="00847A30" w:rsidRDefault="00847A30" w:rsidP="00847A30">
      <w:pPr>
        <w:spacing w:afterLines="20" w:after="48"/>
        <w:ind w:left="708"/>
        <w:jc w:val="both"/>
        <w:rPr>
          <w:lang w:val="en-US"/>
        </w:rPr>
      </w:pPr>
      <w:r w:rsidRPr="00847A30">
        <w:rPr>
          <w:lang w:val="en-US"/>
        </w:rPr>
        <w:t>B. Internal Governance and Ethics</w:t>
      </w:r>
    </w:p>
    <w:p w14:paraId="3A699539" w14:textId="77777777" w:rsidR="00847A30" w:rsidRPr="00847A30" w:rsidRDefault="00847A30" w:rsidP="00847A30">
      <w:pPr>
        <w:spacing w:afterLines="20" w:after="48"/>
        <w:ind w:left="708"/>
        <w:jc w:val="both"/>
        <w:rPr>
          <w:lang w:val="en-US"/>
        </w:rPr>
      </w:pPr>
      <w:r w:rsidRPr="00847A30">
        <w:rPr>
          <w:lang w:val="en-US"/>
        </w:rPr>
        <w:t>C. Audit Quality and Reporting</w:t>
      </w:r>
    </w:p>
    <w:p w14:paraId="7F8E90EE" w14:textId="77777777" w:rsidR="00847A30" w:rsidRPr="00847A30" w:rsidRDefault="00847A30" w:rsidP="00847A30">
      <w:pPr>
        <w:spacing w:afterLines="20" w:after="48"/>
        <w:ind w:left="708"/>
        <w:jc w:val="both"/>
        <w:rPr>
          <w:lang w:val="en-US"/>
        </w:rPr>
      </w:pPr>
      <w:r w:rsidRPr="00847A30">
        <w:rPr>
          <w:lang w:val="en-US"/>
        </w:rPr>
        <w:t>D. Financial Management, Assets and Support Structures</w:t>
      </w:r>
    </w:p>
    <w:p w14:paraId="1B5B09E0" w14:textId="77777777" w:rsidR="00847A30" w:rsidRPr="00847A30" w:rsidRDefault="00847A30" w:rsidP="00847A30">
      <w:pPr>
        <w:spacing w:afterLines="20" w:after="48"/>
        <w:ind w:left="708"/>
        <w:jc w:val="both"/>
        <w:rPr>
          <w:lang w:val="en-US"/>
        </w:rPr>
      </w:pPr>
      <w:r w:rsidRPr="00847A30">
        <w:rPr>
          <w:lang w:val="en-US"/>
        </w:rPr>
        <w:t>E. Human Resources and Training</w:t>
      </w:r>
    </w:p>
    <w:p w14:paraId="1527FDC8" w14:textId="0E96A354" w:rsidR="00847A30" w:rsidRPr="00847A30" w:rsidRDefault="00847A30" w:rsidP="00847A30">
      <w:pPr>
        <w:spacing w:afterLines="20" w:after="48"/>
        <w:ind w:left="708"/>
        <w:jc w:val="both"/>
        <w:rPr>
          <w:lang w:val="en-US"/>
        </w:rPr>
      </w:pPr>
      <w:r w:rsidRPr="00847A30">
        <w:rPr>
          <w:lang w:val="en-US"/>
        </w:rPr>
        <w:t>F. Communication and Stakeholder Management</w:t>
      </w:r>
    </w:p>
    <w:p w14:paraId="3594D538" w14:textId="58909588" w:rsidR="00D43ADB" w:rsidRPr="006D1482" w:rsidRDefault="00D43ADB" w:rsidP="00D43ADB">
      <w:pPr>
        <w:spacing w:afterLines="20" w:after="48"/>
        <w:jc w:val="both"/>
        <w:rPr>
          <w:lang w:val="en-US"/>
        </w:rPr>
      </w:pPr>
      <w:r w:rsidRPr="006D1482">
        <w:rPr>
          <w:lang w:val="en-US"/>
        </w:rPr>
        <w:lastRenderedPageBreak/>
        <w:t>Each of the</w:t>
      </w:r>
      <w:r w:rsidR="00847A30">
        <w:rPr>
          <w:lang w:val="en-US"/>
        </w:rPr>
        <w:t xml:space="preserve"> domains</w:t>
      </w:r>
      <w:r w:rsidRPr="006D1482">
        <w:rPr>
          <w:lang w:val="en-US"/>
        </w:rPr>
        <w:t xml:space="preserve"> contains a number of indicators, 25 in total. The indicators each consist of between two and four dimensions, which</w:t>
      </w:r>
      <w:r>
        <w:rPr>
          <w:lang w:val="en-US"/>
        </w:rPr>
        <w:t xml:space="preserve"> </w:t>
      </w:r>
      <w:r w:rsidRPr="006D1482">
        <w:rPr>
          <w:lang w:val="en-US"/>
        </w:rPr>
        <w:t xml:space="preserve">again may contain several criteria. An illustration of how the indicator system is built up is presented in diagram </w:t>
      </w:r>
      <w:r>
        <w:rPr>
          <w:lang w:val="en-US"/>
        </w:rPr>
        <w:t xml:space="preserve">1 </w:t>
      </w:r>
      <w:r w:rsidRPr="006D1482">
        <w:rPr>
          <w:lang w:val="en-US"/>
        </w:rPr>
        <w:t>below.</w:t>
      </w:r>
    </w:p>
    <w:p w14:paraId="29C491FF" w14:textId="77777777" w:rsidR="00D43ADB" w:rsidRDefault="00D43ADB" w:rsidP="00D43ADB">
      <w:pPr>
        <w:spacing w:afterLines="20" w:after="48"/>
        <w:jc w:val="both"/>
        <w:rPr>
          <w:lang w:val="en-US"/>
        </w:rPr>
      </w:pPr>
    </w:p>
    <w:p w14:paraId="7521B681" w14:textId="77777777" w:rsidR="00D43ADB" w:rsidRDefault="00D43ADB" w:rsidP="00D43ADB">
      <w:pPr>
        <w:spacing w:afterLines="20" w:after="48"/>
        <w:jc w:val="both"/>
        <w:rPr>
          <w:lang w:val="en-US"/>
        </w:rPr>
      </w:pPr>
      <w:r w:rsidRPr="006D1482">
        <w:rPr>
          <w:lang w:val="en-US"/>
        </w:rPr>
        <w:t xml:space="preserve">Diagram </w:t>
      </w:r>
      <w:r>
        <w:rPr>
          <w:lang w:val="en-US"/>
        </w:rPr>
        <w:t>1</w:t>
      </w:r>
      <w:r w:rsidRPr="006D1482">
        <w:rPr>
          <w:lang w:val="en-US"/>
        </w:rPr>
        <w:t>. SAI PMF Terminology</w:t>
      </w:r>
    </w:p>
    <w:p w14:paraId="29636F05" w14:textId="77777777" w:rsidR="00D43ADB" w:rsidRDefault="00D43ADB" w:rsidP="00D43ADB">
      <w:pPr>
        <w:spacing w:afterLines="20" w:after="48"/>
        <w:jc w:val="both"/>
        <w:rPr>
          <w:lang w:val="en-US"/>
        </w:rPr>
      </w:pPr>
      <w:r>
        <w:rPr>
          <w:noProof/>
        </w:rPr>
        <w:drawing>
          <wp:inline distT="0" distB="0" distL="0" distR="0" wp14:anchorId="2BAF9A9A" wp14:editId="0ACAD9F2">
            <wp:extent cx="5760720" cy="194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949450"/>
                    </a:xfrm>
                    <a:prstGeom prst="rect">
                      <a:avLst/>
                    </a:prstGeom>
                  </pic:spPr>
                </pic:pic>
              </a:graphicData>
            </a:graphic>
          </wp:inline>
        </w:drawing>
      </w:r>
    </w:p>
    <w:p w14:paraId="66A6EBE7" w14:textId="77777777" w:rsidR="00D43ADB" w:rsidRPr="006D1482" w:rsidRDefault="00D43ADB" w:rsidP="00D43ADB">
      <w:pPr>
        <w:spacing w:afterLines="20" w:after="48"/>
        <w:jc w:val="both"/>
        <w:rPr>
          <w:lang w:val="en-US"/>
        </w:rPr>
      </w:pPr>
    </w:p>
    <w:p w14:paraId="2CB4FBFF" w14:textId="67C7A71A" w:rsidR="00D43ADB" w:rsidRDefault="00D43ADB" w:rsidP="00D43ADB">
      <w:pPr>
        <w:spacing w:afterLines="20" w:after="48"/>
        <w:jc w:val="both"/>
        <w:rPr>
          <w:lang w:val="en-US"/>
        </w:rPr>
      </w:pPr>
      <w:r>
        <w:rPr>
          <w:lang w:val="en-US"/>
        </w:rPr>
        <w:t>“</w:t>
      </w:r>
      <w:r w:rsidRPr="008F7B25">
        <w:rPr>
          <w:lang w:val="en-US"/>
        </w:rPr>
        <w:t>In many cases, the criteria are taken directly from the</w:t>
      </w:r>
      <w:r w:rsidR="00847A30" w:rsidRPr="00847A30">
        <w:rPr>
          <w:lang w:val="en-US"/>
        </w:rPr>
        <w:t xml:space="preserve"> INTOSAI Framework of Professional Pronouncements</w:t>
      </w:r>
      <w:r w:rsidR="00847A30">
        <w:rPr>
          <w:lang w:val="en-US"/>
        </w:rPr>
        <w:t xml:space="preserve"> (IFPP) </w:t>
      </w:r>
      <w:r w:rsidRPr="008F7B25">
        <w:rPr>
          <w:lang w:val="en-US"/>
        </w:rPr>
        <w:t>or other international good practice</w:t>
      </w:r>
      <w:r>
        <w:rPr>
          <w:lang w:val="en-US"/>
        </w:rPr>
        <w:t xml:space="preserve">. After each </w:t>
      </w:r>
      <w:r w:rsidR="00847A30">
        <w:rPr>
          <w:lang w:val="en-US"/>
        </w:rPr>
        <w:t>criterion</w:t>
      </w:r>
      <w:r>
        <w:rPr>
          <w:lang w:val="en-US"/>
        </w:rPr>
        <w:t xml:space="preserve"> is assessed against appropriate evidence and scored either met or not met, the score at the dimension and indicator level is aggregated using the conversion tables in the SAI PMF document”. </w:t>
      </w:r>
    </w:p>
    <w:p w14:paraId="363441E0" w14:textId="77777777" w:rsidR="00D43ADB" w:rsidRDefault="00D43ADB" w:rsidP="00D43ADB">
      <w:pPr>
        <w:spacing w:afterLines="20" w:after="48"/>
        <w:jc w:val="both"/>
        <w:rPr>
          <w:lang w:val="en-US"/>
        </w:rPr>
      </w:pPr>
    </w:p>
    <w:p w14:paraId="7E8AB229" w14:textId="01909018" w:rsidR="00D43ADB" w:rsidRDefault="00D43ADB" w:rsidP="00D43ADB">
      <w:pPr>
        <w:spacing w:afterLines="20" w:after="48"/>
        <w:jc w:val="both"/>
        <w:rPr>
          <w:lang w:val="en-US"/>
        </w:rPr>
      </w:pPr>
      <w:r w:rsidRPr="009C037C">
        <w:rPr>
          <w:lang w:val="en-US"/>
        </w:rPr>
        <w:t>Indicators and dimensions are scored using a numerical scale from 0 to 4, where 0 is the lowest level, and 4 is the</w:t>
      </w:r>
      <w:r>
        <w:rPr>
          <w:lang w:val="en-US"/>
        </w:rPr>
        <w:t xml:space="preserve"> </w:t>
      </w:r>
      <w:r w:rsidRPr="009C037C">
        <w:rPr>
          <w:lang w:val="en-US"/>
        </w:rPr>
        <w:t>highest. Scores broadly correspond to the level of development in the area measured by the indicator</w:t>
      </w:r>
      <w:r>
        <w:rPr>
          <w:lang w:val="en-US"/>
        </w:rPr>
        <w:t xml:space="preserve">. </w:t>
      </w:r>
      <w:r w:rsidRPr="009C037C">
        <w:rPr>
          <w:lang w:val="en-US"/>
        </w:rPr>
        <w:t xml:space="preserve">The SAI PMF does not provide an aggregated score </w:t>
      </w:r>
      <w:r w:rsidR="00847A30">
        <w:rPr>
          <w:lang w:val="en-US"/>
        </w:rPr>
        <w:t xml:space="preserve">at the domain level or </w:t>
      </w:r>
      <w:r w:rsidRPr="009C037C">
        <w:rPr>
          <w:lang w:val="en-US"/>
        </w:rPr>
        <w:t>for the sum of the</w:t>
      </w:r>
      <w:r>
        <w:rPr>
          <w:lang w:val="en-US"/>
        </w:rPr>
        <w:t xml:space="preserve"> </w:t>
      </w:r>
      <w:r w:rsidRPr="009C037C">
        <w:rPr>
          <w:lang w:val="en-US"/>
        </w:rPr>
        <w:t>SAI’s activities like some other tools do. The level of development and hence the scores, may vary widely across the</w:t>
      </w:r>
      <w:r w:rsidR="00847A30">
        <w:rPr>
          <w:lang w:val="en-US"/>
        </w:rPr>
        <w:t xml:space="preserve"> </w:t>
      </w:r>
      <w:r w:rsidRPr="009C037C">
        <w:rPr>
          <w:lang w:val="en-US"/>
        </w:rPr>
        <w:t>SAI’s activities. The indicator score levels 0-4 reflect the level of development for the different activities as described</w:t>
      </w:r>
      <w:r>
        <w:rPr>
          <w:lang w:val="en-US"/>
        </w:rPr>
        <w:t xml:space="preserve"> </w:t>
      </w:r>
      <w:r w:rsidRPr="009C037C">
        <w:rPr>
          <w:lang w:val="en-US"/>
        </w:rPr>
        <w:t>below:</w:t>
      </w:r>
    </w:p>
    <w:p w14:paraId="29E1CF79" w14:textId="77777777" w:rsidR="00D43ADB" w:rsidRDefault="00D43ADB" w:rsidP="00D43ADB">
      <w:pPr>
        <w:spacing w:afterLines="20" w:after="48"/>
        <w:jc w:val="both"/>
        <w:rPr>
          <w:lang w:val="en-US"/>
        </w:rPr>
      </w:pPr>
    </w:p>
    <w:p w14:paraId="56E1231B" w14:textId="7D405797" w:rsidR="00D43ADB" w:rsidRPr="009C037C" w:rsidRDefault="00D43ADB" w:rsidP="00D43ADB">
      <w:pPr>
        <w:spacing w:afterLines="20" w:after="48"/>
        <w:jc w:val="both"/>
        <w:rPr>
          <w:b/>
          <w:bCs/>
          <w:lang w:val="en-US"/>
        </w:rPr>
      </w:pPr>
      <w:r w:rsidRPr="009C037C">
        <w:rPr>
          <w:b/>
          <w:bCs/>
          <w:lang w:val="en-US"/>
        </w:rPr>
        <w:t>Score 0: The feature is not established or barely functions</w:t>
      </w:r>
    </w:p>
    <w:p w14:paraId="160CADF5" w14:textId="77777777" w:rsidR="00D43ADB" w:rsidRDefault="00D43ADB" w:rsidP="00D43ADB">
      <w:pPr>
        <w:spacing w:afterLines="20" w:after="48"/>
        <w:jc w:val="both"/>
        <w:rPr>
          <w:lang w:val="en-US"/>
        </w:rPr>
      </w:pPr>
      <w:r w:rsidRPr="009C037C">
        <w:rPr>
          <w:lang w:val="en-US"/>
        </w:rPr>
        <w:t>There is no activity or function, or the particular feature only exists in name.</w:t>
      </w:r>
      <w:r>
        <w:rPr>
          <w:lang w:val="en-US"/>
        </w:rPr>
        <w:t>”</w:t>
      </w:r>
    </w:p>
    <w:p w14:paraId="7F7A6019" w14:textId="77777777" w:rsidR="00D43ADB" w:rsidRPr="009C037C" w:rsidRDefault="00D43ADB" w:rsidP="00D43ADB">
      <w:pPr>
        <w:spacing w:afterLines="20" w:after="48"/>
        <w:jc w:val="both"/>
        <w:rPr>
          <w:lang w:val="en-US"/>
        </w:rPr>
      </w:pPr>
    </w:p>
    <w:p w14:paraId="14C5A5F5" w14:textId="286D2C1A" w:rsidR="00D43ADB" w:rsidRPr="009C037C" w:rsidRDefault="00D43ADB" w:rsidP="00D43ADB">
      <w:pPr>
        <w:spacing w:afterLines="20" w:after="48"/>
        <w:jc w:val="both"/>
        <w:rPr>
          <w:b/>
          <w:bCs/>
          <w:lang w:val="en-US"/>
        </w:rPr>
      </w:pPr>
      <w:r w:rsidRPr="009C037C">
        <w:rPr>
          <w:b/>
          <w:bCs/>
          <w:lang w:val="en-US"/>
        </w:rPr>
        <w:t>Score 1: The founding level</w:t>
      </w:r>
    </w:p>
    <w:p w14:paraId="7D7C59AE" w14:textId="77777777" w:rsidR="00D43ADB" w:rsidRDefault="00D43ADB" w:rsidP="00D43ADB">
      <w:pPr>
        <w:spacing w:afterLines="20" w:after="48"/>
        <w:jc w:val="both"/>
        <w:rPr>
          <w:lang w:val="en-US"/>
        </w:rPr>
      </w:pPr>
      <w:r w:rsidRPr="009C037C">
        <w:rPr>
          <w:lang w:val="en-US"/>
        </w:rPr>
        <w:t>The feature exists, but is very basic. For example, an SAI is conducting performance audits, but these are so irregular</w:t>
      </w:r>
      <w:r>
        <w:rPr>
          <w:lang w:val="en-US"/>
        </w:rPr>
        <w:t xml:space="preserve"> </w:t>
      </w:r>
      <w:r w:rsidRPr="009C037C">
        <w:rPr>
          <w:lang w:val="en-US"/>
        </w:rPr>
        <w:t>that a systematic approach, and accumulated experience and knowledge have not been obtained, and this is reflected</w:t>
      </w:r>
      <w:r>
        <w:rPr>
          <w:lang w:val="en-US"/>
        </w:rPr>
        <w:t xml:space="preserve"> </w:t>
      </w:r>
      <w:r w:rsidRPr="009C037C">
        <w:rPr>
          <w:lang w:val="en-US"/>
        </w:rPr>
        <w:t>in the quality of the work.</w:t>
      </w:r>
      <w:r>
        <w:rPr>
          <w:lang w:val="en-US"/>
        </w:rPr>
        <w:t>”</w:t>
      </w:r>
    </w:p>
    <w:p w14:paraId="26895276" w14:textId="77777777" w:rsidR="00D43ADB" w:rsidRPr="009C037C" w:rsidRDefault="00D43ADB" w:rsidP="00D43ADB">
      <w:pPr>
        <w:spacing w:afterLines="20" w:after="48"/>
        <w:jc w:val="both"/>
        <w:rPr>
          <w:lang w:val="en-US"/>
        </w:rPr>
      </w:pPr>
    </w:p>
    <w:p w14:paraId="7D2D4238" w14:textId="7F4198D0" w:rsidR="00D43ADB" w:rsidRPr="009C037C" w:rsidRDefault="00D43ADB" w:rsidP="00D43ADB">
      <w:pPr>
        <w:spacing w:afterLines="20" w:after="48"/>
        <w:jc w:val="both"/>
        <w:rPr>
          <w:b/>
          <w:bCs/>
          <w:lang w:val="en-US"/>
        </w:rPr>
      </w:pPr>
      <w:r w:rsidRPr="009C037C">
        <w:rPr>
          <w:b/>
          <w:bCs/>
          <w:lang w:val="en-US"/>
        </w:rPr>
        <w:t>Score 2: The development level</w:t>
      </w:r>
    </w:p>
    <w:p w14:paraId="4C5257E1" w14:textId="77777777" w:rsidR="00D43ADB" w:rsidRDefault="00D43ADB" w:rsidP="00D43ADB">
      <w:pPr>
        <w:spacing w:afterLines="20" w:after="48"/>
        <w:jc w:val="both"/>
        <w:rPr>
          <w:lang w:val="en-US"/>
        </w:rPr>
      </w:pPr>
      <w:r w:rsidRPr="009C037C">
        <w:rPr>
          <w:lang w:val="en-US"/>
        </w:rPr>
        <w:t>The feature exists and the SAI has begun developing and implementing relevant strategies and policies, but these are</w:t>
      </w:r>
      <w:r>
        <w:rPr>
          <w:lang w:val="en-US"/>
        </w:rPr>
        <w:t xml:space="preserve"> </w:t>
      </w:r>
      <w:r w:rsidRPr="009C037C">
        <w:rPr>
          <w:lang w:val="en-US"/>
        </w:rPr>
        <w:t>not complete and are not regularly implemented. For example, the SAI may have a strategic and development action</w:t>
      </w:r>
      <w:r>
        <w:rPr>
          <w:lang w:val="en-US"/>
        </w:rPr>
        <w:t xml:space="preserve"> </w:t>
      </w:r>
      <w:r w:rsidRPr="009C037C">
        <w:rPr>
          <w:lang w:val="en-US"/>
        </w:rPr>
        <w:t>plan, a human resource strategy and a communications strategy. However, if these are weak and/or only partially</w:t>
      </w:r>
      <w:r>
        <w:rPr>
          <w:lang w:val="en-US"/>
        </w:rPr>
        <w:t xml:space="preserve"> </w:t>
      </w:r>
      <w:r w:rsidRPr="009C037C">
        <w:rPr>
          <w:lang w:val="en-US"/>
        </w:rPr>
        <w:t>implemented, this will be reflected in the score.</w:t>
      </w:r>
      <w:r>
        <w:rPr>
          <w:lang w:val="en-US"/>
        </w:rPr>
        <w:t>”</w:t>
      </w:r>
    </w:p>
    <w:p w14:paraId="0E021E32" w14:textId="77777777" w:rsidR="00D43ADB" w:rsidRPr="009C037C" w:rsidRDefault="00D43ADB" w:rsidP="00D43ADB">
      <w:pPr>
        <w:spacing w:afterLines="20" w:after="48"/>
        <w:jc w:val="both"/>
        <w:rPr>
          <w:lang w:val="en-US"/>
        </w:rPr>
      </w:pPr>
    </w:p>
    <w:p w14:paraId="024D1446" w14:textId="12906CAF" w:rsidR="00D43ADB" w:rsidRPr="009C037C" w:rsidRDefault="00D43ADB" w:rsidP="00D43ADB">
      <w:pPr>
        <w:spacing w:afterLines="20" w:after="48"/>
        <w:jc w:val="both"/>
        <w:rPr>
          <w:b/>
          <w:bCs/>
          <w:lang w:val="en-US"/>
        </w:rPr>
      </w:pPr>
      <w:r w:rsidRPr="009C037C">
        <w:rPr>
          <w:b/>
          <w:bCs/>
          <w:lang w:val="en-US"/>
        </w:rPr>
        <w:lastRenderedPageBreak/>
        <w:t>Score 3: The established level</w:t>
      </w:r>
    </w:p>
    <w:p w14:paraId="620F6611" w14:textId="77777777" w:rsidR="00D43ADB" w:rsidRDefault="00D43ADB" w:rsidP="00D43ADB">
      <w:pPr>
        <w:spacing w:afterLines="20" w:after="48"/>
        <w:jc w:val="both"/>
        <w:rPr>
          <w:lang w:val="en-US"/>
        </w:rPr>
      </w:pPr>
      <w:r w:rsidRPr="009C037C">
        <w:rPr>
          <w:lang w:val="en-US"/>
        </w:rPr>
        <w:t>The feature is functioning broadly as expected under the ISSAIs (levels 1-3). Under Domain C, this would mean that</w:t>
      </w:r>
      <w:r>
        <w:rPr>
          <w:lang w:val="en-US"/>
        </w:rPr>
        <w:t xml:space="preserve"> </w:t>
      </w:r>
      <w:r w:rsidRPr="009C037C">
        <w:rPr>
          <w:lang w:val="en-US"/>
        </w:rPr>
        <w:t>compliance, financial and performance audit are all undertaken broadly following the principles in level 3 in the ISSAI</w:t>
      </w:r>
      <w:r>
        <w:rPr>
          <w:lang w:val="en-US"/>
        </w:rPr>
        <w:t xml:space="preserve"> </w:t>
      </w:r>
      <w:r w:rsidRPr="009C037C">
        <w:rPr>
          <w:lang w:val="en-US"/>
        </w:rPr>
        <w:t>framework. A large proportion of the financial statements received are subject to financial audit. Audit reports give a</w:t>
      </w:r>
      <w:r>
        <w:rPr>
          <w:lang w:val="en-US"/>
        </w:rPr>
        <w:t xml:space="preserve"> </w:t>
      </w:r>
      <w:r w:rsidRPr="009C037C">
        <w:rPr>
          <w:lang w:val="en-US"/>
        </w:rPr>
        <w:t>holistic view on the use of all public resources and on the performance of audited bodies.</w:t>
      </w:r>
      <w:r>
        <w:rPr>
          <w:lang w:val="en-US"/>
        </w:rPr>
        <w:t xml:space="preserve"> </w:t>
      </w:r>
      <w:r w:rsidRPr="009C037C">
        <w:rPr>
          <w:lang w:val="en-US"/>
        </w:rPr>
        <w:t>The majority of audit reports</w:t>
      </w:r>
      <w:r>
        <w:rPr>
          <w:lang w:val="en-US"/>
        </w:rPr>
        <w:t xml:space="preserve"> </w:t>
      </w:r>
      <w:r w:rsidRPr="009C037C">
        <w:rPr>
          <w:lang w:val="en-US"/>
        </w:rPr>
        <w:t>are published in a format that is appropriate for the intended audience.</w:t>
      </w:r>
      <w:r>
        <w:rPr>
          <w:lang w:val="en-US"/>
        </w:rPr>
        <w:t>”</w:t>
      </w:r>
    </w:p>
    <w:p w14:paraId="03CB9391" w14:textId="77777777" w:rsidR="00D43ADB" w:rsidRPr="009C037C" w:rsidRDefault="00D43ADB" w:rsidP="00D43ADB">
      <w:pPr>
        <w:spacing w:afterLines="20" w:after="48"/>
        <w:jc w:val="both"/>
        <w:rPr>
          <w:lang w:val="en-US"/>
        </w:rPr>
      </w:pPr>
    </w:p>
    <w:p w14:paraId="33E8CFAF" w14:textId="49A638A3" w:rsidR="00D43ADB" w:rsidRPr="009C037C" w:rsidRDefault="00D43ADB" w:rsidP="00D43ADB">
      <w:pPr>
        <w:spacing w:afterLines="20" w:after="48"/>
        <w:jc w:val="both"/>
        <w:rPr>
          <w:b/>
          <w:bCs/>
          <w:lang w:val="en-US"/>
        </w:rPr>
      </w:pPr>
      <w:r w:rsidRPr="009C037C">
        <w:rPr>
          <w:b/>
          <w:bCs/>
          <w:lang w:val="en-US"/>
        </w:rPr>
        <w:t>Score 4: The managed level</w:t>
      </w:r>
    </w:p>
    <w:p w14:paraId="05743449" w14:textId="77777777" w:rsidR="00D43ADB" w:rsidRPr="009C037C" w:rsidRDefault="00D43ADB" w:rsidP="00D43ADB">
      <w:pPr>
        <w:spacing w:afterLines="20" w:after="48"/>
        <w:jc w:val="both"/>
        <w:rPr>
          <w:lang w:val="en-US"/>
        </w:rPr>
      </w:pPr>
      <w:r w:rsidRPr="009C037C">
        <w:rPr>
          <w:lang w:val="en-US"/>
        </w:rPr>
        <w:t>The feature is functioning following the principles in the ISSAIs (levels 1-3) and the SAI implements the activities in</w:t>
      </w:r>
      <w:r>
        <w:rPr>
          <w:lang w:val="en-US"/>
        </w:rPr>
        <w:t xml:space="preserve"> </w:t>
      </w:r>
      <w:r w:rsidRPr="009C037C">
        <w:rPr>
          <w:lang w:val="en-US"/>
        </w:rPr>
        <w:t>a way that enables it to evaluate and continually improve its performance. For Domain C, compliance, financial and</w:t>
      </w:r>
      <w:r>
        <w:rPr>
          <w:lang w:val="en-US"/>
        </w:rPr>
        <w:t xml:space="preserve"> </w:t>
      </w:r>
      <w:r w:rsidRPr="009C037C">
        <w:rPr>
          <w:lang w:val="en-US"/>
        </w:rPr>
        <w:t>performance audits are all undertaken following the principles at level 3 in the ISSAI framework and are seen as</w:t>
      </w:r>
      <w:r>
        <w:rPr>
          <w:lang w:val="en-US"/>
        </w:rPr>
        <w:t xml:space="preserve"> </w:t>
      </w:r>
      <w:r w:rsidRPr="009C037C">
        <w:rPr>
          <w:lang w:val="en-US"/>
        </w:rPr>
        <w:t>adding value by audit clients. In addition, the SAI has undertaken an independent review of its audit practices, for</w:t>
      </w:r>
      <w:r>
        <w:rPr>
          <w:lang w:val="en-US"/>
        </w:rPr>
        <w:t xml:space="preserve"> </w:t>
      </w:r>
      <w:r w:rsidRPr="009C037C">
        <w:rPr>
          <w:lang w:val="en-US"/>
        </w:rPr>
        <w:t>example using the ISSAI Compliance Assessment Tool (</w:t>
      </w:r>
      <w:proofErr w:type="spellStart"/>
      <w:r w:rsidRPr="009C037C">
        <w:rPr>
          <w:lang w:val="en-US"/>
        </w:rPr>
        <w:t>iCAT</w:t>
      </w:r>
      <w:proofErr w:type="spellEnd"/>
      <w:r w:rsidRPr="009C037C">
        <w:rPr>
          <w:lang w:val="en-US"/>
        </w:rPr>
        <w:t>), confirming that the SAI’s audit practices comply with</w:t>
      </w:r>
      <w:r>
        <w:rPr>
          <w:lang w:val="en-US"/>
        </w:rPr>
        <w:t xml:space="preserve"> </w:t>
      </w:r>
      <w:r w:rsidRPr="009C037C">
        <w:rPr>
          <w:lang w:val="en-US"/>
        </w:rPr>
        <w:t>level-4 ISSAIs.</w:t>
      </w:r>
      <w:r>
        <w:rPr>
          <w:lang w:val="en-US"/>
        </w:rPr>
        <w:t>”</w:t>
      </w:r>
    </w:p>
    <w:p w14:paraId="5606817A" w14:textId="77777777" w:rsidR="00D43ADB" w:rsidRDefault="00D43ADB" w:rsidP="00D43ADB">
      <w:pPr>
        <w:spacing w:afterLines="20" w:after="48"/>
        <w:jc w:val="both"/>
        <w:rPr>
          <w:lang w:val="en-US"/>
        </w:rPr>
      </w:pPr>
    </w:p>
    <w:p w14:paraId="52A1FE8F" w14:textId="50826A57" w:rsidR="00D43ADB" w:rsidRPr="009C037C" w:rsidRDefault="00D43ADB" w:rsidP="00D43ADB">
      <w:pPr>
        <w:spacing w:afterLines="20" w:after="48"/>
        <w:jc w:val="both"/>
        <w:rPr>
          <w:lang w:val="en-US"/>
        </w:rPr>
      </w:pPr>
      <w:r w:rsidRPr="009C037C">
        <w:rPr>
          <w:lang w:val="en-US"/>
        </w:rPr>
        <w:t>It is also important to point out that even with a top score, it should also be evident that the SAI is making efforts to</w:t>
      </w:r>
      <w:r>
        <w:rPr>
          <w:lang w:val="en-US"/>
        </w:rPr>
        <w:t xml:space="preserve"> </w:t>
      </w:r>
      <w:r w:rsidRPr="009C037C">
        <w:rPr>
          <w:lang w:val="en-US"/>
        </w:rPr>
        <w:t>maintain this level of performance. This could be described in the narrative and drawn into the performance analysis.</w:t>
      </w:r>
    </w:p>
    <w:p w14:paraId="554566D5" w14:textId="60D86338" w:rsidR="00560D2A" w:rsidRPr="00DA14C9" w:rsidRDefault="0078205A" w:rsidP="00D43ADB">
      <w:pPr>
        <w:pStyle w:val="Heading1"/>
      </w:pPr>
      <w:bookmarkStart w:id="23" w:name="_Toc311470577"/>
      <w:bookmarkStart w:id="24" w:name="_Toc379178695"/>
      <w:bookmarkStart w:id="25" w:name="_Toc118199941"/>
      <w:r w:rsidRPr="00DA14C9">
        <w:t xml:space="preserve">Chapter </w:t>
      </w:r>
      <w:r w:rsidR="00D43ADB">
        <w:t>3</w:t>
      </w:r>
      <w:r w:rsidRPr="00DA14C9">
        <w:t>:</w:t>
      </w:r>
      <w:r w:rsidR="005400BB" w:rsidRPr="00DA14C9">
        <w:t xml:space="preserve"> </w:t>
      </w:r>
      <w:r w:rsidR="005400BB" w:rsidRPr="00D43ADB">
        <w:t>Country</w:t>
      </w:r>
      <w:r w:rsidR="005400BB" w:rsidRPr="00DA14C9">
        <w:t xml:space="preserve"> and SAI Background Information</w:t>
      </w:r>
      <w:bookmarkEnd w:id="23"/>
      <w:bookmarkEnd w:id="24"/>
      <w:bookmarkEnd w:id="25"/>
    </w:p>
    <w:p w14:paraId="35F53251" w14:textId="7E35CAF9" w:rsidR="003B4CAA" w:rsidRDefault="00A172FB" w:rsidP="00A172FB">
      <w:pPr>
        <w:pStyle w:val="Default"/>
        <w:spacing w:afterLines="20" w:after="48" w:line="276" w:lineRule="auto"/>
        <w:jc w:val="both"/>
        <w:rPr>
          <w:rFonts w:asciiTheme="minorHAnsi" w:eastAsiaTheme="majorEastAsia" w:hAnsiTheme="minorHAnsi" w:cstheme="minorHAnsi"/>
          <w:sz w:val="22"/>
          <w:szCs w:val="22"/>
        </w:rPr>
      </w:pPr>
      <w:r w:rsidRPr="00A172FB">
        <w:rPr>
          <w:rFonts w:asciiTheme="minorHAnsi" w:eastAsiaTheme="majorEastAsia" w:hAnsiTheme="minorHAnsi" w:cstheme="minorHAnsi"/>
          <w:sz w:val="22"/>
          <w:szCs w:val="22"/>
        </w:rPr>
        <w:t xml:space="preserve"> [</w:t>
      </w:r>
      <w:r w:rsidRPr="00D43ADB">
        <w:rPr>
          <w:rFonts w:asciiTheme="minorHAnsi" w:eastAsiaTheme="majorEastAsia" w:hAnsiTheme="minorHAnsi" w:cstheme="minorHAnsi"/>
          <w:i/>
          <w:iCs/>
          <w:sz w:val="22"/>
          <w:szCs w:val="22"/>
        </w:rPr>
        <w:t>The objective of this chapter is to provide information on the country whose SAI is being assessed, to allow sufficient understanding of the wider context to SAI performance, as well as the core characteristics of the SAI in that country. It is expected that the assessors will draw on secondary data, including existing assessments and analyses. Sources used must be referenced both in the text, and in the bibliography. The information for this section can be drawn from World Bank, IMF and OECD databases and publications, government budget documents, or other existing fiscal and expenditure policy analyses, including any recent Public Expenditure and Financial Accountability (PEFA) assessments</w:t>
      </w:r>
      <w:r w:rsidR="00D8708E">
        <w:rPr>
          <w:rFonts w:asciiTheme="minorHAnsi" w:eastAsiaTheme="majorEastAsia" w:hAnsiTheme="minorHAnsi" w:cstheme="minorHAnsi"/>
          <w:sz w:val="22"/>
          <w:szCs w:val="22"/>
        </w:rPr>
        <w:t>]</w:t>
      </w:r>
      <w:r w:rsidRPr="00D43ADB">
        <w:rPr>
          <w:rFonts w:asciiTheme="minorHAnsi" w:eastAsiaTheme="majorEastAsia" w:hAnsiTheme="minorHAnsi" w:cstheme="minorHAnsi"/>
          <w:i/>
          <w:iCs/>
          <w:sz w:val="22"/>
          <w:szCs w:val="22"/>
        </w:rPr>
        <w:t xml:space="preserve"> </w:t>
      </w:r>
      <w:r w:rsidR="00851482" w:rsidRPr="00851482">
        <w:rPr>
          <w:rFonts w:asciiTheme="minorHAnsi" w:eastAsiaTheme="majorEastAsia" w:hAnsiTheme="minorHAnsi" w:cstheme="minorHAnsi"/>
          <w:b/>
          <w:bCs/>
          <w:i/>
          <w:iCs/>
          <w:sz w:val="22"/>
          <w:szCs w:val="22"/>
        </w:rPr>
        <w:t>[NOTE!</w:t>
      </w:r>
      <w:r w:rsidR="00D8708E" w:rsidRPr="00851482">
        <w:rPr>
          <w:rFonts w:asciiTheme="minorHAnsi" w:eastAsiaTheme="majorEastAsia" w:hAnsiTheme="minorHAnsi" w:cstheme="minorHAnsi"/>
          <w:b/>
          <w:bCs/>
          <w:i/>
          <w:iCs/>
          <w:sz w:val="22"/>
          <w:szCs w:val="22"/>
        </w:rPr>
        <w:t xml:space="preserve">: </w:t>
      </w:r>
      <w:r w:rsidRPr="00851482">
        <w:rPr>
          <w:rFonts w:asciiTheme="minorHAnsi" w:eastAsiaTheme="majorEastAsia" w:hAnsiTheme="minorHAnsi" w:cstheme="minorHAnsi"/>
          <w:b/>
          <w:bCs/>
          <w:i/>
          <w:iCs/>
          <w:sz w:val="22"/>
          <w:szCs w:val="22"/>
        </w:rPr>
        <w:t>The chapter should limit itself to aspects</w:t>
      </w:r>
      <w:r w:rsidR="00FE66C2">
        <w:rPr>
          <w:rFonts w:asciiTheme="minorHAnsi" w:eastAsiaTheme="majorEastAsia" w:hAnsiTheme="minorHAnsi" w:cstheme="minorHAnsi"/>
          <w:b/>
          <w:bCs/>
          <w:i/>
          <w:iCs/>
          <w:sz w:val="22"/>
          <w:szCs w:val="22"/>
        </w:rPr>
        <w:t xml:space="preserve"> and level of detail</w:t>
      </w:r>
      <w:r w:rsidRPr="00851482">
        <w:rPr>
          <w:rFonts w:asciiTheme="minorHAnsi" w:eastAsiaTheme="majorEastAsia" w:hAnsiTheme="minorHAnsi" w:cstheme="minorHAnsi"/>
          <w:b/>
          <w:bCs/>
          <w:i/>
          <w:iCs/>
          <w:sz w:val="22"/>
          <w:szCs w:val="22"/>
        </w:rPr>
        <w:t xml:space="preserve"> necessary to inform the context in which the SAI functions</w:t>
      </w:r>
      <w:r w:rsidRPr="00851482">
        <w:rPr>
          <w:rFonts w:asciiTheme="minorHAnsi" w:eastAsiaTheme="majorEastAsia" w:hAnsiTheme="minorHAnsi" w:cstheme="minorHAnsi"/>
          <w:b/>
          <w:bCs/>
          <w:sz w:val="22"/>
          <w:szCs w:val="22"/>
        </w:rPr>
        <w:t>].</w:t>
      </w:r>
    </w:p>
    <w:p w14:paraId="088C9A32" w14:textId="15042FDB" w:rsidR="00A172FB" w:rsidRDefault="00A172FB" w:rsidP="00A172FB">
      <w:pPr>
        <w:pStyle w:val="Default"/>
        <w:spacing w:afterLines="20" w:after="48" w:line="276" w:lineRule="auto"/>
        <w:jc w:val="both"/>
        <w:rPr>
          <w:rFonts w:asciiTheme="minorHAnsi" w:eastAsiaTheme="majorEastAsia" w:hAnsiTheme="minorHAnsi" w:cstheme="minorHAnsi"/>
          <w:sz w:val="22"/>
          <w:szCs w:val="22"/>
        </w:rPr>
      </w:pPr>
    </w:p>
    <w:p w14:paraId="5CACA72B" w14:textId="44CD91CB" w:rsidR="00A172FB" w:rsidRPr="00A172FB" w:rsidRDefault="00D43ADB" w:rsidP="00A172FB">
      <w:pPr>
        <w:pStyle w:val="Default"/>
        <w:spacing w:afterLines="20" w:after="48" w:line="276" w:lineRule="auto"/>
        <w:jc w:val="both"/>
        <w:rPr>
          <w:rFonts w:asciiTheme="minorHAnsi" w:eastAsiaTheme="majorEastAsia" w:hAnsiTheme="minorHAnsi" w:cstheme="minorHAnsi"/>
          <w:sz w:val="22"/>
          <w:szCs w:val="22"/>
        </w:rPr>
      </w:pPr>
      <w:r w:rsidRPr="00D43ADB">
        <w:rPr>
          <w:rFonts w:asciiTheme="minorHAnsi" w:eastAsiaTheme="majorEastAsia" w:hAnsiTheme="minorHAnsi" w:cstheme="minorHAnsi"/>
          <w:sz w:val="22"/>
          <w:szCs w:val="22"/>
        </w:rPr>
        <w:t>[</w:t>
      </w:r>
      <w:r w:rsidR="00A172FB" w:rsidRPr="00D43ADB">
        <w:rPr>
          <w:rFonts w:asciiTheme="minorHAnsi" w:eastAsiaTheme="majorEastAsia" w:hAnsiTheme="minorHAnsi" w:cstheme="minorHAnsi"/>
          <w:i/>
          <w:iCs/>
          <w:sz w:val="22"/>
          <w:szCs w:val="22"/>
        </w:rPr>
        <w:t xml:space="preserve">You should include information under the </w:t>
      </w:r>
      <w:r w:rsidR="00316597">
        <w:rPr>
          <w:rFonts w:asciiTheme="minorHAnsi" w:eastAsiaTheme="majorEastAsia" w:hAnsiTheme="minorHAnsi" w:cstheme="minorHAnsi"/>
          <w:i/>
          <w:iCs/>
          <w:sz w:val="22"/>
          <w:szCs w:val="22"/>
        </w:rPr>
        <w:t>three</w:t>
      </w:r>
      <w:r w:rsidR="00A172FB" w:rsidRPr="00D43ADB">
        <w:rPr>
          <w:rFonts w:asciiTheme="minorHAnsi" w:eastAsiaTheme="majorEastAsia" w:hAnsiTheme="minorHAnsi" w:cstheme="minorHAnsi"/>
          <w:i/>
          <w:iCs/>
          <w:sz w:val="22"/>
          <w:szCs w:val="22"/>
        </w:rPr>
        <w:t xml:space="preserve"> headings below: 1) </w:t>
      </w:r>
      <w:r>
        <w:rPr>
          <w:rFonts w:asciiTheme="minorHAnsi" w:eastAsiaTheme="majorEastAsia" w:hAnsiTheme="minorHAnsi" w:cstheme="minorHAnsi"/>
          <w:i/>
          <w:iCs/>
          <w:sz w:val="22"/>
          <w:szCs w:val="22"/>
        </w:rPr>
        <w:t>3</w:t>
      </w:r>
      <w:r w:rsidR="00A172FB" w:rsidRPr="00D43ADB">
        <w:rPr>
          <w:rFonts w:asciiTheme="minorHAnsi" w:eastAsiaTheme="majorEastAsia" w:hAnsiTheme="minorHAnsi" w:cstheme="minorHAnsi"/>
          <w:i/>
          <w:iCs/>
          <w:sz w:val="22"/>
          <w:szCs w:val="22"/>
        </w:rPr>
        <w:t>.1. Description of country governance arrangements and wider environment in which the SAI operates</w:t>
      </w:r>
      <w:r w:rsidR="00316597">
        <w:rPr>
          <w:rFonts w:asciiTheme="minorHAnsi" w:eastAsiaTheme="majorEastAsia" w:hAnsiTheme="minorHAnsi" w:cstheme="minorHAnsi"/>
          <w:i/>
          <w:iCs/>
          <w:sz w:val="22"/>
          <w:szCs w:val="22"/>
        </w:rPr>
        <w:t>,</w:t>
      </w:r>
      <w:r w:rsidR="00A172FB" w:rsidRPr="00D43ADB">
        <w:rPr>
          <w:rFonts w:asciiTheme="minorHAnsi" w:eastAsiaTheme="majorEastAsia" w:hAnsiTheme="minorHAnsi" w:cstheme="minorHAnsi"/>
          <w:i/>
          <w:iCs/>
          <w:sz w:val="22"/>
          <w:szCs w:val="22"/>
        </w:rPr>
        <w:t xml:space="preserve"> 2) </w:t>
      </w:r>
      <w:r>
        <w:rPr>
          <w:rFonts w:asciiTheme="minorHAnsi" w:eastAsiaTheme="majorEastAsia" w:hAnsiTheme="minorHAnsi" w:cstheme="minorHAnsi"/>
          <w:i/>
          <w:iCs/>
          <w:sz w:val="22"/>
          <w:szCs w:val="22"/>
        </w:rPr>
        <w:t>3</w:t>
      </w:r>
      <w:r w:rsidR="00A172FB" w:rsidRPr="00D43ADB">
        <w:rPr>
          <w:rFonts w:asciiTheme="minorHAnsi" w:eastAsiaTheme="majorEastAsia" w:hAnsiTheme="minorHAnsi" w:cstheme="minorHAnsi"/>
          <w:i/>
          <w:iCs/>
          <w:sz w:val="22"/>
          <w:szCs w:val="22"/>
        </w:rPr>
        <w:t>.2 Description of public sector budgetary environment including public financial management and impact on SAI performance</w:t>
      </w:r>
      <w:r w:rsidR="00316597">
        <w:rPr>
          <w:rFonts w:asciiTheme="minorHAnsi" w:eastAsiaTheme="majorEastAsia" w:hAnsiTheme="minorHAnsi" w:cstheme="minorHAnsi"/>
          <w:i/>
          <w:iCs/>
          <w:sz w:val="22"/>
          <w:szCs w:val="22"/>
        </w:rPr>
        <w:t xml:space="preserve"> and 3.3.</w:t>
      </w:r>
      <w:r w:rsidR="00EE62A9">
        <w:rPr>
          <w:rFonts w:asciiTheme="minorHAnsi" w:eastAsiaTheme="majorEastAsia" w:hAnsiTheme="minorHAnsi" w:cstheme="minorHAnsi"/>
          <w:i/>
          <w:iCs/>
          <w:sz w:val="22"/>
          <w:szCs w:val="22"/>
        </w:rPr>
        <w:t xml:space="preserve"> </w:t>
      </w:r>
      <w:r w:rsidR="00316597" w:rsidRPr="00316597">
        <w:rPr>
          <w:rFonts w:asciiTheme="minorHAnsi" w:eastAsiaTheme="majorEastAsia" w:hAnsiTheme="minorHAnsi" w:cstheme="minorHAnsi"/>
          <w:i/>
          <w:iCs/>
          <w:sz w:val="22"/>
          <w:szCs w:val="22"/>
        </w:rPr>
        <w:t>Description of the SAI’s legal and institutional framework, organizational structure and resources</w:t>
      </w:r>
      <w:r>
        <w:rPr>
          <w:rFonts w:asciiTheme="minorHAnsi" w:eastAsiaTheme="majorEastAsia" w:hAnsiTheme="minorHAnsi" w:cstheme="minorHAnsi"/>
          <w:sz w:val="22"/>
          <w:szCs w:val="22"/>
        </w:rPr>
        <w:t>]</w:t>
      </w:r>
      <w:r w:rsidR="00A172FB">
        <w:rPr>
          <w:rFonts w:asciiTheme="minorHAnsi" w:eastAsiaTheme="majorEastAsia" w:hAnsiTheme="minorHAnsi" w:cstheme="minorHAnsi"/>
          <w:sz w:val="22"/>
          <w:szCs w:val="22"/>
        </w:rPr>
        <w:t xml:space="preserve">. </w:t>
      </w:r>
    </w:p>
    <w:p w14:paraId="44D21891" w14:textId="77777777" w:rsidR="00A172FB" w:rsidRPr="005D07EE" w:rsidRDefault="00A172FB" w:rsidP="00A172FB"/>
    <w:p w14:paraId="4B054745" w14:textId="1C08F58D" w:rsidR="00A172FB" w:rsidRPr="006E1474" w:rsidRDefault="00D43ADB" w:rsidP="00A172FB">
      <w:pPr>
        <w:pStyle w:val="Heading2"/>
      </w:pPr>
      <w:bookmarkStart w:id="26" w:name="_Toc427237159"/>
      <w:bookmarkStart w:id="27" w:name="_Toc427237213"/>
      <w:bookmarkStart w:id="28" w:name="_Toc118199942"/>
      <w:r>
        <w:t>3</w:t>
      </w:r>
      <w:r w:rsidR="00A172FB" w:rsidRPr="00DA14C9">
        <w:t>.1</w:t>
      </w:r>
      <w:r w:rsidR="00A172FB" w:rsidRPr="00DA14C9">
        <w:tab/>
      </w:r>
      <w:bookmarkEnd w:id="26"/>
      <w:bookmarkEnd w:id="27"/>
      <w:r w:rsidR="00A172FB" w:rsidRPr="006E1474">
        <w:t>Description of country governance arrangements and wider environment in which the SAI operates</w:t>
      </w:r>
      <w:bookmarkEnd w:id="28"/>
    </w:p>
    <w:p w14:paraId="38BDAA3F" w14:textId="0D5D906F" w:rsidR="00826A5E" w:rsidRDefault="00A172FB" w:rsidP="003B4CAA">
      <w:pPr>
        <w:spacing w:after="0"/>
        <w:jc w:val="both"/>
      </w:pPr>
      <w:r>
        <w:t>[</w:t>
      </w:r>
      <w:r w:rsidRPr="00442799">
        <w:rPr>
          <w:i/>
          <w:iCs/>
        </w:rPr>
        <w:t>You should include information about the following</w:t>
      </w:r>
      <w:r w:rsidR="00E8251E" w:rsidRPr="00442799">
        <w:rPr>
          <w:i/>
          <w:iCs/>
        </w:rPr>
        <w:t xml:space="preserve"> </w:t>
      </w:r>
      <w:r w:rsidR="00E8251E" w:rsidRPr="00442799">
        <w:rPr>
          <w:b/>
          <w:bCs/>
          <w:i/>
          <w:iCs/>
        </w:rPr>
        <w:t>NOTE! Write it as an integrated text and not bullet points</w:t>
      </w:r>
      <w:r w:rsidR="00E8251E" w:rsidRPr="00442799">
        <w:rPr>
          <w:i/>
          <w:iCs/>
        </w:rPr>
        <w:t>)</w:t>
      </w:r>
      <w:r w:rsidRPr="00442799">
        <w:rPr>
          <w:i/>
          <w:iCs/>
        </w:rPr>
        <w:t>:]</w:t>
      </w:r>
    </w:p>
    <w:p w14:paraId="597AB8C1" w14:textId="77777777" w:rsidR="001E3DE4" w:rsidRDefault="001E3DE4" w:rsidP="003B4CAA">
      <w:pPr>
        <w:spacing w:after="0"/>
        <w:jc w:val="both"/>
      </w:pPr>
    </w:p>
    <w:p w14:paraId="22B7DCC4" w14:textId="3E5236D9" w:rsidR="00A172FB" w:rsidRDefault="00A172FB" w:rsidP="00C10481">
      <w:pPr>
        <w:pStyle w:val="ListParagraph"/>
        <w:numPr>
          <w:ilvl w:val="0"/>
          <w:numId w:val="25"/>
        </w:numPr>
        <w:spacing w:after="0"/>
        <w:jc w:val="both"/>
      </w:pPr>
      <w:r w:rsidRPr="00442799">
        <w:rPr>
          <w:b/>
          <w:bCs/>
        </w:rPr>
        <w:lastRenderedPageBreak/>
        <w:t>Country context</w:t>
      </w:r>
      <w:r w:rsidR="00E8251E">
        <w:t xml:space="preserve">: </w:t>
      </w:r>
    </w:p>
    <w:p w14:paraId="2E0410B1" w14:textId="315E9ABA" w:rsidR="00E8251E" w:rsidRDefault="00E8251E" w:rsidP="00C10481">
      <w:pPr>
        <w:pStyle w:val="ListParagraph"/>
        <w:numPr>
          <w:ilvl w:val="1"/>
          <w:numId w:val="25"/>
        </w:numPr>
        <w:spacing w:after="0"/>
        <w:jc w:val="both"/>
        <w:rPr>
          <w:lang w:val="en-US"/>
        </w:rPr>
      </w:pPr>
      <w:r>
        <w:t>[</w:t>
      </w:r>
      <w:r w:rsidRPr="00442799">
        <w:rPr>
          <w:i/>
          <w:iCs/>
        </w:rPr>
        <w:t xml:space="preserve">economic and developmental characteristics of the country and other factors affecting it, </w:t>
      </w:r>
      <w:r w:rsidRPr="00442799">
        <w:rPr>
          <w:i/>
          <w:iCs/>
          <w:lang w:val="en-US"/>
        </w:rPr>
        <w:t xml:space="preserve">including population, income level, poverty and education levels, </w:t>
      </w:r>
      <w:r w:rsidR="00CC4012">
        <w:rPr>
          <w:i/>
          <w:iCs/>
          <w:lang w:val="en-US"/>
        </w:rPr>
        <w:t xml:space="preserve">main sectors of the economy, </w:t>
      </w:r>
      <w:r w:rsidRPr="00442799">
        <w:rPr>
          <w:i/>
          <w:iCs/>
          <w:lang w:val="en-US"/>
        </w:rPr>
        <w:t xml:space="preserve">growth rate, inflation, main development challenges, recent and ongoing conflicts and other drivers of fragility, cultural issues etc. </w:t>
      </w:r>
      <w:r w:rsidR="00371443" w:rsidRPr="00442799">
        <w:rPr>
          <w:i/>
          <w:iCs/>
          <w:lang w:val="en-US"/>
        </w:rPr>
        <w:t>T</w:t>
      </w:r>
      <w:r w:rsidRPr="00442799">
        <w:rPr>
          <w:i/>
          <w:iCs/>
          <w:lang w:val="en-US"/>
        </w:rPr>
        <w:t>hese are issues that may affect what the SAI should focus its audits on or determine SAI’s ability to conduct its audits</w:t>
      </w:r>
      <w:r w:rsidRPr="001E3DE4">
        <w:rPr>
          <w:lang w:val="en-US"/>
        </w:rPr>
        <w:t>.]</w:t>
      </w:r>
    </w:p>
    <w:p w14:paraId="1CEF4431" w14:textId="77777777" w:rsidR="001711A9" w:rsidRPr="001E3DE4" w:rsidRDefault="001711A9" w:rsidP="001711A9">
      <w:pPr>
        <w:pStyle w:val="ListParagraph"/>
        <w:spacing w:after="0"/>
        <w:ind w:left="1440"/>
        <w:jc w:val="both"/>
        <w:rPr>
          <w:lang w:val="en-US"/>
        </w:rPr>
      </w:pPr>
    </w:p>
    <w:p w14:paraId="33104B00" w14:textId="1F036EEF" w:rsidR="00E8251E" w:rsidRDefault="00E8251E" w:rsidP="00C10481">
      <w:pPr>
        <w:pStyle w:val="ListParagraph"/>
        <w:numPr>
          <w:ilvl w:val="0"/>
          <w:numId w:val="25"/>
        </w:numPr>
        <w:spacing w:after="0"/>
        <w:jc w:val="both"/>
      </w:pPr>
      <w:r>
        <w:t>[</w:t>
      </w:r>
      <w:r w:rsidRPr="00442799">
        <w:rPr>
          <w:b/>
          <w:bCs/>
        </w:rPr>
        <w:t>Country Governance arrangements</w:t>
      </w:r>
      <w:r>
        <w:t xml:space="preserve">]: </w:t>
      </w:r>
    </w:p>
    <w:p w14:paraId="0F921B4E" w14:textId="043736CA" w:rsidR="00E8251E" w:rsidRPr="00442799" w:rsidRDefault="001711A9" w:rsidP="00C10481">
      <w:pPr>
        <w:pStyle w:val="ListParagraph"/>
        <w:numPr>
          <w:ilvl w:val="1"/>
          <w:numId w:val="25"/>
        </w:numPr>
        <w:spacing w:after="0"/>
        <w:jc w:val="both"/>
        <w:rPr>
          <w:i/>
          <w:iCs/>
        </w:rPr>
      </w:pPr>
      <w:r>
        <w:t>[</w:t>
      </w:r>
      <w:r w:rsidR="00E8251E" w:rsidRPr="00442799">
        <w:rPr>
          <w:i/>
          <w:iCs/>
        </w:rPr>
        <w:t xml:space="preserve">describe the broad institutional context in which the main stakeholders operate, </w:t>
      </w:r>
      <w:r w:rsidRPr="00442799">
        <w:rPr>
          <w:i/>
          <w:iCs/>
        </w:rPr>
        <w:t>including</w:t>
      </w:r>
      <w:r w:rsidR="00E8251E" w:rsidRPr="00442799">
        <w:rPr>
          <w:i/>
          <w:iCs/>
        </w:rPr>
        <w:t xml:space="preserve"> political system, government structure (federal or unitary state, levels of</w:t>
      </w:r>
    </w:p>
    <w:p w14:paraId="2F90F6FD" w14:textId="50CB79C8" w:rsidR="00A172FB" w:rsidRDefault="00E8251E" w:rsidP="00E8251E">
      <w:pPr>
        <w:pStyle w:val="ListParagraph"/>
        <w:spacing w:after="0"/>
        <w:ind w:left="1440"/>
        <w:jc w:val="both"/>
      </w:pPr>
      <w:r w:rsidRPr="00442799">
        <w:rPr>
          <w:i/>
          <w:iCs/>
        </w:rPr>
        <w:t>government etc</w:t>
      </w:r>
      <w:r>
        <w:t>.]</w:t>
      </w:r>
    </w:p>
    <w:p w14:paraId="1B2FF61B" w14:textId="2E3E4CF5" w:rsidR="00E8251E" w:rsidRPr="00442799" w:rsidRDefault="000F734B" w:rsidP="00C10481">
      <w:pPr>
        <w:pStyle w:val="ListParagraph"/>
        <w:numPr>
          <w:ilvl w:val="1"/>
          <w:numId w:val="25"/>
        </w:numPr>
        <w:jc w:val="both"/>
        <w:rPr>
          <w:i/>
          <w:iCs/>
          <w:lang w:val="en-US"/>
        </w:rPr>
      </w:pPr>
      <w:r>
        <w:rPr>
          <w:i/>
          <w:iCs/>
          <w:lang w:val="en-US"/>
        </w:rPr>
        <w:t>[</w:t>
      </w:r>
      <w:r w:rsidR="00E8251E" w:rsidRPr="00442799">
        <w:rPr>
          <w:i/>
          <w:iCs/>
          <w:lang w:val="en-US"/>
        </w:rPr>
        <w:t>relationships between the Executive, Legislative and Judiciary and the nature and role</w:t>
      </w:r>
    </w:p>
    <w:p w14:paraId="07268A86" w14:textId="590FC694" w:rsidR="00E8251E" w:rsidRDefault="00E8251E" w:rsidP="00E8251E">
      <w:pPr>
        <w:pStyle w:val="ListParagraph"/>
        <w:spacing w:after="0"/>
        <w:ind w:left="1440"/>
        <w:jc w:val="both"/>
        <w:rPr>
          <w:lang w:val="en-US"/>
        </w:rPr>
      </w:pPr>
      <w:r w:rsidRPr="00442799">
        <w:rPr>
          <w:i/>
          <w:iCs/>
          <w:lang w:val="en-US"/>
        </w:rPr>
        <w:t>of political parties and political competition</w:t>
      </w:r>
      <w:r w:rsidR="000F734B">
        <w:rPr>
          <w:lang w:val="en-US"/>
        </w:rPr>
        <w:t>]</w:t>
      </w:r>
    </w:p>
    <w:p w14:paraId="0054A855" w14:textId="6092FFE8" w:rsidR="00E8251E" w:rsidRDefault="000F734B" w:rsidP="00C10481">
      <w:pPr>
        <w:pStyle w:val="ListParagraph"/>
        <w:numPr>
          <w:ilvl w:val="1"/>
          <w:numId w:val="25"/>
        </w:numPr>
        <w:spacing w:after="0"/>
        <w:jc w:val="both"/>
      </w:pPr>
      <w:r>
        <w:rPr>
          <w:i/>
          <w:iCs/>
        </w:rPr>
        <w:t>[</w:t>
      </w:r>
      <w:r w:rsidR="00E8251E" w:rsidRPr="00442799">
        <w:rPr>
          <w:i/>
          <w:iCs/>
        </w:rPr>
        <w:t>the role, capability and freedom of the media and civil society organizations</w:t>
      </w:r>
      <w:r>
        <w:t>]</w:t>
      </w:r>
    </w:p>
    <w:p w14:paraId="2CC08AAC" w14:textId="295E6701" w:rsidR="00E8251E" w:rsidRPr="00C55AD6" w:rsidRDefault="00C55AD6" w:rsidP="00C10481">
      <w:pPr>
        <w:pStyle w:val="ListParagraph"/>
        <w:numPr>
          <w:ilvl w:val="1"/>
          <w:numId w:val="25"/>
        </w:numPr>
        <w:spacing w:after="0"/>
        <w:jc w:val="both"/>
      </w:pPr>
      <w:r w:rsidRPr="00C55AD6">
        <w:rPr>
          <w:i/>
          <w:iCs/>
        </w:rPr>
        <w:t>[</w:t>
      </w:r>
      <w:r w:rsidR="00AE4C78">
        <w:rPr>
          <w:i/>
          <w:iCs/>
        </w:rPr>
        <w:t>p</w:t>
      </w:r>
      <w:r w:rsidRPr="00C55AD6">
        <w:rPr>
          <w:i/>
          <w:iCs/>
        </w:rPr>
        <w:t xml:space="preserve">olitical economy factors such as culture of accountability and transparency, </w:t>
      </w:r>
      <w:r w:rsidR="000F734B" w:rsidRPr="00C55AD6">
        <w:rPr>
          <w:i/>
          <w:iCs/>
        </w:rPr>
        <w:t xml:space="preserve">patronage systems, </w:t>
      </w:r>
      <w:r w:rsidRPr="00C55AD6">
        <w:rPr>
          <w:i/>
          <w:iCs/>
        </w:rPr>
        <w:t>family connections, community affiliations,</w:t>
      </w:r>
      <w:r>
        <w:rPr>
          <w:i/>
          <w:iCs/>
        </w:rPr>
        <w:t xml:space="preserve"> </w:t>
      </w:r>
      <w:r w:rsidRPr="00C55AD6">
        <w:rPr>
          <w:i/>
          <w:iCs/>
        </w:rPr>
        <w:t>social norms and other relevant informal systems and networks</w:t>
      </w:r>
      <w:r w:rsidR="000F734B">
        <w:rPr>
          <w:i/>
          <w:iCs/>
        </w:rPr>
        <w:t xml:space="preserve"> that may </w:t>
      </w:r>
      <w:r w:rsidR="00AE4C78">
        <w:rPr>
          <w:i/>
          <w:iCs/>
        </w:rPr>
        <w:t xml:space="preserve">shed light on </w:t>
      </w:r>
      <w:r w:rsidR="001F1359">
        <w:rPr>
          <w:i/>
          <w:iCs/>
        </w:rPr>
        <w:t xml:space="preserve">structures in </w:t>
      </w:r>
      <w:r w:rsidR="00AE4C78">
        <w:rPr>
          <w:i/>
          <w:iCs/>
        </w:rPr>
        <w:t xml:space="preserve">the environment the SAI operates in that </w:t>
      </w:r>
      <w:r w:rsidR="001F1359">
        <w:rPr>
          <w:i/>
          <w:iCs/>
        </w:rPr>
        <w:t>can impact</w:t>
      </w:r>
      <w:r w:rsidR="000F734B">
        <w:rPr>
          <w:i/>
          <w:iCs/>
        </w:rPr>
        <w:t xml:space="preserve"> on the SAIs ability to perform its tasks</w:t>
      </w:r>
      <w:r w:rsidRPr="00C55AD6">
        <w:rPr>
          <w:i/>
          <w:iCs/>
        </w:rPr>
        <w:t>]</w:t>
      </w:r>
      <w:r w:rsidR="000F734B">
        <w:rPr>
          <w:i/>
          <w:iCs/>
        </w:rPr>
        <w:t>.</w:t>
      </w:r>
    </w:p>
    <w:p w14:paraId="749AC255" w14:textId="6A8A7AE4" w:rsidR="0078205A" w:rsidRPr="006E1474" w:rsidRDefault="00D43ADB" w:rsidP="00392BF0">
      <w:pPr>
        <w:pStyle w:val="Heading2"/>
      </w:pPr>
      <w:bookmarkStart w:id="29" w:name="_Toc118199943"/>
      <w:r>
        <w:t>3</w:t>
      </w:r>
      <w:r w:rsidR="0078205A" w:rsidRPr="00DA14C9">
        <w:t>.2</w:t>
      </w:r>
      <w:r w:rsidR="0078205A" w:rsidRPr="00DA14C9">
        <w:tab/>
      </w:r>
      <w:r w:rsidR="006E1474" w:rsidRPr="006E1474">
        <w:t>Description of public sector budgetary environment including public financial management and impact on SAI performance</w:t>
      </w:r>
      <w:bookmarkEnd w:id="29"/>
    </w:p>
    <w:p w14:paraId="452B4AF3" w14:textId="77777777" w:rsidR="001057AD" w:rsidRPr="006044C6" w:rsidRDefault="001057AD" w:rsidP="001057AD">
      <w:pPr>
        <w:spacing w:after="0"/>
        <w:jc w:val="both"/>
        <w:rPr>
          <w:rFonts w:cstheme="minorHAnsi"/>
        </w:rPr>
      </w:pPr>
      <w:r w:rsidRPr="006044C6">
        <w:rPr>
          <w:rFonts w:cstheme="minorHAnsi"/>
        </w:rPr>
        <w:t>[</w:t>
      </w:r>
      <w:r w:rsidRPr="00FD7B09">
        <w:rPr>
          <w:rFonts w:cstheme="minorHAnsi"/>
          <w:i/>
          <w:iCs/>
        </w:rPr>
        <w:t xml:space="preserve">You should include information about the following </w:t>
      </w:r>
      <w:r w:rsidRPr="00FD7B09">
        <w:rPr>
          <w:rFonts w:cstheme="minorHAnsi"/>
          <w:b/>
          <w:bCs/>
          <w:i/>
          <w:iCs/>
        </w:rPr>
        <w:t>NOTE! Write it as an integrated text and not bullet points</w:t>
      </w:r>
      <w:r w:rsidRPr="00FD7B09">
        <w:rPr>
          <w:rFonts w:cstheme="minorHAnsi"/>
          <w:i/>
          <w:iCs/>
        </w:rPr>
        <w:t>):]</w:t>
      </w:r>
    </w:p>
    <w:p w14:paraId="7D38517A" w14:textId="660BFD23" w:rsidR="0078205A" w:rsidRPr="00FD7B09" w:rsidRDefault="00FD7B09" w:rsidP="00C10481">
      <w:pPr>
        <w:pStyle w:val="Default"/>
        <w:numPr>
          <w:ilvl w:val="0"/>
          <w:numId w:val="26"/>
        </w:numPr>
        <w:spacing w:afterLines="20" w:after="48" w:line="276" w:lineRule="auto"/>
        <w:jc w:val="both"/>
        <w:rPr>
          <w:rFonts w:asciiTheme="minorHAnsi" w:eastAsiaTheme="majorEastAsia" w:hAnsiTheme="minorHAnsi" w:cstheme="minorHAnsi"/>
          <w:bCs/>
          <w:i/>
          <w:iCs/>
          <w:sz w:val="22"/>
          <w:szCs w:val="22"/>
          <w:lang w:val="en-GB"/>
        </w:rPr>
      </w:pPr>
      <w:r>
        <w:rPr>
          <w:rFonts w:asciiTheme="minorHAnsi" w:eastAsiaTheme="majorEastAsia" w:hAnsiTheme="minorHAnsi" w:cstheme="minorHAnsi"/>
          <w:bCs/>
          <w:sz w:val="22"/>
          <w:szCs w:val="22"/>
          <w:lang w:val="en-GB"/>
        </w:rPr>
        <w:t>[</w:t>
      </w:r>
      <w:r w:rsidR="00371443" w:rsidRPr="00FD7B09">
        <w:rPr>
          <w:rFonts w:asciiTheme="minorHAnsi" w:eastAsiaTheme="majorEastAsia" w:hAnsiTheme="minorHAnsi" w:cstheme="minorHAnsi"/>
          <w:bCs/>
          <w:i/>
          <w:iCs/>
          <w:sz w:val="22"/>
          <w:szCs w:val="22"/>
          <w:lang w:val="en-GB"/>
        </w:rPr>
        <w:t>o</w:t>
      </w:r>
      <w:r w:rsidR="001D5D8F" w:rsidRPr="00FD7B09">
        <w:rPr>
          <w:rFonts w:asciiTheme="minorHAnsi" w:eastAsiaTheme="majorEastAsia" w:hAnsiTheme="minorHAnsi" w:cstheme="minorHAnsi"/>
          <w:bCs/>
          <w:i/>
          <w:iCs/>
          <w:sz w:val="22"/>
          <w:szCs w:val="22"/>
          <w:lang w:val="en-GB"/>
        </w:rPr>
        <w:t>verview of the public sector in the for</w:t>
      </w:r>
      <w:r w:rsidR="00371443" w:rsidRPr="00FD7B09">
        <w:rPr>
          <w:rFonts w:asciiTheme="minorHAnsi" w:eastAsiaTheme="majorEastAsia" w:hAnsiTheme="minorHAnsi" w:cstheme="minorHAnsi"/>
          <w:bCs/>
          <w:i/>
          <w:iCs/>
          <w:sz w:val="22"/>
          <w:szCs w:val="22"/>
          <w:lang w:val="en-GB"/>
        </w:rPr>
        <w:t>m</w:t>
      </w:r>
      <w:r w:rsidR="001D5D8F" w:rsidRPr="00FD7B09">
        <w:rPr>
          <w:rFonts w:asciiTheme="minorHAnsi" w:eastAsiaTheme="majorEastAsia" w:hAnsiTheme="minorHAnsi" w:cstheme="minorHAnsi"/>
          <w:bCs/>
          <w:i/>
          <w:iCs/>
          <w:sz w:val="22"/>
          <w:szCs w:val="22"/>
          <w:lang w:val="en-GB"/>
        </w:rPr>
        <w:t xml:space="preserve"> of an organogram</w:t>
      </w:r>
      <w:r w:rsidR="00371443" w:rsidRPr="00FD7B09">
        <w:rPr>
          <w:rFonts w:asciiTheme="minorHAnsi" w:eastAsiaTheme="majorEastAsia" w:hAnsiTheme="minorHAnsi" w:cstheme="minorHAnsi"/>
          <w:bCs/>
          <w:i/>
          <w:iCs/>
          <w:sz w:val="22"/>
          <w:szCs w:val="22"/>
          <w:lang w:val="en-GB"/>
        </w:rPr>
        <w:t xml:space="preserve"> (chart)</w:t>
      </w:r>
      <w:r w:rsidRPr="00FD7B09">
        <w:rPr>
          <w:rFonts w:asciiTheme="minorHAnsi" w:eastAsiaTheme="majorEastAsia" w:hAnsiTheme="minorHAnsi" w:cstheme="minorHAnsi"/>
          <w:bCs/>
          <w:i/>
          <w:iCs/>
          <w:sz w:val="22"/>
          <w:szCs w:val="22"/>
          <w:lang w:val="en-GB"/>
        </w:rPr>
        <w:t>]</w:t>
      </w:r>
      <w:r w:rsidR="001D5D8F" w:rsidRPr="00FD7B09">
        <w:rPr>
          <w:rFonts w:asciiTheme="minorHAnsi" w:eastAsiaTheme="majorEastAsia" w:hAnsiTheme="minorHAnsi" w:cstheme="minorHAnsi"/>
          <w:bCs/>
          <w:i/>
          <w:iCs/>
          <w:sz w:val="22"/>
          <w:szCs w:val="22"/>
          <w:lang w:val="en-GB"/>
        </w:rPr>
        <w:t>.</w:t>
      </w:r>
    </w:p>
    <w:p w14:paraId="6B4E2380" w14:textId="6145BEE8" w:rsidR="001D5D8F" w:rsidRPr="006044C6" w:rsidRDefault="00FD7B09" w:rsidP="00C10481">
      <w:pPr>
        <w:pStyle w:val="Default"/>
        <w:numPr>
          <w:ilvl w:val="0"/>
          <w:numId w:val="26"/>
        </w:numPr>
        <w:spacing w:afterLines="20" w:after="48" w:line="276" w:lineRule="auto"/>
        <w:jc w:val="both"/>
        <w:rPr>
          <w:rFonts w:asciiTheme="minorHAnsi" w:eastAsiaTheme="majorEastAsia" w:hAnsiTheme="minorHAnsi" w:cstheme="minorHAnsi"/>
          <w:bCs/>
          <w:sz w:val="22"/>
          <w:szCs w:val="22"/>
          <w:lang w:val="en-GB"/>
        </w:rPr>
      </w:pPr>
      <w:r>
        <w:rPr>
          <w:rFonts w:asciiTheme="minorHAnsi" w:eastAsiaTheme="majorEastAsia" w:hAnsiTheme="minorHAnsi" w:cstheme="minorHAnsi"/>
          <w:bCs/>
          <w:sz w:val="22"/>
          <w:szCs w:val="22"/>
        </w:rPr>
        <w:t>[</w:t>
      </w:r>
      <w:r w:rsidR="001D5D8F" w:rsidRPr="00FD7B09">
        <w:rPr>
          <w:rFonts w:asciiTheme="minorHAnsi" w:eastAsiaTheme="majorEastAsia" w:hAnsiTheme="minorHAnsi" w:cstheme="minorHAnsi"/>
          <w:bCs/>
          <w:i/>
          <w:iCs/>
          <w:sz w:val="22"/>
          <w:szCs w:val="22"/>
        </w:rPr>
        <w:t>narrative description of key aspects of the public financial management (PFM) system which are of particular relevance to the functioning of the SAI. The SAI is reliant on inputs from that system, and on its outputs being used by others in that system. The performance of critical aspects of the PFM system should be mentioned, including how they impact on different aspects of SAI performance. The section should also summarize recent major PFM reform efforts</w:t>
      </w:r>
      <w:r>
        <w:rPr>
          <w:rFonts w:asciiTheme="minorHAnsi" w:eastAsiaTheme="majorEastAsia" w:hAnsiTheme="minorHAnsi" w:cstheme="minorHAnsi"/>
          <w:bCs/>
          <w:sz w:val="22"/>
          <w:szCs w:val="22"/>
        </w:rPr>
        <w:t>]</w:t>
      </w:r>
      <w:r w:rsidR="001D5D8F" w:rsidRPr="006044C6">
        <w:rPr>
          <w:rFonts w:asciiTheme="minorHAnsi" w:eastAsiaTheme="majorEastAsia" w:hAnsiTheme="minorHAnsi" w:cstheme="minorHAnsi"/>
          <w:bCs/>
          <w:sz w:val="22"/>
          <w:szCs w:val="22"/>
        </w:rPr>
        <w:t>.</w:t>
      </w:r>
    </w:p>
    <w:p w14:paraId="304C699B" w14:textId="2BF109E7" w:rsidR="001D5D8F" w:rsidRPr="006044C6" w:rsidRDefault="00FD7B09" w:rsidP="00C10481">
      <w:pPr>
        <w:pStyle w:val="Default"/>
        <w:numPr>
          <w:ilvl w:val="1"/>
          <w:numId w:val="26"/>
        </w:numPr>
        <w:spacing w:afterLines="20" w:after="48" w:line="276" w:lineRule="auto"/>
        <w:jc w:val="both"/>
        <w:rPr>
          <w:rFonts w:asciiTheme="minorHAnsi" w:eastAsiaTheme="majorEastAsia" w:hAnsiTheme="minorHAnsi" w:cstheme="minorHAnsi"/>
          <w:bCs/>
          <w:sz w:val="22"/>
          <w:szCs w:val="22"/>
          <w:lang w:val="en-GB"/>
        </w:rPr>
      </w:pPr>
      <w:r>
        <w:rPr>
          <w:rFonts w:asciiTheme="minorHAnsi" w:eastAsiaTheme="majorEastAsia" w:hAnsiTheme="minorHAnsi" w:cstheme="minorHAnsi"/>
          <w:bCs/>
          <w:sz w:val="22"/>
          <w:szCs w:val="22"/>
          <w:lang w:val="en-GB"/>
        </w:rPr>
        <w:t>[</w:t>
      </w:r>
      <w:r w:rsidR="001D5D8F" w:rsidRPr="00FD7B09">
        <w:rPr>
          <w:rFonts w:asciiTheme="minorHAnsi" w:eastAsiaTheme="majorEastAsia" w:hAnsiTheme="minorHAnsi" w:cstheme="minorHAnsi"/>
          <w:bCs/>
          <w:i/>
          <w:iCs/>
          <w:sz w:val="22"/>
          <w:szCs w:val="22"/>
          <w:lang w:val="en-GB"/>
        </w:rPr>
        <w:t>It is of particular importance to describe the financial reporting framework of the country’s public sector, as this has implications for the scoring of the financial audit indicators of the SAI PMF</w:t>
      </w:r>
      <w:r>
        <w:rPr>
          <w:rFonts w:asciiTheme="minorHAnsi" w:eastAsiaTheme="majorEastAsia" w:hAnsiTheme="minorHAnsi" w:cstheme="minorHAnsi"/>
          <w:bCs/>
          <w:sz w:val="22"/>
          <w:szCs w:val="22"/>
          <w:lang w:val="en-GB"/>
        </w:rPr>
        <w:t>]</w:t>
      </w:r>
      <w:r w:rsidR="001D5D8F" w:rsidRPr="006044C6">
        <w:rPr>
          <w:rFonts w:asciiTheme="minorHAnsi" w:eastAsiaTheme="majorEastAsia" w:hAnsiTheme="minorHAnsi" w:cstheme="minorHAnsi"/>
          <w:bCs/>
          <w:sz w:val="22"/>
          <w:szCs w:val="22"/>
          <w:lang w:val="en-GB"/>
        </w:rPr>
        <w:t>.</w:t>
      </w:r>
    </w:p>
    <w:p w14:paraId="018BDD2F" w14:textId="2CF529D4" w:rsidR="001D5D8F" w:rsidRPr="006044C6" w:rsidRDefault="00FD7B09" w:rsidP="00C10481">
      <w:pPr>
        <w:pStyle w:val="Default"/>
        <w:numPr>
          <w:ilvl w:val="1"/>
          <w:numId w:val="26"/>
        </w:numPr>
        <w:spacing w:afterLines="20" w:after="48" w:line="276" w:lineRule="auto"/>
        <w:jc w:val="both"/>
        <w:rPr>
          <w:rFonts w:asciiTheme="minorHAnsi" w:eastAsiaTheme="majorEastAsia" w:hAnsiTheme="minorHAnsi" w:cstheme="minorHAnsi"/>
          <w:bCs/>
          <w:sz w:val="22"/>
          <w:szCs w:val="22"/>
          <w:lang w:val="en-GB"/>
        </w:rPr>
      </w:pPr>
      <w:r>
        <w:rPr>
          <w:rFonts w:asciiTheme="minorHAnsi" w:eastAsiaTheme="majorEastAsia" w:hAnsiTheme="minorHAnsi" w:cstheme="minorHAnsi"/>
          <w:bCs/>
          <w:sz w:val="22"/>
          <w:szCs w:val="22"/>
          <w:lang w:val="en-GB"/>
        </w:rPr>
        <w:t>[</w:t>
      </w:r>
      <w:r w:rsidR="001D5D8F" w:rsidRPr="00FD7B09">
        <w:rPr>
          <w:rFonts w:asciiTheme="minorHAnsi" w:eastAsiaTheme="majorEastAsia" w:hAnsiTheme="minorHAnsi" w:cstheme="minorHAnsi"/>
          <w:bCs/>
          <w:i/>
          <w:iCs/>
          <w:sz w:val="22"/>
          <w:szCs w:val="22"/>
          <w:lang w:val="en-GB"/>
        </w:rPr>
        <w:t>The following aspects of the PFM system (and possible information sources) could be covered, but this list is not exhaustive</w:t>
      </w:r>
      <w:r>
        <w:rPr>
          <w:rFonts w:asciiTheme="minorHAnsi" w:eastAsiaTheme="majorEastAsia" w:hAnsiTheme="minorHAnsi" w:cstheme="minorHAnsi"/>
          <w:bCs/>
          <w:sz w:val="22"/>
          <w:szCs w:val="22"/>
          <w:lang w:val="en-GB"/>
        </w:rPr>
        <w:t>]</w:t>
      </w:r>
      <w:r w:rsidR="001D5D8F" w:rsidRPr="006044C6">
        <w:rPr>
          <w:rFonts w:asciiTheme="minorHAnsi" w:eastAsiaTheme="majorEastAsia" w:hAnsiTheme="minorHAnsi" w:cstheme="minorHAnsi"/>
          <w:bCs/>
          <w:sz w:val="22"/>
          <w:szCs w:val="22"/>
          <w:lang w:val="en-GB"/>
        </w:rPr>
        <w:t>:</w:t>
      </w:r>
    </w:p>
    <w:p w14:paraId="192001C6" w14:textId="03DF04AA" w:rsidR="001D5D8F" w:rsidRPr="00FD7B09" w:rsidRDefault="001D5D8F" w:rsidP="00C10481">
      <w:pPr>
        <w:pStyle w:val="Default"/>
        <w:numPr>
          <w:ilvl w:val="2"/>
          <w:numId w:val="26"/>
        </w:numPr>
        <w:spacing w:afterLines="20" w:after="48"/>
        <w:jc w:val="both"/>
        <w:rPr>
          <w:rFonts w:asciiTheme="minorHAnsi" w:eastAsiaTheme="majorEastAsia" w:hAnsiTheme="minorHAnsi" w:cstheme="minorHAnsi"/>
          <w:bCs/>
          <w:i/>
          <w:iCs/>
          <w:sz w:val="22"/>
          <w:szCs w:val="22"/>
          <w:lang w:val="en-GB"/>
        </w:rPr>
      </w:pPr>
      <w:r w:rsidRPr="00FD7B09">
        <w:rPr>
          <w:rFonts w:asciiTheme="minorHAnsi" w:eastAsiaTheme="majorEastAsia" w:hAnsiTheme="minorHAnsi" w:cstheme="minorHAnsi"/>
          <w:bCs/>
          <w:i/>
          <w:iCs/>
          <w:sz w:val="22"/>
          <w:szCs w:val="22"/>
          <w:lang w:val="en-GB"/>
        </w:rPr>
        <w:t>Public procurement (</w:t>
      </w:r>
      <w:r w:rsidR="00CC4012">
        <w:rPr>
          <w:rFonts w:asciiTheme="minorHAnsi" w:eastAsiaTheme="majorEastAsia" w:hAnsiTheme="minorHAnsi" w:cstheme="minorHAnsi"/>
          <w:bCs/>
          <w:i/>
          <w:iCs/>
          <w:sz w:val="22"/>
          <w:szCs w:val="22"/>
          <w:lang w:val="en-GB"/>
        </w:rPr>
        <w:t xml:space="preserve">information could be drawn from, if available, the Public Expenditure Financial Accountability assessment (PEFA) indicator </w:t>
      </w:r>
      <w:r w:rsidRPr="00FD7B09">
        <w:rPr>
          <w:rFonts w:asciiTheme="minorHAnsi" w:eastAsiaTheme="majorEastAsia" w:hAnsiTheme="minorHAnsi" w:cstheme="minorHAnsi"/>
          <w:bCs/>
          <w:i/>
          <w:iCs/>
          <w:sz w:val="22"/>
          <w:szCs w:val="22"/>
          <w:lang w:val="en-GB"/>
        </w:rPr>
        <w:t>PEFA PI-24 and the OECD/DAC ‘Methodology for Assessing Procurement Systems’ (MAPS))</w:t>
      </w:r>
    </w:p>
    <w:p w14:paraId="7BF0C0D3" w14:textId="02E828DE" w:rsidR="001D5D8F" w:rsidRPr="00FD7B09" w:rsidRDefault="001D5D8F" w:rsidP="00C10481">
      <w:pPr>
        <w:pStyle w:val="Default"/>
        <w:numPr>
          <w:ilvl w:val="2"/>
          <w:numId w:val="26"/>
        </w:numPr>
        <w:spacing w:afterLines="20" w:after="48"/>
        <w:jc w:val="both"/>
        <w:rPr>
          <w:rFonts w:asciiTheme="minorHAnsi" w:eastAsiaTheme="majorEastAsia" w:hAnsiTheme="minorHAnsi" w:cstheme="minorHAnsi"/>
          <w:bCs/>
          <w:i/>
          <w:iCs/>
          <w:sz w:val="22"/>
          <w:szCs w:val="22"/>
          <w:lang w:val="en-GB"/>
        </w:rPr>
      </w:pPr>
      <w:r w:rsidRPr="00FD7B09">
        <w:rPr>
          <w:rFonts w:asciiTheme="minorHAnsi" w:eastAsiaTheme="majorEastAsia" w:hAnsiTheme="minorHAnsi" w:cstheme="minorHAnsi"/>
          <w:bCs/>
          <w:i/>
          <w:iCs/>
          <w:sz w:val="22"/>
          <w:szCs w:val="22"/>
          <w:lang w:val="en-GB"/>
        </w:rPr>
        <w:t>Internal audit (PEFA PI-26)</w:t>
      </w:r>
    </w:p>
    <w:p w14:paraId="5E224BD2" w14:textId="53869BBF" w:rsidR="001D5D8F" w:rsidRPr="00FD7B09" w:rsidRDefault="001D5D8F" w:rsidP="00C10481">
      <w:pPr>
        <w:pStyle w:val="Default"/>
        <w:numPr>
          <w:ilvl w:val="2"/>
          <w:numId w:val="26"/>
        </w:numPr>
        <w:spacing w:afterLines="20" w:after="48"/>
        <w:jc w:val="both"/>
        <w:rPr>
          <w:rFonts w:asciiTheme="minorHAnsi" w:eastAsiaTheme="majorEastAsia" w:hAnsiTheme="minorHAnsi" w:cstheme="minorHAnsi"/>
          <w:bCs/>
          <w:i/>
          <w:iCs/>
          <w:sz w:val="22"/>
          <w:szCs w:val="22"/>
          <w:lang w:val="en-GB"/>
        </w:rPr>
      </w:pPr>
      <w:r w:rsidRPr="00FD7B09">
        <w:rPr>
          <w:rFonts w:asciiTheme="minorHAnsi" w:eastAsiaTheme="majorEastAsia" w:hAnsiTheme="minorHAnsi" w:cstheme="minorHAnsi"/>
          <w:bCs/>
          <w:i/>
          <w:iCs/>
          <w:sz w:val="22"/>
          <w:szCs w:val="22"/>
          <w:lang w:val="en-GB"/>
        </w:rPr>
        <w:t>Annual financial reports (PEFA PI-29)</w:t>
      </w:r>
    </w:p>
    <w:p w14:paraId="64C3AA27" w14:textId="3CF2F6F5" w:rsidR="001D5D8F" w:rsidRPr="00FD7B09" w:rsidRDefault="001D5D8F" w:rsidP="00C10481">
      <w:pPr>
        <w:pStyle w:val="Default"/>
        <w:numPr>
          <w:ilvl w:val="2"/>
          <w:numId w:val="26"/>
        </w:numPr>
        <w:spacing w:afterLines="20" w:after="48"/>
        <w:jc w:val="both"/>
        <w:rPr>
          <w:rFonts w:asciiTheme="minorHAnsi" w:eastAsiaTheme="majorEastAsia" w:hAnsiTheme="minorHAnsi" w:cstheme="minorHAnsi"/>
          <w:bCs/>
          <w:i/>
          <w:iCs/>
          <w:sz w:val="22"/>
          <w:szCs w:val="22"/>
          <w:lang w:val="en-GB"/>
        </w:rPr>
      </w:pPr>
      <w:r w:rsidRPr="00FD7B09">
        <w:rPr>
          <w:rFonts w:asciiTheme="minorHAnsi" w:eastAsiaTheme="majorEastAsia" w:hAnsiTheme="minorHAnsi" w:cstheme="minorHAnsi"/>
          <w:bCs/>
          <w:i/>
          <w:iCs/>
          <w:sz w:val="22"/>
          <w:szCs w:val="22"/>
          <w:lang w:val="en-GB"/>
        </w:rPr>
        <w:t>External audit (PEFA PI-30)</w:t>
      </w:r>
    </w:p>
    <w:p w14:paraId="7D9774FF" w14:textId="70158011" w:rsidR="001D5D8F" w:rsidRDefault="001D5D8F" w:rsidP="00C10481">
      <w:pPr>
        <w:pStyle w:val="Default"/>
        <w:numPr>
          <w:ilvl w:val="2"/>
          <w:numId w:val="26"/>
        </w:numPr>
        <w:spacing w:afterLines="20" w:after="48" w:line="276" w:lineRule="auto"/>
        <w:jc w:val="both"/>
        <w:rPr>
          <w:rFonts w:asciiTheme="minorHAnsi" w:eastAsiaTheme="majorEastAsia" w:hAnsiTheme="minorHAnsi" w:cstheme="minorHAnsi"/>
          <w:bCs/>
          <w:i/>
          <w:iCs/>
          <w:sz w:val="22"/>
          <w:szCs w:val="22"/>
          <w:lang w:val="en-GB"/>
        </w:rPr>
      </w:pPr>
      <w:r w:rsidRPr="00FD7B09">
        <w:rPr>
          <w:rFonts w:asciiTheme="minorHAnsi" w:eastAsiaTheme="majorEastAsia" w:hAnsiTheme="minorHAnsi" w:cstheme="minorHAnsi"/>
          <w:bCs/>
          <w:i/>
          <w:iCs/>
          <w:sz w:val="22"/>
          <w:szCs w:val="22"/>
          <w:lang w:val="en-GB"/>
        </w:rPr>
        <w:t>Legislative scrutiny of external audit reports (PEFA PI-31)</w:t>
      </w:r>
      <w:r w:rsidR="00CC4012">
        <w:rPr>
          <w:rFonts w:asciiTheme="minorHAnsi" w:eastAsiaTheme="majorEastAsia" w:hAnsiTheme="minorHAnsi" w:cstheme="minorHAnsi"/>
          <w:bCs/>
          <w:i/>
          <w:iCs/>
          <w:sz w:val="22"/>
          <w:szCs w:val="22"/>
          <w:lang w:val="en-GB"/>
        </w:rPr>
        <w:t>,</w:t>
      </w:r>
      <w:r w:rsidR="00DF65F2">
        <w:rPr>
          <w:rFonts w:asciiTheme="minorHAnsi" w:eastAsiaTheme="majorEastAsia" w:hAnsiTheme="minorHAnsi" w:cstheme="minorHAnsi"/>
          <w:bCs/>
          <w:i/>
          <w:iCs/>
          <w:sz w:val="22"/>
          <w:szCs w:val="22"/>
          <w:lang w:val="en-GB"/>
        </w:rPr>
        <w:t xml:space="preserve"> </w:t>
      </w:r>
      <w:r w:rsidR="00CC4012">
        <w:rPr>
          <w:rFonts w:asciiTheme="minorHAnsi" w:eastAsiaTheme="majorEastAsia" w:hAnsiTheme="minorHAnsi" w:cstheme="minorHAnsi"/>
          <w:bCs/>
          <w:i/>
          <w:iCs/>
          <w:sz w:val="22"/>
          <w:szCs w:val="22"/>
          <w:lang w:val="en-GB"/>
        </w:rPr>
        <w:t>Open Budget Index)</w:t>
      </w:r>
    </w:p>
    <w:p w14:paraId="792FC59B" w14:textId="7F1D7C05" w:rsidR="00CC4012" w:rsidRDefault="00CC4012" w:rsidP="00C10481">
      <w:pPr>
        <w:pStyle w:val="Default"/>
        <w:numPr>
          <w:ilvl w:val="2"/>
          <w:numId w:val="26"/>
        </w:numPr>
        <w:spacing w:afterLines="20" w:after="48" w:line="276" w:lineRule="auto"/>
        <w:jc w:val="both"/>
        <w:rPr>
          <w:rFonts w:asciiTheme="minorHAnsi" w:eastAsiaTheme="majorEastAsia" w:hAnsiTheme="minorHAnsi" w:cstheme="minorHAnsi"/>
          <w:bCs/>
          <w:i/>
          <w:iCs/>
          <w:sz w:val="22"/>
          <w:szCs w:val="22"/>
          <w:lang w:val="en-GB"/>
        </w:rPr>
      </w:pPr>
      <w:r>
        <w:rPr>
          <w:rFonts w:asciiTheme="minorHAnsi" w:eastAsiaTheme="majorEastAsia" w:hAnsiTheme="minorHAnsi" w:cstheme="minorHAnsi"/>
          <w:bCs/>
          <w:i/>
          <w:iCs/>
          <w:sz w:val="22"/>
          <w:szCs w:val="22"/>
          <w:lang w:val="en-GB"/>
        </w:rPr>
        <w:t>Transparency of the budget process (Open Budget Index)</w:t>
      </w:r>
    </w:p>
    <w:p w14:paraId="292BCD5F" w14:textId="203FC503" w:rsidR="00CC4012" w:rsidRPr="00FD7B09" w:rsidRDefault="00CC4012" w:rsidP="00C10481">
      <w:pPr>
        <w:pStyle w:val="Default"/>
        <w:numPr>
          <w:ilvl w:val="2"/>
          <w:numId w:val="26"/>
        </w:numPr>
        <w:spacing w:afterLines="20" w:after="48" w:line="276" w:lineRule="auto"/>
        <w:jc w:val="both"/>
        <w:rPr>
          <w:rFonts w:asciiTheme="minorHAnsi" w:eastAsiaTheme="majorEastAsia" w:hAnsiTheme="minorHAnsi" w:cstheme="minorHAnsi"/>
          <w:bCs/>
          <w:i/>
          <w:iCs/>
          <w:sz w:val="22"/>
          <w:szCs w:val="22"/>
          <w:lang w:val="en-GB"/>
        </w:rPr>
      </w:pPr>
      <w:r>
        <w:rPr>
          <w:rFonts w:asciiTheme="minorHAnsi" w:eastAsiaTheme="majorEastAsia" w:hAnsiTheme="minorHAnsi" w:cstheme="minorHAnsi"/>
          <w:bCs/>
          <w:i/>
          <w:iCs/>
          <w:sz w:val="22"/>
          <w:szCs w:val="22"/>
          <w:lang w:val="en-GB"/>
        </w:rPr>
        <w:lastRenderedPageBreak/>
        <w:t>Public participation in the budget process (Open Budget Index)</w:t>
      </w:r>
    </w:p>
    <w:p w14:paraId="76E12FEF" w14:textId="77777777" w:rsidR="00434FAD" w:rsidRPr="005D07EE" w:rsidRDefault="00434FAD" w:rsidP="00826A5E">
      <w:pPr>
        <w:pStyle w:val="Default"/>
        <w:spacing w:afterLines="20" w:after="48" w:line="276" w:lineRule="auto"/>
        <w:jc w:val="both"/>
        <w:rPr>
          <w:rFonts w:asciiTheme="minorHAnsi" w:eastAsiaTheme="majorEastAsia" w:hAnsiTheme="minorHAnsi" w:cstheme="majorBidi"/>
          <w:b/>
          <w:bCs/>
          <w:sz w:val="22"/>
          <w:szCs w:val="22"/>
          <w:lang w:val="en-GB"/>
        </w:rPr>
      </w:pPr>
      <w:bookmarkStart w:id="30" w:name="_Toc427237166"/>
      <w:bookmarkStart w:id="31" w:name="_Toc427237220"/>
    </w:p>
    <w:p w14:paraId="2EF775F7" w14:textId="0723B82E" w:rsidR="002F2FCD" w:rsidRPr="003E0D51" w:rsidRDefault="0078205A" w:rsidP="00392BF0">
      <w:pPr>
        <w:pStyle w:val="Heading2"/>
      </w:pPr>
      <w:bookmarkStart w:id="32" w:name="_Toc118199944"/>
      <w:r w:rsidRPr="00DA14C9">
        <w:t>3.3</w:t>
      </w:r>
      <w:r w:rsidRPr="00DA14C9">
        <w:tab/>
      </w:r>
      <w:r w:rsidR="003E0D51" w:rsidRPr="003E0D51">
        <w:t>Description of the SAI’s legal and institutional framework, organizational structure and resources</w:t>
      </w:r>
      <w:bookmarkEnd w:id="32"/>
    </w:p>
    <w:bookmarkEnd w:id="30"/>
    <w:bookmarkEnd w:id="31"/>
    <w:p w14:paraId="61313463" w14:textId="560D9A86" w:rsidR="006044C6" w:rsidRDefault="006044C6" w:rsidP="006044C6">
      <w:pPr>
        <w:spacing w:after="0"/>
        <w:jc w:val="both"/>
      </w:pPr>
      <w:r>
        <w:t>[</w:t>
      </w:r>
      <w:r w:rsidRPr="000D38CD">
        <w:rPr>
          <w:i/>
          <w:iCs/>
        </w:rPr>
        <w:t xml:space="preserve">You should include information about the following </w:t>
      </w:r>
      <w:r w:rsidRPr="000D38CD">
        <w:rPr>
          <w:b/>
          <w:bCs/>
          <w:i/>
          <w:iCs/>
        </w:rPr>
        <w:t>NOTE! Write it as an integrated text and not bullet points</w:t>
      </w:r>
      <w:r w:rsidRPr="000D38CD">
        <w:rPr>
          <w:i/>
          <w:iCs/>
        </w:rPr>
        <w:t>):]</w:t>
      </w:r>
    </w:p>
    <w:p w14:paraId="62EDF4AC" w14:textId="5DD05D33" w:rsidR="006044C6" w:rsidRDefault="006044C6" w:rsidP="006044C6">
      <w:pPr>
        <w:spacing w:after="0"/>
        <w:jc w:val="both"/>
      </w:pPr>
    </w:p>
    <w:p w14:paraId="1D944AE4" w14:textId="1FA8BAD9" w:rsidR="006044C6" w:rsidRPr="00DF0357" w:rsidRDefault="003A0F86" w:rsidP="00C10481">
      <w:pPr>
        <w:pStyle w:val="ListParagraph"/>
        <w:numPr>
          <w:ilvl w:val="0"/>
          <w:numId w:val="27"/>
        </w:numPr>
        <w:spacing w:after="0"/>
        <w:jc w:val="both"/>
        <w:rPr>
          <w:i/>
          <w:iCs/>
        </w:rPr>
      </w:pPr>
      <w:r>
        <w:rPr>
          <w:i/>
          <w:iCs/>
          <w:lang w:val="en-US"/>
        </w:rPr>
        <w:t>[</w:t>
      </w:r>
      <w:r w:rsidR="000C31AC" w:rsidRPr="00DF0357">
        <w:rPr>
          <w:i/>
          <w:iCs/>
          <w:lang w:val="en-US"/>
        </w:rPr>
        <w:t xml:space="preserve">clarify whether the SAI follows the Legislative (Parliamentary), Jurisdictional (Court), or </w:t>
      </w:r>
      <w:r w:rsidR="00DF0357" w:rsidRPr="00DF0357">
        <w:rPr>
          <w:i/>
          <w:iCs/>
          <w:lang w:val="en-US"/>
        </w:rPr>
        <w:t>another</w:t>
      </w:r>
      <w:r w:rsidR="000C31AC" w:rsidRPr="00DF0357">
        <w:rPr>
          <w:i/>
          <w:iCs/>
          <w:lang w:val="en-US"/>
        </w:rPr>
        <w:t xml:space="preserve"> model (e.g. hybrid)</w:t>
      </w:r>
      <w:r>
        <w:rPr>
          <w:i/>
          <w:iCs/>
          <w:lang w:val="en-US"/>
        </w:rPr>
        <w:t>]</w:t>
      </w:r>
    </w:p>
    <w:p w14:paraId="69754F80" w14:textId="64B5FDF4" w:rsidR="000C31AC" w:rsidRPr="00DF0357" w:rsidRDefault="003A0F86" w:rsidP="00C10481">
      <w:pPr>
        <w:pStyle w:val="ListParagraph"/>
        <w:numPr>
          <w:ilvl w:val="0"/>
          <w:numId w:val="27"/>
        </w:numPr>
        <w:spacing w:after="0"/>
        <w:jc w:val="both"/>
        <w:rPr>
          <w:i/>
          <w:iCs/>
        </w:rPr>
      </w:pPr>
      <w:r>
        <w:rPr>
          <w:i/>
          <w:iCs/>
        </w:rPr>
        <w:t>[</w:t>
      </w:r>
      <w:r w:rsidR="000C31AC" w:rsidRPr="00DF0357">
        <w:rPr>
          <w:i/>
          <w:iCs/>
        </w:rPr>
        <w:t xml:space="preserve">whether it is governed by a single Head or a </w:t>
      </w:r>
      <w:r w:rsidR="00C74A3A" w:rsidRPr="00DF0357">
        <w:rPr>
          <w:i/>
          <w:iCs/>
        </w:rPr>
        <w:t>decision-making</w:t>
      </w:r>
      <w:r w:rsidR="000C31AC" w:rsidRPr="00DF0357">
        <w:rPr>
          <w:i/>
          <w:iCs/>
        </w:rPr>
        <w:t xml:space="preserve"> body (e.g. board, judges).</w:t>
      </w:r>
      <w:r>
        <w:rPr>
          <w:i/>
          <w:iCs/>
        </w:rPr>
        <w:t>]</w:t>
      </w:r>
    </w:p>
    <w:p w14:paraId="583EBC55" w14:textId="3B64059E" w:rsidR="000C31AC" w:rsidRPr="00DF0357" w:rsidRDefault="003A0F86" w:rsidP="00C10481">
      <w:pPr>
        <w:pStyle w:val="ListParagraph"/>
        <w:numPr>
          <w:ilvl w:val="0"/>
          <w:numId w:val="27"/>
        </w:numPr>
        <w:spacing w:after="0"/>
        <w:jc w:val="both"/>
        <w:rPr>
          <w:i/>
          <w:iCs/>
        </w:rPr>
      </w:pPr>
      <w:r>
        <w:rPr>
          <w:i/>
          <w:iCs/>
          <w:lang w:val="en-US"/>
        </w:rPr>
        <w:t>[</w:t>
      </w:r>
      <w:r w:rsidR="00B17D9D">
        <w:rPr>
          <w:i/>
          <w:iCs/>
          <w:lang w:val="en-US"/>
        </w:rPr>
        <w:t>provide</w:t>
      </w:r>
      <w:r w:rsidR="000C31AC" w:rsidRPr="00DF0357">
        <w:rPr>
          <w:i/>
          <w:iCs/>
          <w:lang w:val="en-US"/>
        </w:rPr>
        <w:t xml:space="preserve"> an overview of the legal framework governing the SAI</w:t>
      </w:r>
      <w:r w:rsidR="00DF65F2">
        <w:rPr>
          <w:i/>
          <w:iCs/>
          <w:lang w:val="en-US"/>
        </w:rPr>
        <w:t xml:space="preserve"> without going into the detailed content</w:t>
      </w:r>
      <w:r>
        <w:rPr>
          <w:i/>
          <w:iCs/>
          <w:lang w:val="en-US"/>
        </w:rPr>
        <w:t>]</w:t>
      </w:r>
    </w:p>
    <w:p w14:paraId="18795AAC" w14:textId="6D73FF80" w:rsidR="000C31AC" w:rsidRPr="00DF0357" w:rsidRDefault="003A0F86" w:rsidP="00C10481">
      <w:pPr>
        <w:pStyle w:val="ListParagraph"/>
        <w:numPr>
          <w:ilvl w:val="0"/>
          <w:numId w:val="27"/>
        </w:numPr>
        <w:spacing w:after="0"/>
        <w:jc w:val="both"/>
        <w:rPr>
          <w:i/>
          <w:iCs/>
        </w:rPr>
      </w:pPr>
      <w:r>
        <w:rPr>
          <w:i/>
          <w:iCs/>
          <w:lang w:val="en-US"/>
        </w:rPr>
        <w:t>[</w:t>
      </w:r>
      <w:r w:rsidR="0075360F" w:rsidRPr="00DF0357">
        <w:rPr>
          <w:i/>
          <w:iCs/>
          <w:lang w:val="en-US"/>
        </w:rPr>
        <w:t>outline the main aspects of the SAI’s mandate, including its responsibilities and the scope of its activities (these may in some cases include activities which lie outside the scope of public sector auditing as defined by the ISSAIs)</w:t>
      </w:r>
      <w:r w:rsidR="00BC517E">
        <w:rPr>
          <w:i/>
          <w:iCs/>
          <w:lang w:val="en-US"/>
        </w:rPr>
        <w:t>. If relevant include the share of audits that are outsourced</w:t>
      </w:r>
      <w:r>
        <w:rPr>
          <w:i/>
          <w:iCs/>
          <w:lang w:val="en-US"/>
        </w:rPr>
        <w:t>]</w:t>
      </w:r>
    </w:p>
    <w:p w14:paraId="0CE6858C" w14:textId="6B5F82B2" w:rsidR="0075360F" w:rsidRPr="00DF0357" w:rsidRDefault="003A0F86" w:rsidP="00C10481">
      <w:pPr>
        <w:pStyle w:val="ListParagraph"/>
        <w:numPr>
          <w:ilvl w:val="0"/>
          <w:numId w:val="27"/>
        </w:numPr>
        <w:spacing w:after="0"/>
        <w:jc w:val="both"/>
        <w:rPr>
          <w:i/>
          <w:iCs/>
        </w:rPr>
      </w:pPr>
      <w:r>
        <w:rPr>
          <w:i/>
          <w:iCs/>
        </w:rPr>
        <w:t>[</w:t>
      </w:r>
      <w:r w:rsidR="0075360F" w:rsidRPr="00DF0357">
        <w:rPr>
          <w:i/>
          <w:iCs/>
        </w:rPr>
        <w:t>explain the SAI’s organizational structure (including the size and location of major branch offices)</w:t>
      </w:r>
      <w:r>
        <w:rPr>
          <w:i/>
          <w:iCs/>
        </w:rPr>
        <w:t>]</w:t>
      </w:r>
    </w:p>
    <w:p w14:paraId="35F5197A" w14:textId="4FED7424" w:rsidR="0075360F" w:rsidRPr="00DF0357" w:rsidRDefault="003A0F86" w:rsidP="00C10481">
      <w:pPr>
        <w:pStyle w:val="ListParagraph"/>
        <w:numPr>
          <w:ilvl w:val="0"/>
          <w:numId w:val="27"/>
        </w:numPr>
        <w:spacing w:after="0"/>
        <w:jc w:val="both"/>
        <w:rPr>
          <w:i/>
          <w:iCs/>
        </w:rPr>
      </w:pPr>
      <w:r>
        <w:rPr>
          <w:i/>
          <w:iCs/>
        </w:rPr>
        <w:t>[</w:t>
      </w:r>
      <w:r w:rsidR="00B17D9D">
        <w:rPr>
          <w:i/>
          <w:iCs/>
        </w:rPr>
        <w:t>t</w:t>
      </w:r>
      <w:r w:rsidR="0075360F" w:rsidRPr="00DF0357">
        <w:rPr>
          <w:i/>
          <w:iCs/>
        </w:rPr>
        <w:t>he mandate of, and relationship with, other bodies responsible for the audit of the public sector should also be described, including areas of overlap, omissions, any SAI responsibility for oversight and regulation, and coordination arrangements</w:t>
      </w:r>
      <w:r>
        <w:rPr>
          <w:i/>
          <w:iCs/>
        </w:rPr>
        <w:t>]</w:t>
      </w:r>
    </w:p>
    <w:p w14:paraId="5F59D1F6" w14:textId="5383F2D5" w:rsidR="0075360F" w:rsidRPr="00DF0357" w:rsidRDefault="003A0F86" w:rsidP="00C10481">
      <w:pPr>
        <w:pStyle w:val="ListParagraph"/>
        <w:numPr>
          <w:ilvl w:val="0"/>
          <w:numId w:val="27"/>
        </w:numPr>
        <w:spacing w:after="0"/>
        <w:jc w:val="both"/>
        <w:rPr>
          <w:i/>
          <w:iCs/>
        </w:rPr>
      </w:pPr>
      <w:r>
        <w:rPr>
          <w:i/>
          <w:iCs/>
        </w:rPr>
        <w:t>[</w:t>
      </w:r>
      <w:r w:rsidR="0075360F" w:rsidRPr="00DF0357">
        <w:rPr>
          <w:i/>
          <w:iCs/>
        </w:rPr>
        <w:t>provide information on how the SAI is resourced and financed (including staff numbers</w:t>
      </w:r>
      <w:r w:rsidR="00CC4012">
        <w:rPr>
          <w:i/>
          <w:iCs/>
        </w:rPr>
        <w:t xml:space="preserve"> and the split between audit and non/audit staff</w:t>
      </w:r>
      <w:r w:rsidR="0075360F" w:rsidRPr="00DF0357">
        <w:rPr>
          <w:i/>
          <w:iCs/>
        </w:rPr>
        <w:t xml:space="preserve"> and budgets), </w:t>
      </w:r>
      <w:r w:rsidR="0075360F" w:rsidRPr="00DF0357">
        <w:rPr>
          <w:i/>
          <w:iCs/>
          <w:lang w:val="en-US"/>
        </w:rPr>
        <w:t>and if possible, objective information on whether the SAI’s resources and finance are adequate to enable it to deliver its mandate</w:t>
      </w:r>
      <w:r>
        <w:rPr>
          <w:i/>
          <w:iCs/>
          <w:lang w:val="en-US"/>
        </w:rPr>
        <w:t>]</w:t>
      </w:r>
    </w:p>
    <w:p w14:paraId="399F2CBE" w14:textId="0748F8FD" w:rsidR="00A80115" w:rsidRPr="00DF0357" w:rsidRDefault="003A0F86" w:rsidP="00C10481">
      <w:pPr>
        <w:pStyle w:val="ListParagraph"/>
        <w:numPr>
          <w:ilvl w:val="0"/>
          <w:numId w:val="27"/>
        </w:numPr>
        <w:spacing w:after="0"/>
        <w:jc w:val="both"/>
        <w:rPr>
          <w:i/>
          <w:iCs/>
        </w:rPr>
      </w:pPr>
      <w:r>
        <w:rPr>
          <w:i/>
          <w:iCs/>
        </w:rPr>
        <w:t>[</w:t>
      </w:r>
      <w:r w:rsidR="00A80115" w:rsidRPr="00DF0357">
        <w:rPr>
          <w:i/>
          <w:iCs/>
        </w:rPr>
        <w:t>Finally, the section should explain who the SAI reports to, and the role of the Legislature, legislative committees and any other bodies in reviewing the SAI’s reports, as well as the role of other institutions involved in the governance of the SAI. The functioning of the Legislature and its committees, the role of political parties and the nature of political competition should be assessed</w:t>
      </w:r>
      <w:r>
        <w:rPr>
          <w:i/>
          <w:iCs/>
        </w:rPr>
        <w:t>]</w:t>
      </w:r>
    </w:p>
    <w:p w14:paraId="274C9876" w14:textId="563E628B" w:rsidR="002767AF" w:rsidRDefault="002767AF">
      <w:pPr>
        <w:rPr>
          <w:rFonts w:eastAsiaTheme="minorHAnsi" w:cs="Times New Roman"/>
          <w:sz w:val="24"/>
          <w:szCs w:val="24"/>
          <w:lang w:eastAsia="en-US"/>
        </w:rPr>
      </w:pPr>
      <w:r>
        <w:br w:type="page"/>
      </w:r>
    </w:p>
    <w:p w14:paraId="32703C4E" w14:textId="7FD63866" w:rsidR="00560D2A" w:rsidRPr="00DA14C9" w:rsidRDefault="009000E3" w:rsidP="0070018B">
      <w:pPr>
        <w:pStyle w:val="Heading1"/>
      </w:pPr>
      <w:bookmarkStart w:id="33" w:name="_Toc118199945"/>
      <w:r>
        <w:lastRenderedPageBreak/>
        <w:t>C</w:t>
      </w:r>
      <w:r w:rsidR="0078205A" w:rsidRPr="00DA14C9">
        <w:t>hapter 4:</w:t>
      </w:r>
      <w:r w:rsidR="005400BB" w:rsidRPr="00DA14C9">
        <w:t xml:space="preserve"> Assessment of the SAI’s Performance</w:t>
      </w:r>
      <w:bookmarkEnd w:id="33"/>
    </w:p>
    <w:p w14:paraId="64C86A15" w14:textId="2411099C" w:rsidR="00560D2A" w:rsidRPr="00D24E82" w:rsidRDefault="00D24E82" w:rsidP="00D24E82">
      <w:pPr>
        <w:spacing w:afterLines="20" w:after="48"/>
        <w:rPr>
          <w:lang w:val="en-US"/>
        </w:rPr>
      </w:pPr>
      <w:r>
        <w:rPr>
          <w:lang w:val="en-US"/>
        </w:rPr>
        <w:t>“</w:t>
      </w:r>
      <w:r w:rsidRPr="00D24E82">
        <w:rPr>
          <w:lang w:val="en-US"/>
        </w:rPr>
        <w:t>The objective of this chapter is to provide an assessment of the key elements of SAI performance, as measured by the</w:t>
      </w:r>
      <w:r>
        <w:rPr>
          <w:lang w:val="en-US"/>
        </w:rPr>
        <w:t xml:space="preserve"> </w:t>
      </w:r>
      <w:r w:rsidRPr="00D24E82">
        <w:rPr>
          <w:lang w:val="en-US"/>
        </w:rPr>
        <w:t>indicators</w:t>
      </w:r>
      <w:r w:rsidR="00096449">
        <w:rPr>
          <w:lang w:val="en-US"/>
        </w:rPr>
        <w:t xml:space="preserve">. </w:t>
      </w:r>
    </w:p>
    <w:p w14:paraId="5574EF00" w14:textId="77777777" w:rsidR="00D24E82" w:rsidRPr="007A5203" w:rsidRDefault="00D24E82" w:rsidP="00826A5E">
      <w:pPr>
        <w:spacing w:afterLines="20" w:after="48"/>
        <w:rPr>
          <w:lang w:val="en-US"/>
        </w:rPr>
      </w:pPr>
    </w:p>
    <w:p w14:paraId="795F09DB" w14:textId="77777777" w:rsidR="00227410" w:rsidRPr="00DA14C9" w:rsidRDefault="00227410" w:rsidP="00227410">
      <w:pPr>
        <w:pStyle w:val="Heading2"/>
        <w:pBdr>
          <w:top w:val="single" w:sz="4" w:space="1" w:color="auto"/>
          <w:bottom w:val="single" w:sz="4" w:space="1" w:color="auto"/>
        </w:pBdr>
        <w:jc w:val="both"/>
        <w:rPr>
          <w:rFonts w:asciiTheme="minorHAnsi" w:hAnsiTheme="minorHAnsi"/>
          <w:color w:val="17365D" w:themeColor="text2" w:themeShade="BF"/>
          <w:sz w:val="28"/>
          <w:szCs w:val="28"/>
        </w:rPr>
      </w:pPr>
      <w:bookmarkStart w:id="34" w:name="_Toc379178696"/>
      <w:bookmarkStart w:id="35" w:name="_Toc118199946"/>
      <w:r w:rsidRPr="00DA14C9">
        <w:rPr>
          <w:rFonts w:asciiTheme="minorHAnsi" w:hAnsiTheme="minorHAnsi"/>
          <w:color w:val="17365D" w:themeColor="text2" w:themeShade="BF"/>
          <w:sz w:val="28"/>
          <w:szCs w:val="28"/>
        </w:rPr>
        <w:t xml:space="preserve">4.1 </w:t>
      </w:r>
      <w:r w:rsidRPr="00DA14C9">
        <w:rPr>
          <w:rFonts w:asciiTheme="minorHAnsi" w:hAnsiTheme="minorHAnsi"/>
          <w:color w:val="17365D" w:themeColor="text2" w:themeShade="BF"/>
          <w:sz w:val="28"/>
          <w:szCs w:val="28"/>
        </w:rPr>
        <w:tab/>
        <w:t>Domain A: Independence and Legal Framework</w:t>
      </w:r>
      <w:bookmarkEnd w:id="34"/>
      <w:bookmarkEnd w:id="35"/>
    </w:p>
    <w:p w14:paraId="6DC35349" w14:textId="77777777" w:rsidR="00227410" w:rsidRPr="005D07EE" w:rsidRDefault="00227410" w:rsidP="00826A5E">
      <w:pPr>
        <w:spacing w:afterLines="20" w:after="48"/>
      </w:pPr>
    </w:p>
    <w:p w14:paraId="531B788D" w14:textId="3DD663F1" w:rsidR="00A83F5C" w:rsidRDefault="00257CBE" w:rsidP="00CC23CC">
      <w:pPr>
        <w:spacing w:after="120"/>
        <w:rPr>
          <w:lang w:val="en-US"/>
        </w:rPr>
      </w:pPr>
      <w:r>
        <w:t>“</w:t>
      </w:r>
      <w:r w:rsidR="00763F31" w:rsidRPr="005D07EE">
        <w:t xml:space="preserve">Domain </w:t>
      </w:r>
      <w:r w:rsidR="00227410">
        <w:t xml:space="preserve">A </w:t>
      </w:r>
      <w:r w:rsidR="00763F31" w:rsidRPr="005D07EE">
        <w:t xml:space="preserve">covers the legal mandate of the </w:t>
      </w:r>
      <w:r>
        <w:t>SAI</w:t>
      </w:r>
      <w:r w:rsidR="00763F31" w:rsidRPr="005D07EE">
        <w:t xml:space="preserve"> and its independence. </w:t>
      </w:r>
      <w:r w:rsidR="00CC23CC" w:rsidRPr="00CC23CC">
        <w:rPr>
          <w:lang w:val="en-US"/>
        </w:rPr>
        <w:t>The purpose of the domain is to consider the institutional basis for the SAI’s operations, to support the understanding how the SAI performs as an organization.</w:t>
      </w:r>
      <w:r w:rsidR="00CC23CC">
        <w:rPr>
          <w:lang w:val="en-US"/>
        </w:rPr>
        <w:t xml:space="preserve"> </w:t>
      </w:r>
      <w:r w:rsidR="0041030A">
        <w:rPr>
          <w:lang w:val="en-US"/>
        </w:rPr>
        <w:t>T</w:t>
      </w:r>
      <w:r w:rsidR="00CC23CC" w:rsidRPr="00CC23CC">
        <w:rPr>
          <w:lang w:val="en-US"/>
        </w:rPr>
        <w:t>he SAI’s independence and legal framework are not directly under the control of the SAI</w:t>
      </w:r>
      <w:r w:rsidR="0041030A">
        <w:rPr>
          <w:lang w:val="en-US"/>
        </w:rPr>
        <w:t>, but t</w:t>
      </w:r>
      <w:r w:rsidR="00CC23CC" w:rsidRPr="00CC23CC">
        <w:rPr>
          <w:lang w:val="en-US"/>
        </w:rPr>
        <w:t>he domain has nevertheless been included in the SAI PMF</w:t>
      </w:r>
      <w:r w:rsidR="00CC23CC">
        <w:rPr>
          <w:lang w:val="en-US"/>
        </w:rPr>
        <w:t xml:space="preserve"> </w:t>
      </w:r>
      <w:r w:rsidR="00CC23CC" w:rsidRPr="00CC23CC">
        <w:rPr>
          <w:lang w:val="en-US"/>
        </w:rPr>
        <w:t>because the SAI’s independence and legal framework significantly contributes to its effectiveness.</w:t>
      </w:r>
      <w:r w:rsidR="00CC23CC">
        <w:rPr>
          <w:lang w:val="en-US"/>
        </w:rPr>
        <w:t>”</w:t>
      </w:r>
    </w:p>
    <w:p w14:paraId="64C4F44F" w14:textId="1DBEE579" w:rsidR="007A5311" w:rsidRDefault="007A5311" w:rsidP="00CC23CC">
      <w:pPr>
        <w:spacing w:after="120"/>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7A5311" w:rsidRPr="005D07EE" w14:paraId="7FB6FE4D" w14:textId="5BAE04E8" w:rsidTr="002939AC">
        <w:tc>
          <w:tcPr>
            <w:tcW w:w="3110" w:type="pct"/>
            <w:gridSpan w:val="2"/>
            <w:shd w:val="clear" w:color="auto" w:fill="8DB3E2" w:themeFill="text2" w:themeFillTint="66"/>
          </w:tcPr>
          <w:p w14:paraId="0723B2C0" w14:textId="1BF5CCEF" w:rsidR="007A5311" w:rsidRPr="005D07EE" w:rsidRDefault="003E0D51" w:rsidP="002939AC">
            <w:pPr>
              <w:spacing w:before="120" w:after="120"/>
              <w:rPr>
                <w:b/>
              </w:rPr>
            </w:pPr>
            <w:r w:rsidRPr="005D07EE">
              <w:rPr>
                <w:b/>
                <w:bCs/>
                <w:sz w:val="24"/>
                <w:szCs w:val="24"/>
              </w:rPr>
              <w:t xml:space="preserve"> </w:t>
            </w:r>
            <w:r w:rsidR="007A5311" w:rsidRPr="005D07EE">
              <w:rPr>
                <w:b/>
              </w:rPr>
              <w:t>Domain A: Independence and legal framework</w:t>
            </w:r>
          </w:p>
        </w:tc>
        <w:tc>
          <w:tcPr>
            <w:tcW w:w="1262" w:type="pct"/>
            <w:gridSpan w:val="4"/>
            <w:shd w:val="clear" w:color="auto" w:fill="8DB3E2" w:themeFill="text2" w:themeFillTint="66"/>
          </w:tcPr>
          <w:p w14:paraId="7F8D13A3" w14:textId="518A1D62" w:rsidR="007A5311" w:rsidRPr="005D07EE" w:rsidRDefault="007A5311" w:rsidP="002939AC">
            <w:pPr>
              <w:spacing w:before="120" w:after="120"/>
              <w:jc w:val="center"/>
              <w:rPr>
                <w:b/>
              </w:rPr>
            </w:pPr>
            <w:r w:rsidRPr="005D07EE">
              <w:rPr>
                <w:b/>
              </w:rPr>
              <w:t>Dimensions</w:t>
            </w:r>
          </w:p>
        </w:tc>
        <w:tc>
          <w:tcPr>
            <w:tcW w:w="628" w:type="pct"/>
            <w:vMerge w:val="restart"/>
            <w:shd w:val="clear" w:color="auto" w:fill="8DB3E2" w:themeFill="text2" w:themeFillTint="66"/>
          </w:tcPr>
          <w:p w14:paraId="623754A4" w14:textId="2973D48E" w:rsidR="007A5311" w:rsidRPr="005D07EE" w:rsidRDefault="007A5311" w:rsidP="002939AC">
            <w:pPr>
              <w:spacing w:before="120" w:after="120"/>
              <w:jc w:val="center"/>
              <w:rPr>
                <w:b/>
              </w:rPr>
            </w:pPr>
            <w:r w:rsidRPr="005D07EE">
              <w:rPr>
                <w:b/>
              </w:rPr>
              <w:t>Overall score</w:t>
            </w:r>
          </w:p>
        </w:tc>
      </w:tr>
      <w:tr w:rsidR="007A5311" w:rsidRPr="005D07EE" w14:paraId="641FC531" w14:textId="60BFF8CB" w:rsidTr="002939AC">
        <w:tc>
          <w:tcPr>
            <w:tcW w:w="754" w:type="pct"/>
            <w:shd w:val="clear" w:color="auto" w:fill="8DB3E2" w:themeFill="text2" w:themeFillTint="66"/>
          </w:tcPr>
          <w:p w14:paraId="2A46D14D" w14:textId="7D24E3E8" w:rsidR="007A5311" w:rsidRPr="005D07EE" w:rsidRDefault="007A5311" w:rsidP="002939AC">
            <w:pPr>
              <w:spacing w:before="120" w:after="120"/>
              <w:rPr>
                <w:b/>
              </w:rPr>
            </w:pPr>
            <w:r w:rsidRPr="005D07EE">
              <w:rPr>
                <w:b/>
              </w:rPr>
              <w:t>Indicator</w:t>
            </w:r>
          </w:p>
        </w:tc>
        <w:tc>
          <w:tcPr>
            <w:tcW w:w="2356" w:type="pct"/>
            <w:shd w:val="clear" w:color="auto" w:fill="8DB3E2" w:themeFill="text2" w:themeFillTint="66"/>
          </w:tcPr>
          <w:p w14:paraId="79D83E3A" w14:textId="6A0299B1" w:rsidR="007A5311" w:rsidRPr="005D07EE" w:rsidRDefault="007A5311" w:rsidP="002939AC">
            <w:pPr>
              <w:spacing w:before="120" w:after="120"/>
              <w:rPr>
                <w:b/>
              </w:rPr>
            </w:pPr>
            <w:r w:rsidRPr="005D07EE">
              <w:rPr>
                <w:b/>
              </w:rPr>
              <w:t>Name</w:t>
            </w:r>
          </w:p>
        </w:tc>
        <w:tc>
          <w:tcPr>
            <w:tcW w:w="315" w:type="pct"/>
            <w:shd w:val="clear" w:color="auto" w:fill="8DB3E2" w:themeFill="text2" w:themeFillTint="66"/>
          </w:tcPr>
          <w:p w14:paraId="77D82D4E" w14:textId="2E9F9CBB" w:rsidR="007A5311" w:rsidRPr="005D07EE" w:rsidRDefault="009640B9" w:rsidP="002939AC">
            <w:pPr>
              <w:spacing w:before="120" w:after="120"/>
              <w:jc w:val="center"/>
              <w:rPr>
                <w:b/>
              </w:rPr>
            </w:pPr>
            <w:r>
              <w:rPr>
                <w:b/>
              </w:rPr>
              <w:t>1</w:t>
            </w:r>
          </w:p>
        </w:tc>
        <w:tc>
          <w:tcPr>
            <w:tcW w:w="315" w:type="pct"/>
            <w:shd w:val="clear" w:color="auto" w:fill="8DB3E2" w:themeFill="text2" w:themeFillTint="66"/>
          </w:tcPr>
          <w:p w14:paraId="3B4EFB74" w14:textId="21040D29" w:rsidR="007A5311" w:rsidRPr="005D07EE" w:rsidRDefault="009640B9" w:rsidP="002939AC">
            <w:pPr>
              <w:spacing w:before="120" w:after="120"/>
              <w:jc w:val="center"/>
              <w:rPr>
                <w:b/>
              </w:rPr>
            </w:pPr>
            <w:r>
              <w:rPr>
                <w:b/>
              </w:rPr>
              <w:t>2</w:t>
            </w:r>
          </w:p>
        </w:tc>
        <w:tc>
          <w:tcPr>
            <w:tcW w:w="315" w:type="pct"/>
            <w:shd w:val="clear" w:color="auto" w:fill="8DB3E2" w:themeFill="text2" w:themeFillTint="66"/>
          </w:tcPr>
          <w:p w14:paraId="60115D31" w14:textId="48853568" w:rsidR="007A5311" w:rsidRPr="005D07EE" w:rsidRDefault="009640B9" w:rsidP="002939AC">
            <w:pPr>
              <w:spacing w:before="120" w:after="120"/>
              <w:jc w:val="center"/>
              <w:rPr>
                <w:b/>
              </w:rPr>
            </w:pPr>
            <w:r>
              <w:rPr>
                <w:b/>
              </w:rPr>
              <w:t>3</w:t>
            </w:r>
          </w:p>
        </w:tc>
        <w:tc>
          <w:tcPr>
            <w:tcW w:w="317" w:type="pct"/>
            <w:shd w:val="clear" w:color="auto" w:fill="8DB3E2" w:themeFill="text2" w:themeFillTint="66"/>
          </w:tcPr>
          <w:p w14:paraId="153108A8" w14:textId="298AF2DE" w:rsidR="007A5311" w:rsidRPr="005D07EE" w:rsidRDefault="009640B9" w:rsidP="002939AC">
            <w:pPr>
              <w:spacing w:before="120" w:after="120"/>
              <w:jc w:val="center"/>
              <w:rPr>
                <w:b/>
              </w:rPr>
            </w:pPr>
            <w:r>
              <w:rPr>
                <w:b/>
              </w:rPr>
              <w:t>4</w:t>
            </w:r>
          </w:p>
        </w:tc>
        <w:tc>
          <w:tcPr>
            <w:tcW w:w="628" w:type="pct"/>
            <w:vMerge/>
            <w:shd w:val="clear" w:color="auto" w:fill="8DB3E2" w:themeFill="text2" w:themeFillTint="66"/>
          </w:tcPr>
          <w:p w14:paraId="1525BF12" w14:textId="0B79F530" w:rsidR="007A5311" w:rsidRPr="005D07EE" w:rsidRDefault="007A5311" w:rsidP="002939AC">
            <w:pPr>
              <w:spacing w:before="120" w:after="120"/>
              <w:rPr>
                <w:b/>
              </w:rPr>
            </w:pPr>
          </w:p>
        </w:tc>
      </w:tr>
      <w:tr w:rsidR="007A5311" w:rsidRPr="005D07EE" w14:paraId="34C1EF2F" w14:textId="1F53021A" w:rsidTr="002939AC">
        <w:tc>
          <w:tcPr>
            <w:tcW w:w="754" w:type="pct"/>
          </w:tcPr>
          <w:p w14:paraId="31DCD6B9" w14:textId="2224100D" w:rsidR="007A5311" w:rsidRPr="005D07EE" w:rsidRDefault="007A5311" w:rsidP="002939AC">
            <w:r w:rsidRPr="005D07EE">
              <w:t>SAI-1</w:t>
            </w:r>
          </w:p>
        </w:tc>
        <w:tc>
          <w:tcPr>
            <w:tcW w:w="2356" w:type="pct"/>
          </w:tcPr>
          <w:p w14:paraId="00263C98" w14:textId="7B1429B8" w:rsidR="007A5311" w:rsidRPr="005D07EE" w:rsidRDefault="007A5311" w:rsidP="002939AC">
            <w:r w:rsidRPr="005D07EE">
              <w:t>Independence of the SAI</w:t>
            </w:r>
          </w:p>
        </w:tc>
        <w:tc>
          <w:tcPr>
            <w:tcW w:w="315" w:type="pct"/>
          </w:tcPr>
          <w:p w14:paraId="55EF4E56" w14:textId="4F91830F" w:rsidR="007A5311" w:rsidRPr="005D07EE" w:rsidRDefault="007A5311" w:rsidP="002939AC">
            <w:pPr>
              <w:jc w:val="center"/>
            </w:pPr>
          </w:p>
        </w:tc>
        <w:tc>
          <w:tcPr>
            <w:tcW w:w="315" w:type="pct"/>
          </w:tcPr>
          <w:p w14:paraId="589D1F25" w14:textId="1C5DC32C" w:rsidR="007A5311" w:rsidRPr="005D07EE" w:rsidRDefault="007A5311" w:rsidP="002939AC">
            <w:pPr>
              <w:jc w:val="center"/>
            </w:pPr>
          </w:p>
        </w:tc>
        <w:tc>
          <w:tcPr>
            <w:tcW w:w="315" w:type="pct"/>
          </w:tcPr>
          <w:p w14:paraId="1EC0B7DE" w14:textId="541537F7" w:rsidR="007A5311" w:rsidRPr="005D07EE" w:rsidRDefault="007A5311" w:rsidP="002939AC">
            <w:pPr>
              <w:jc w:val="center"/>
            </w:pPr>
          </w:p>
        </w:tc>
        <w:tc>
          <w:tcPr>
            <w:tcW w:w="317" w:type="pct"/>
          </w:tcPr>
          <w:p w14:paraId="625A88ED" w14:textId="4D10D56C" w:rsidR="007A5311" w:rsidRPr="005D07EE" w:rsidRDefault="007A5311" w:rsidP="002939AC">
            <w:pPr>
              <w:jc w:val="center"/>
            </w:pPr>
          </w:p>
        </w:tc>
        <w:tc>
          <w:tcPr>
            <w:tcW w:w="628" w:type="pct"/>
            <w:shd w:val="clear" w:color="auto" w:fill="8DB3E2" w:themeFill="text2" w:themeFillTint="66"/>
          </w:tcPr>
          <w:p w14:paraId="4643DEAA" w14:textId="19D87025" w:rsidR="007A5311" w:rsidRPr="005D07EE" w:rsidRDefault="007A5311" w:rsidP="002939AC">
            <w:pPr>
              <w:jc w:val="center"/>
              <w:rPr>
                <w:b/>
                <w:color w:val="FFFFFF" w:themeColor="background1"/>
              </w:rPr>
            </w:pPr>
          </w:p>
        </w:tc>
      </w:tr>
      <w:tr w:rsidR="007A5311" w:rsidRPr="005D07EE" w14:paraId="47A879A4" w14:textId="42B79EC7" w:rsidTr="00B11FE3">
        <w:tc>
          <w:tcPr>
            <w:tcW w:w="754" w:type="pct"/>
          </w:tcPr>
          <w:p w14:paraId="0F01A63C" w14:textId="47148665" w:rsidR="007A5311" w:rsidRPr="005D07EE" w:rsidRDefault="007A5311" w:rsidP="002939AC">
            <w:r w:rsidRPr="005D07EE">
              <w:t>SAI-2</w:t>
            </w:r>
          </w:p>
        </w:tc>
        <w:tc>
          <w:tcPr>
            <w:tcW w:w="2356" w:type="pct"/>
          </w:tcPr>
          <w:p w14:paraId="4D52FC33" w14:textId="0CE14805" w:rsidR="007A5311" w:rsidRPr="005D07EE" w:rsidRDefault="007A5311" w:rsidP="002939AC">
            <w:r w:rsidRPr="005D07EE">
              <w:t>Mandate of the SAI</w:t>
            </w:r>
          </w:p>
        </w:tc>
        <w:tc>
          <w:tcPr>
            <w:tcW w:w="315" w:type="pct"/>
          </w:tcPr>
          <w:p w14:paraId="03A21768" w14:textId="3994A0B0" w:rsidR="007A5311" w:rsidRPr="005D07EE" w:rsidRDefault="007A5311" w:rsidP="002939AC">
            <w:pPr>
              <w:jc w:val="center"/>
            </w:pPr>
          </w:p>
        </w:tc>
        <w:tc>
          <w:tcPr>
            <w:tcW w:w="315" w:type="pct"/>
          </w:tcPr>
          <w:p w14:paraId="7C68B350" w14:textId="15E5549C" w:rsidR="007A5311" w:rsidRPr="005D07EE" w:rsidRDefault="007A5311" w:rsidP="002939AC">
            <w:pPr>
              <w:jc w:val="center"/>
            </w:pPr>
          </w:p>
        </w:tc>
        <w:tc>
          <w:tcPr>
            <w:tcW w:w="315" w:type="pct"/>
          </w:tcPr>
          <w:p w14:paraId="57B40FA7" w14:textId="19EBA1E4" w:rsidR="007A5311" w:rsidRPr="005D07EE" w:rsidRDefault="007A5311" w:rsidP="002939AC">
            <w:pPr>
              <w:jc w:val="center"/>
            </w:pPr>
          </w:p>
        </w:tc>
        <w:tc>
          <w:tcPr>
            <w:tcW w:w="317" w:type="pct"/>
            <w:shd w:val="clear" w:color="auto" w:fill="D9D9D9" w:themeFill="background1" w:themeFillShade="D9"/>
          </w:tcPr>
          <w:p w14:paraId="31C962CB" w14:textId="7FAE6AA9" w:rsidR="007A5311" w:rsidRPr="005D07EE" w:rsidRDefault="007A5311" w:rsidP="002939AC">
            <w:pPr>
              <w:jc w:val="center"/>
            </w:pPr>
          </w:p>
        </w:tc>
        <w:tc>
          <w:tcPr>
            <w:tcW w:w="628" w:type="pct"/>
            <w:shd w:val="clear" w:color="auto" w:fill="8DB3E2" w:themeFill="text2" w:themeFillTint="66"/>
          </w:tcPr>
          <w:p w14:paraId="15DFD985" w14:textId="613ED67F" w:rsidR="007A5311" w:rsidRPr="005D07EE" w:rsidRDefault="007A5311" w:rsidP="002939AC">
            <w:pPr>
              <w:jc w:val="center"/>
              <w:rPr>
                <w:b/>
                <w:color w:val="FFFFFF" w:themeColor="background1"/>
              </w:rPr>
            </w:pPr>
          </w:p>
        </w:tc>
      </w:tr>
    </w:tbl>
    <w:p w14:paraId="37C57E0E" w14:textId="19530D90" w:rsidR="007403BD" w:rsidRPr="005D07EE" w:rsidRDefault="007403BD" w:rsidP="003E0D51">
      <w:pPr>
        <w:spacing w:after="120"/>
        <w:rPr>
          <w:b/>
          <w:bCs/>
          <w:sz w:val="24"/>
          <w:szCs w:val="24"/>
        </w:rPr>
      </w:pPr>
    </w:p>
    <w:p w14:paraId="2E819F4D" w14:textId="37A03E10" w:rsidR="007403BD" w:rsidRPr="005D07EE" w:rsidRDefault="007403BD" w:rsidP="007403BD">
      <w:pPr>
        <w:jc w:val="both"/>
        <w:rPr>
          <w:b/>
          <w:bCs/>
          <w:color w:val="C0504D" w:themeColor="accent2"/>
          <w:sz w:val="24"/>
          <w:szCs w:val="24"/>
        </w:rPr>
      </w:pPr>
      <w:r w:rsidRPr="005D07EE">
        <w:rPr>
          <w:b/>
          <w:bCs/>
          <w:sz w:val="24"/>
          <w:szCs w:val="24"/>
        </w:rPr>
        <w:t xml:space="preserve">4.1.1 </w:t>
      </w:r>
      <w:r w:rsidRPr="005D07EE">
        <w:rPr>
          <w:b/>
          <w:bCs/>
          <w:sz w:val="24"/>
          <w:szCs w:val="24"/>
        </w:rPr>
        <w:tab/>
        <w:t xml:space="preserve">SAI-1: Independence of the SAI - </w:t>
      </w:r>
      <w:r w:rsidRPr="00332492">
        <w:rPr>
          <w:b/>
          <w:bCs/>
          <w:sz w:val="24"/>
          <w:szCs w:val="24"/>
        </w:rPr>
        <w:t xml:space="preserve">Score </w:t>
      </w:r>
      <w:r w:rsidR="00CC23CC" w:rsidRPr="00332492">
        <w:rPr>
          <w:b/>
          <w:bCs/>
          <w:sz w:val="24"/>
          <w:szCs w:val="24"/>
        </w:rPr>
        <w:t>[</w:t>
      </w:r>
      <w:r w:rsidR="00CC23CC" w:rsidRPr="00332492">
        <w:rPr>
          <w:b/>
          <w:bCs/>
          <w:i/>
          <w:iCs/>
          <w:sz w:val="24"/>
          <w:szCs w:val="24"/>
        </w:rPr>
        <w:t>include the indicator score</w:t>
      </w:r>
      <w:r w:rsidR="00CC23CC" w:rsidRPr="00332492">
        <w:rPr>
          <w:b/>
          <w:bCs/>
          <w:sz w:val="24"/>
          <w:szCs w:val="24"/>
        </w:rPr>
        <w:t>]</w:t>
      </w:r>
    </w:p>
    <w:p w14:paraId="3DC91A00" w14:textId="77777777" w:rsidR="007403BD" w:rsidRPr="005D07EE" w:rsidRDefault="007403BD" w:rsidP="00227410">
      <w:pPr>
        <w:spacing w:line="240" w:lineRule="auto"/>
        <w:jc w:val="both"/>
        <w:rPr>
          <w:b/>
        </w:rPr>
      </w:pPr>
      <w:r w:rsidRPr="005D07EE">
        <w:rPr>
          <w:b/>
        </w:rPr>
        <w:t>Narrative</w:t>
      </w:r>
    </w:p>
    <w:p w14:paraId="66F74159" w14:textId="7B2483B8" w:rsidR="007403BD" w:rsidRPr="005D07EE" w:rsidRDefault="00CC23CC" w:rsidP="00227410">
      <w:pPr>
        <w:spacing w:after="120" w:line="240" w:lineRule="auto"/>
      </w:pPr>
      <w:r>
        <w:t>“</w:t>
      </w:r>
      <w:r w:rsidR="007403BD" w:rsidRPr="005D07EE">
        <w:t>SAI-1 measures the degree of independence enjoyed by the SAI, by assessing the key aspects of independence as set out in the Lima Declaration (ISSAI 1) and the Mexico Declaration (ISSAI 10)</w:t>
      </w:r>
      <w:r w:rsidR="009D262A">
        <w:t>”</w:t>
      </w:r>
      <w:r w:rsidR="007403BD" w:rsidRPr="005D07EE">
        <w:t>.</w:t>
      </w:r>
    </w:p>
    <w:p w14:paraId="3692DAE2" w14:textId="23AB1E64" w:rsidR="007403BD" w:rsidRPr="005D07EE" w:rsidRDefault="007E68BF" w:rsidP="00227410">
      <w:pPr>
        <w:spacing w:after="120" w:line="240" w:lineRule="auto"/>
      </w:pPr>
      <w:r>
        <w:t>“</w:t>
      </w:r>
      <w:r w:rsidR="007403BD" w:rsidRPr="005D07EE">
        <w:t>The indicator is separated in four dimensions</w:t>
      </w:r>
      <w:r>
        <w:t>”</w:t>
      </w:r>
      <w:r w:rsidR="007403BD" w:rsidRPr="005D07EE">
        <w:t>:</w:t>
      </w:r>
    </w:p>
    <w:p w14:paraId="3AE3EAFD" w14:textId="4E8171E7" w:rsidR="007403BD" w:rsidRPr="005D07EE" w:rsidRDefault="007403BD" w:rsidP="00C10481">
      <w:pPr>
        <w:pStyle w:val="ListParagraph"/>
        <w:numPr>
          <w:ilvl w:val="0"/>
          <w:numId w:val="35"/>
        </w:numPr>
        <w:spacing w:after="0" w:line="240" w:lineRule="auto"/>
        <w:jc w:val="both"/>
        <w:rPr>
          <w:b/>
        </w:rPr>
      </w:pPr>
      <w:r w:rsidRPr="005D07EE">
        <w:rPr>
          <w:b/>
        </w:rPr>
        <w:t>Appropriate and Effective Constitutional Framework</w:t>
      </w:r>
      <w:r w:rsidR="00F15C73" w:rsidRPr="005D07EE">
        <w:rPr>
          <w:b/>
        </w:rPr>
        <w:t>.</w:t>
      </w:r>
    </w:p>
    <w:p w14:paraId="54BAD269" w14:textId="56FB9265" w:rsidR="007403BD" w:rsidRPr="005D07EE" w:rsidRDefault="007403BD" w:rsidP="00C10481">
      <w:pPr>
        <w:pStyle w:val="ListParagraph"/>
        <w:numPr>
          <w:ilvl w:val="0"/>
          <w:numId w:val="35"/>
        </w:numPr>
        <w:spacing w:after="0" w:line="240" w:lineRule="auto"/>
        <w:jc w:val="both"/>
        <w:rPr>
          <w:b/>
        </w:rPr>
      </w:pPr>
      <w:r w:rsidRPr="005D07EE">
        <w:rPr>
          <w:b/>
        </w:rPr>
        <w:t>Financial Independence / Autonomy</w:t>
      </w:r>
      <w:r w:rsidR="00F15C73" w:rsidRPr="005D07EE">
        <w:rPr>
          <w:b/>
        </w:rPr>
        <w:t>.</w:t>
      </w:r>
    </w:p>
    <w:p w14:paraId="1E26F291" w14:textId="0C2C009D" w:rsidR="007403BD" w:rsidRPr="005D07EE" w:rsidRDefault="007403BD" w:rsidP="00C10481">
      <w:pPr>
        <w:pStyle w:val="ListParagraph"/>
        <w:numPr>
          <w:ilvl w:val="0"/>
          <w:numId w:val="35"/>
        </w:numPr>
        <w:spacing w:after="0" w:line="240" w:lineRule="auto"/>
        <w:jc w:val="both"/>
        <w:rPr>
          <w:b/>
        </w:rPr>
      </w:pPr>
      <w:r w:rsidRPr="005D07EE">
        <w:rPr>
          <w:b/>
        </w:rPr>
        <w:t>Organisational Independence / Autonomy</w:t>
      </w:r>
      <w:r w:rsidR="00F15C73" w:rsidRPr="005D07EE">
        <w:rPr>
          <w:b/>
        </w:rPr>
        <w:t>.</w:t>
      </w:r>
    </w:p>
    <w:p w14:paraId="57347825" w14:textId="77777777" w:rsidR="007403BD" w:rsidRPr="005D07EE" w:rsidRDefault="007403BD" w:rsidP="00C10481">
      <w:pPr>
        <w:pStyle w:val="ListParagraph"/>
        <w:numPr>
          <w:ilvl w:val="0"/>
          <w:numId w:val="35"/>
        </w:numPr>
        <w:spacing w:after="0" w:line="240" w:lineRule="auto"/>
        <w:jc w:val="both"/>
        <w:rPr>
          <w:b/>
        </w:rPr>
      </w:pPr>
      <w:r w:rsidRPr="005D07EE">
        <w:rPr>
          <w:b/>
        </w:rPr>
        <w:t>Independence of the Head of SAI and its Officials.</w:t>
      </w:r>
    </w:p>
    <w:p w14:paraId="67137424" w14:textId="18269E9D" w:rsidR="00FE1C2F" w:rsidRDefault="00FE1C2F" w:rsidP="00227410">
      <w:pPr>
        <w:spacing w:after="120" w:line="240" w:lineRule="auto"/>
        <w:rPr>
          <w:b/>
        </w:rPr>
      </w:pPr>
    </w:p>
    <w:p w14:paraId="1C9F9F04" w14:textId="29565BBD" w:rsidR="00B55D3B" w:rsidRPr="00F516CC" w:rsidRDefault="00650551" w:rsidP="00227410">
      <w:pPr>
        <w:spacing w:after="120" w:line="240" w:lineRule="auto"/>
        <w:rPr>
          <w:b/>
          <w:i/>
          <w:iCs/>
        </w:rPr>
      </w:pPr>
      <w:r>
        <w:t>“</w:t>
      </w:r>
      <w:r w:rsidR="00B55D3B" w:rsidRPr="00650551">
        <w:t>The assessment of SAI-[X] is mainly based on</w:t>
      </w:r>
      <w:r w:rsidR="00B55D3B" w:rsidRPr="00F516CC">
        <w:rPr>
          <w:i/>
          <w:iCs/>
        </w:rPr>
        <w:t xml:space="preserve"> [</w:t>
      </w:r>
      <w:r w:rsidR="00F516CC">
        <w:rPr>
          <w:i/>
          <w:iCs/>
        </w:rPr>
        <w:t>include</w:t>
      </w:r>
      <w:r w:rsidR="00B55D3B" w:rsidRPr="00F516CC">
        <w:rPr>
          <w:i/>
          <w:iCs/>
        </w:rPr>
        <w:t xml:space="preserve"> the key sources of evidence used]</w:t>
      </w:r>
      <w:r>
        <w:rPr>
          <w:i/>
          <w:iCs/>
        </w:rPr>
        <w:t>”</w:t>
      </w:r>
      <w:r w:rsidR="00B55D3B" w:rsidRPr="00F516CC">
        <w:rPr>
          <w:i/>
          <w:iCs/>
        </w:rPr>
        <w:t>.</w:t>
      </w:r>
    </w:p>
    <w:p w14:paraId="6C55C59A" w14:textId="77777777" w:rsidR="00B55D3B" w:rsidRDefault="00B55D3B" w:rsidP="00227410">
      <w:pPr>
        <w:spacing w:after="120" w:line="240" w:lineRule="auto"/>
        <w:rPr>
          <w:b/>
          <w:i/>
        </w:rPr>
      </w:pPr>
    </w:p>
    <w:p w14:paraId="6B8032F1" w14:textId="74DFB7C3" w:rsidR="007403BD" w:rsidRPr="00B56B9D" w:rsidRDefault="007403BD" w:rsidP="00227410">
      <w:pPr>
        <w:spacing w:after="120" w:line="240" w:lineRule="auto"/>
        <w:rPr>
          <w:b/>
          <w:i/>
          <w:lang w:val="en-US"/>
        </w:rPr>
      </w:pPr>
      <w:r w:rsidRPr="005D07EE">
        <w:rPr>
          <w:b/>
          <w:i/>
        </w:rPr>
        <w:t xml:space="preserve">Dimension </w:t>
      </w:r>
      <w:r w:rsidR="003B4DB8">
        <w:rPr>
          <w:b/>
          <w:i/>
        </w:rPr>
        <w:t>(1</w:t>
      </w:r>
      <w:r w:rsidR="00650551">
        <w:rPr>
          <w:b/>
          <w:i/>
        </w:rPr>
        <w:t>)</w:t>
      </w:r>
      <w:r w:rsidRPr="005D07EE">
        <w:rPr>
          <w:b/>
          <w:i/>
        </w:rPr>
        <w:t>: Appropriate and Effective Constitutional Framework</w:t>
      </w:r>
    </w:p>
    <w:p w14:paraId="4D3B3CDC" w14:textId="77777777" w:rsidR="008551F1" w:rsidRDefault="008551F1" w:rsidP="008551F1">
      <w:pPr>
        <w:spacing w:after="120" w:line="240" w:lineRule="auto"/>
        <w:rPr>
          <w:b/>
          <w:iCs/>
        </w:rPr>
      </w:pPr>
    </w:p>
    <w:p w14:paraId="594E81CE" w14:textId="2905CA05" w:rsidR="008551F1" w:rsidRDefault="008551F1" w:rsidP="008551F1">
      <w:pPr>
        <w:spacing w:after="120" w:line="240" w:lineRule="auto"/>
        <w:rPr>
          <w:b/>
          <w:iCs/>
        </w:rPr>
      </w:pPr>
      <w:r>
        <w:rPr>
          <w:b/>
          <w:iCs/>
        </w:rPr>
        <w:t>[</w:t>
      </w:r>
      <w:r w:rsidRPr="00650551">
        <w:rPr>
          <w:b/>
          <w:i/>
        </w:rPr>
        <w:t xml:space="preserve">NOTE! </w:t>
      </w:r>
      <w:r>
        <w:rPr>
          <w:b/>
          <w:i/>
        </w:rPr>
        <w:t xml:space="preserve">For all dimensions, </w:t>
      </w:r>
      <w:r w:rsidR="003840A5">
        <w:rPr>
          <w:b/>
          <w:i/>
        </w:rPr>
        <w:t>the</w:t>
      </w:r>
      <w:r w:rsidRPr="00650551">
        <w:rPr>
          <w:b/>
          <w:i/>
        </w:rPr>
        <w:t xml:space="preserve"> criteria</w:t>
      </w:r>
      <w:r w:rsidR="003840A5">
        <w:rPr>
          <w:b/>
          <w:i/>
        </w:rPr>
        <w:t xml:space="preserve"> within the dimension</w:t>
      </w:r>
      <w:r w:rsidRPr="00650551">
        <w:rPr>
          <w:b/>
          <w:i/>
        </w:rPr>
        <w:t xml:space="preserve"> should be addressed</w:t>
      </w:r>
      <w:r>
        <w:rPr>
          <w:b/>
          <w:i/>
        </w:rPr>
        <w:t xml:space="preserve"> in the narrative</w:t>
      </w:r>
      <w:r w:rsidRPr="00650551">
        <w:rPr>
          <w:b/>
          <w:i/>
        </w:rPr>
        <w:t>. Specific for this dimension and the indicators in this domain is that you need to include exact statements from the constitution and legal framework as evidence</w:t>
      </w:r>
      <w:r>
        <w:rPr>
          <w:b/>
          <w:iCs/>
        </w:rPr>
        <w:t xml:space="preserve">]. </w:t>
      </w:r>
    </w:p>
    <w:p w14:paraId="6BC84651" w14:textId="77777777" w:rsidR="008551F1" w:rsidRDefault="008551F1" w:rsidP="00227410">
      <w:pPr>
        <w:spacing w:after="120" w:line="240" w:lineRule="auto"/>
        <w:rPr>
          <w:bCs/>
          <w:iCs/>
        </w:rPr>
      </w:pPr>
    </w:p>
    <w:p w14:paraId="5A2A5E24" w14:textId="3DCF3C19" w:rsidR="00650551" w:rsidRDefault="009D262A" w:rsidP="00227410">
      <w:pPr>
        <w:spacing w:after="120" w:line="240" w:lineRule="auto"/>
        <w:rPr>
          <w:bCs/>
          <w:i/>
        </w:rPr>
      </w:pPr>
      <w:r w:rsidRPr="00650551">
        <w:rPr>
          <w:bCs/>
          <w:iCs/>
        </w:rPr>
        <w:t>[</w:t>
      </w:r>
      <w:r w:rsidRPr="00650551">
        <w:rPr>
          <w:bCs/>
          <w:i/>
        </w:rPr>
        <w:t>Include a narrative description of how the SAI is performing within this dimension</w:t>
      </w:r>
      <w:r w:rsidR="002711A6">
        <w:rPr>
          <w:bCs/>
          <w:i/>
        </w:rPr>
        <w:t xml:space="preserve">. If you have used e-SAI PMF </w:t>
      </w:r>
      <w:r w:rsidR="00332492">
        <w:rPr>
          <w:bCs/>
          <w:i/>
        </w:rPr>
        <w:t>(</w:t>
      </w:r>
      <w:r w:rsidR="002711A6">
        <w:rPr>
          <w:bCs/>
          <w:i/>
        </w:rPr>
        <w:t xml:space="preserve">the online </w:t>
      </w:r>
      <w:r w:rsidR="00FC2294">
        <w:rPr>
          <w:bCs/>
          <w:i/>
        </w:rPr>
        <w:t>applicatio</w:t>
      </w:r>
      <w:r w:rsidR="002711A6">
        <w:rPr>
          <w:bCs/>
          <w:i/>
        </w:rPr>
        <w:t>n</w:t>
      </w:r>
      <w:r w:rsidR="00332492">
        <w:rPr>
          <w:bCs/>
          <w:i/>
        </w:rPr>
        <w:t>)</w:t>
      </w:r>
      <w:r w:rsidR="00FC2294">
        <w:rPr>
          <w:bCs/>
          <w:i/>
        </w:rPr>
        <w:t>,</w:t>
      </w:r>
      <w:r w:rsidR="002711A6">
        <w:rPr>
          <w:bCs/>
          <w:i/>
        </w:rPr>
        <w:t xml:space="preserve"> to conduct your assessment</w:t>
      </w:r>
      <w:r w:rsidR="00332492">
        <w:rPr>
          <w:bCs/>
          <w:i/>
        </w:rPr>
        <w:t>,</w:t>
      </w:r>
      <w:r w:rsidR="002711A6">
        <w:rPr>
          <w:bCs/>
          <w:i/>
        </w:rPr>
        <w:t xml:space="preserve"> you can copy the dimension summary from the </w:t>
      </w:r>
      <w:r w:rsidR="00FC2294">
        <w:rPr>
          <w:bCs/>
          <w:i/>
        </w:rPr>
        <w:t>word-file where you exported the assessment results</w:t>
      </w:r>
      <w:r w:rsidR="002711A6">
        <w:rPr>
          <w:bCs/>
          <w:i/>
        </w:rPr>
        <w:t xml:space="preserve">. </w:t>
      </w:r>
      <w:r w:rsidR="00FC2294">
        <w:rPr>
          <w:bCs/>
          <w:i/>
        </w:rPr>
        <w:t>For further guidance please see a detailed video tutorial on “assembling the SAI PMF performance report</w:t>
      </w:r>
      <w:r w:rsidR="00466354">
        <w:rPr>
          <w:bCs/>
          <w:i/>
        </w:rPr>
        <w:t>”</w:t>
      </w:r>
      <w:r w:rsidR="00FC2294">
        <w:rPr>
          <w:bCs/>
          <w:i/>
        </w:rPr>
        <w:t xml:space="preserve"> that you can access within </w:t>
      </w:r>
      <w:r w:rsidR="00FC2294">
        <w:rPr>
          <w:bCs/>
          <w:i/>
        </w:rPr>
        <w:lastRenderedPageBreak/>
        <w:t xml:space="preserve">the application. Note that you may still </w:t>
      </w:r>
      <w:r w:rsidR="00E0062C">
        <w:rPr>
          <w:bCs/>
          <w:i/>
        </w:rPr>
        <w:t xml:space="preserve">need to </w:t>
      </w:r>
      <w:r w:rsidR="00FC2294">
        <w:rPr>
          <w:bCs/>
          <w:i/>
        </w:rPr>
        <w:t xml:space="preserve">do some edits </w:t>
      </w:r>
      <w:r w:rsidR="00332492">
        <w:rPr>
          <w:bCs/>
          <w:i/>
        </w:rPr>
        <w:t xml:space="preserve">here in the report </w:t>
      </w:r>
      <w:r w:rsidR="00FC2294">
        <w:rPr>
          <w:bCs/>
          <w:i/>
        </w:rPr>
        <w:t>to meet the requirements for how these should be written</w:t>
      </w:r>
      <w:r w:rsidR="00E0062C">
        <w:rPr>
          <w:bCs/>
          <w:i/>
        </w:rPr>
        <w:t>.</w:t>
      </w:r>
      <w:r w:rsidR="00650551">
        <w:rPr>
          <w:bCs/>
          <w:i/>
        </w:rPr>
        <w:t xml:space="preserve">]. </w:t>
      </w:r>
    </w:p>
    <w:p w14:paraId="0530FFE3" w14:textId="0EDB615E" w:rsidR="00B55D3B" w:rsidRDefault="00650551" w:rsidP="00227410">
      <w:pPr>
        <w:spacing w:after="120" w:line="240" w:lineRule="auto"/>
      </w:pPr>
      <w:r>
        <w:rPr>
          <w:bCs/>
          <w:i/>
        </w:rPr>
        <w:t>[</w:t>
      </w:r>
      <w:r w:rsidR="00B55D3B"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523CFE">
        <w:rPr>
          <w:i/>
          <w:iCs/>
        </w:rPr>
        <w:t>S</w:t>
      </w:r>
      <w:r w:rsidR="00B55D3B"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sidR="000D3D29">
        <w:rPr>
          <w:i/>
          <w:iCs/>
        </w:rPr>
        <w:t>, for example any ongoing or planned changes that may influence performance</w:t>
      </w:r>
      <w:r w:rsidR="00B55D3B" w:rsidRPr="00B55D3B">
        <w:rPr>
          <w:i/>
          <w:iCs/>
        </w:rPr>
        <w:t>.</w:t>
      </w:r>
      <w:r w:rsidR="00B55D3B">
        <w:t>]</w:t>
      </w:r>
    </w:p>
    <w:p w14:paraId="5112B923" w14:textId="46042D26" w:rsidR="00B55D3B" w:rsidRDefault="00FE2174" w:rsidP="00B55D3B">
      <w:pPr>
        <w:spacing w:after="120" w:line="240" w:lineRule="auto"/>
        <w:rPr>
          <w:b/>
          <w:iCs/>
        </w:rPr>
      </w:pPr>
      <w:r>
        <w:rPr>
          <w:b/>
          <w:iCs/>
        </w:rPr>
        <w:t>[</w:t>
      </w:r>
      <w:r w:rsidR="00BB2566" w:rsidRPr="00650551">
        <w:rPr>
          <w:b/>
          <w:i/>
        </w:rPr>
        <w:t>Example</w:t>
      </w:r>
      <w:r w:rsidR="00067429" w:rsidRPr="00650551">
        <w:rPr>
          <w:b/>
          <w:i/>
        </w:rPr>
        <w:t xml:space="preserve"> </w:t>
      </w:r>
      <w:r w:rsidRPr="00650551">
        <w:rPr>
          <w:b/>
          <w:i/>
        </w:rPr>
        <w:t xml:space="preserve">narrative, dimension </w:t>
      </w:r>
      <w:r w:rsidRPr="00650551">
        <w:rPr>
          <w:b/>
          <w:i/>
          <w:lang w:val="nb-NO"/>
        </w:rPr>
        <w:t>(</w:t>
      </w:r>
      <w:r w:rsidR="00C82617">
        <w:rPr>
          <w:b/>
          <w:i/>
          <w:lang w:val="nb-NO"/>
        </w:rPr>
        <w:t>1</w:t>
      </w:r>
      <w:r>
        <w:rPr>
          <w:b/>
          <w:iCs/>
          <w:lang w:val="nb-NO"/>
        </w:rPr>
        <w:t>)]</w:t>
      </w:r>
      <w:r w:rsidR="00BB2566">
        <w:rPr>
          <w:b/>
          <w:iCs/>
        </w:rPr>
        <w:t xml:space="preserve">: </w:t>
      </w:r>
    </w:p>
    <w:p w14:paraId="3D3724D7" w14:textId="51375F00" w:rsidR="00067429" w:rsidRDefault="00067429" w:rsidP="00B55D3B">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067429" w14:paraId="1C4FB978" w14:textId="394217AE" w:rsidTr="00F51D26">
        <w:tc>
          <w:tcPr>
            <w:tcW w:w="4815" w:type="dxa"/>
            <w:gridSpan w:val="2"/>
          </w:tcPr>
          <w:p w14:paraId="497D2D73" w14:textId="474A030A" w:rsidR="00067429" w:rsidRPr="00650551" w:rsidRDefault="00067429" w:rsidP="00B55D3B">
            <w:pPr>
              <w:spacing w:after="120"/>
              <w:rPr>
                <w:b/>
                <w:i/>
              </w:rPr>
            </w:pPr>
            <w:r w:rsidRPr="00650551">
              <w:rPr>
                <w:b/>
                <w:i/>
              </w:rPr>
              <w:t>Example 1</w:t>
            </w:r>
            <w:r w:rsidR="00FE2174" w:rsidRPr="00650551">
              <w:rPr>
                <w:b/>
                <w:i/>
              </w:rPr>
              <w:t xml:space="preserve"> Narrative</w:t>
            </w:r>
          </w:p>
        </w:tc>
        <w:tc>
          <w:tcPr>
            <w:tcW w:w="3827" w:type="dxa"/>
          </w:tcPr>
          <w:p w14:paraId="3793335F" w14:textId="498D654E" w:rsidR="00067429" w:rsidRPr="00650551" w:rsidRDefault="00650551" w:rsidP="00B55D3B">
            <w:pPr>
              <w:spacing w:after="120"/>
              <w:rPr>
                <w:b/>
                <w:i/>
              </w:rPr>
            </w:pPr>
            <w:r>
              <w:rPr>
                <w:b/>
                <w:i/>
              </w:rPr>
              <w:t>Further guidance</w:t>
            </w:r>
          </w:p>
        </w:tc>
      </w:tr>
      <w:tr w:rsidR="00067429" w14:paraId="5BE89525" w14:textId="25269017" w:rsidTr="00067429">
        <w:tc>
          <w:tcPr>
            <w:tcW w:w="855" w:type="dxa"/>
          </w:tcPr>
          <w:p w14:paraId="52DE4683" w14:textId="28BE5EE4" w:rsidR="00067429" w:rsidRDefault="00067429" w:rsidP="00B55D3B">
            <w:pPr>
              <w:spacing w:after="120"/>
              <w:rPr>
                <w:b/>
                <w:iCs/>
              </w:rPr>
            </w:pPr>
            <w:r>
              <w:rPr>
                <w:noProof/>
              </w:rPr>
              <w:drawing>
                <wp:inline distT="0" distB="0" distL="0" distR="0" wp14:anchorId="2A4B2772" wp14:editId="2035195B">
                  <wp:extent cx="405892" cy="358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398AFCA6" w14:textId="556B405E" w:rsidR="00067429" w:rsidRPr="00650551" w:rsidRDefault="00FE2174" w:rsidP="00FE2174">
            <w:pPr>
              <w:spacing w:after="120"/>
              <w:rPr>
                <w:b/>
                <w:i/>
              </w:rPr>
            </w:pPr>
            <w:r w:rsidRPr="00650551">
              <w:rPr>
                <w:bCs/>
                <w:i/>
                <w:lang w:val="en-US"/>
              </w:rPr>
              <w:t xml:space="preserve">The establishment of the SAI </w:t>
            </w:r>
            <w:r w:rsidR="00BD2B05" w:rsidRPr="00650551">
              <w:rPr>
                <w:bCs/>
                <w:i/>
                <w:lang w:val="en-US"/>
              </w:rPr>
              <w:t>is laid down in the Constitution. On the other hand, the constitution does not provide for sufficient independence for the SAI…</w:t>
            </w:r>
          </w:p>
        </w:tc>
        <w:tc>
          <w:tcPr>
            <w:tcW w:w="3827" w:type="dxa"/>
          </w:tcPr>
          <w:p w14:paraId="53728E42" w14:textId="7589359B" w:rsidR="00067429" w:rsidRPr="00650551" w:rsidRDefault="00FE2174" w:rsidP="00B55D3B">
            <w:pPr>
              <w:spacing w:after="120"/>
              <w:rPr>
                <w:bCs/>
                <w:i/>
              </w:rPr>
            </w:pPr>
            <w:r w:rsidRPr="00650551">
              <w:rPr>
                <w:bCs/>
                <w:i/>
              </w:rPr>
              <w:t>The example illustrates a partial narrative for dimension (</w:t>
            </w:r>
            <w:r w:rsidR="000F0A41">
              <w:rPr>
                <w:bCs/>
                <w:i/>
              </w:rPr>
              <w:t>1</w:t>
            </w:r>
            <w:r w:rsidRPr="00650551">
              <w:rPr>
                <w:bCs/>
                <w:i/>
              </w:rPr>
              <w:t>). As you can see, criteria a</w:t>
            </w:r>
            <w:r w:rsidR="00BD2B05" w:rsidRPr="00650551">
              <w:rPr>
                <w:bCs/>
                <w:i/>
              </w:rPr>
              <w:t xml:space="preserve"> (met) and</w:t>
            </w:r>
            <w:r w:rsidRPr="00650551">
              <w:rPr>
                <w:bCs/>
                <w:i/>
              </w:rPr>
              <w:t xml:space="preserve"> b</w:t>
            </w:r>
            <w:r w:rsidR="00BD2B05" w:rsidRPr="00650551">
              <w:rPr>
                <w:bCs/>
                <w:i/>
              </w:rPr>
              <w:t xml:space="preserve"> (not met) </w:t>
            </w:r>
            <w:r w:rsidRPr="00650551">
              <w:rPr>
                <w:bCs/>
                <w:i/>
              </w:rPr>
              <w:t xml:space="preserve">are addressed, but the narrative only lists the </w:t>
            </w:r>
            <w:r w:rsidR="00E11B9B" w:rsidRPr="00650551">
              <w:rPr>
                <w:bCs/>
                <w:i/>
              </w:rPr>
              <w:t xml:space="preserve">wording from </w:t>
            </w:r>
            <w:r w:rsidRPr="00650551">
              <w:rPr>
                <w:bCs/>
                <w:i/>
              </w:rPr>
              <w:t xml:space="preserve">the criteria without explaining and providing </w:t>
            </w:r>
            <w:r w:rsidR="007126AE">
              <w:rPr>
                <w:bCs/>
                <w:i/>
              </w:rPr>
              <w:t xml:space="preserve">sufficient </w:t>
            </w:r>
            <w:r w:rsidRPr="00650551">
              <w:rPr>
                <w:bCs/>
                <w:i/>
              </w:rPr>
              <w:t xml:space="preserve">evidence. This is not how it should be </w:t>
            </w:r>
            <w:r w:rsidR="00815CF6">
              <w:rPr>
                <w:bCs/>
                <w:i/>
              </w:rPr>
              <w:t>written</w:t>
            </w:r>
            <w:r w:rsidRPr="00650551">
              <w:rPr>
                <w:bCs/>
                <w:i/>
              </w:rPr>
              <w:t>. Look at example 2 to s</w:t>
            </w:r>
            <w:r w:rsidR="00815CF6">
              <w:rPr>
                <w:bCs/>
                <w:i/>
              </w:rPr>
              <w:t>e</w:t>
            </w:r>
            <w:r w:rsidRPr="00650551">
              <w:rPr>
                <w:bCs/>
                <w:i/>
              </w:rPr>
              <w:t xml:space="preserve">e a </w:t>
            </w:r>
            <w:r w:rsidR="00815CF6">
              <w:rPr>
                <w:bCs/>
                <w:i/>
              </w:rPr>
              <w:t>good</w:t>
            </w:r>
            <w:r w:rsidRPr="00650551">
              <w:rPr>
                <w:bCs/>
                <w:i/>
              </w:rPr>
              <w:t xml:space="preserve"> way to write.</w:t>
            </w:r>
          </w:p>
        </w:tc>
      </w:tr>
      <w:tr w:rsidR="00067429" w14:paraId="15CD5049" w14:textId="77777777" w:rsidTr="00F51D26">
        <w:tc>
          <w:tcPr>
            <w:tcW w:w="4815" w:type="dxa"/>
            <w:gridSpan w:val="2"/>
          </w:tcPr>
          <w:p w14:paraId="212646B0" w14:textId="4BA03A1F" w:rsidR="00067429" w:rsidRPr="00650551" w:rsidRDefault="00067429" w:rsidP="00B55D3B">
            <w:pPr>
              <w:spacing w:after="120"/>
              <w:rPr>
                <w:b/>
                <w:i/>
              </w:rPr>
            </w:pPr>
            <w:r w:rsidRPr="00650551">
              <w:rPr>
                <w:b/>
                <w:i/>
              </w:rPr>
              <w:t>Example 2</w:t>
            </w:r>
          </w:p>
        </w:tc>
        <w:tc>
          <w:tcPr>
            <w:tcW w:w="3827" w:type="dxa"/>
          </w:tcPr>
          <w:p w14:paraId="4A6813D3" w14:textId="07E1DBE4" w:rsidR="00067429" w:rsidRPr="00650551" w:rsidRDefault="00650551" w:rsidP="00B55D3B">
            <w:pPr>
              <w:spacing w:after="120"/>
              <w:rPr>
                <w:b/>
                <w:i/>
              </w:rPr>
            </w:pPr>
            <w:r>
              <w:rPr>
                <w:b/>
                <w:i/>
              </w:rPr>
              <w:t>Further guidance</w:t>
            </w:r>
          </w:p>
        </w:tc>
      </w:tr>
      <w:tr w:rsidR="00067429" w14:paraId="39CD39AD" w14:textId="77777777" w:rsidTr="00067429">
        <w:tc>
          <w:tcPr>
            <w:tcW w:w="855" w:type="dxa"/>
          </w:tcPr>
          <w:p w14:paraId="60DB5D1E" w14:textId="0D96EFCF" w:rsidR="00067429" w:rsidRDefault="00067429" w:rsidP="00B55D3B">
            <w:pPr>
              <w:spacing w:after="120"/>
              <w:rPr>
                <w:noProof/>
              </w:rPr>
            </w:pPr>
            <w:r>
              <w:rPr>
                <w:noProof/>
              </w:rPr>
              <w:drawing>
                <wp:inline distT="0" distB="0" distL="0" distR="0" wp14:anchorId="727A841B" wp14:editId="7B11FDAD">
                  <wp:extent cx="405765" cy="40980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6BB67385" w14:textId="334718EE" w:rsidR="00067429" w:rsidRPr="00650551" w:rsidRDefault="00BD2B05" w:rsidP="00B55D3B">
            <w:pPr>
              <w:spacing w:after="120"/>
              <w:rPr>
                <w:bCs/>
                <w:i/>
              </w:rPr>
            </w:pPr>
            <w:r w:rsidRPr="00650551">
              <w:rPr>
                <w:bCs/>
                <w:i/>
              </w:rPr>
              <w:t>The establishment of the SAI is laid down in the constitution</w:t>
            </w:r>
            <w:r w:rsidR="000D3D29">
              <w:rPr>
                <w:bCs/>
                <w:i/>
              </w:rPr>
              <w:t xml:space="preserve"> </w:t>
            </w:r>
            <w:r w:rsidR="000D3D29" w:rsidRPr="00C56559">
              <w:rPr>
                <w:bCs/>
                <w:i/>
              </w:rPr>
              <w:t>(criterion a)</w:t>
            </w:r>
            <w:r w:rsidRPr="00C56559">
              <w:rPr>
                <w:bCs/>
                <w:i/>
              </w:rPr>
              <w:t xml:space="preserve">. </w:t>
            </w:r>
            <w:r w:rsidR="00FE2174" w:rsidRPr="00C56559">
              <w:rPr>
                <w:bCs/>
                <w:i/>
              </w:rPr>
              <w:t>Article</w:t>
            </w:r>
            <w:r w:rsidR="00FE2174" w:rsidRPr="00650551">
              <w:rPr>
                <w:bCs/>
                <w:i/>
              </w:rPr>
              <w:t xml:space="preserve"> 153 of the Constitution </w:t>
            </w:r>
            <w:r w:rsidRPr="00650551">
              <w:rPr>
                <w:bCs/>
                <w:i/>
              </w:rPr>
              <w:t>s</w:t>
            </w:r>
            <w:r w:rsidR="00FE2174" w:rsidRPr="00650551">
              <w:rPr>
                <w:bCs/>
                <w:i/>
              </w:rPr>
              <w:t>tates</w:t>
            </w:r>
            <w:r w:rsidRPr="00650551">
              <w:rPr>
                <w:bCs/>
                <w:i/>
              </w:rPr>
              <w:t xml:space="preserve"> </w:t>
            </w:r>
            <w:r w:rsidR="00FE2174" w:rsidRPr="00650551">
              <w:rPr>
                <w:bCs/>
                <w:i/>
              </w:rPr>
              <w:t xml:space="preserve">that: </w:t>
            </w:r>
          </w:p>
          <w:p w14:paraId="06714736" w14:textId="375B2BE0" w:rsidR="00FE2174" w:rsidRPr="00650551" w:rsidRDefault="00E11B9B" w:rsidP="00B55D3B">
            <w:pPr>
              <w:spacing w:after="120"/>
              <w:rPr>
                <w:bCs/>
                <w:i/>
              </w:rPr>
            </w:pPr>
            <w:r w:rsidRPr="00650551">
              <w:rPr>
                <w:bCs/>
                <w:i/>
              </w:rPr>
              <w:t>“</w:t>
            </w:r>
            <w:r w:rsidR="00FE2174" w:rsidRPr="00650551">
              <w:rPr>
                <w:bCs/>
                <w:i/>
              </w:rPr>
              <w:t xml:space="preserve">There shall be an Auditor General </w:t>
            </w:r>
            <w:r w:rsidR="00BD2B05" w:rsidRPr="00650551">
              <w:rPr>
                <w:bCs/>
                <w:i/>
              </w:rPr>
              <w:t>who is supported by an</w:t>
            </w:r>
            <w:r w:rsidRPr="00650551">
              <w:rPr>
                <w:bCs/>
                <w:i/>
              </w:rPr>
              <w:t xml:space="preserve"> audit </w:t>
            </w:r>
            <w:r w:rsidR="00BD2B05" w:rsidRPr="00650551">
              <w:rPr>
                <w:bCs/>
                <w:i/>
              </w:rPr>
              <w:t>office.</w:t>
            </w:r>
            <w:r w:rsidRPr="00650551">
              <w:rPr>
                <w:bCs/>
                <w:i/>
              </w:rPr>
              <w:t xml:space="preserve"> The Auditor General shall be appointed by the President and shall hold office during good behaviour”. </w:t>
            </w:r>
          </w:p>
          <w:p w14:paraId="5A9026AE" w14:textId="408DE56E" w:rsidR="00BD2B05" w:rsidRPr="00650551" w:rsidRDefault="00BD2B05" w:rsidP="00BD2B05">
            <w:pPr>
              <w:spacing w:after="120"/>
              <w:rPr>
                <w:bCs/>
                <w:i/>
              </w:rPr>
            </w:pPr>
            <w:r w:rsidRPr="00650551">
              <w:rPr>
                <w:bCs/>
                <w:i/>
              </w:rPr>
              <w:t xml:space="preserve">Currently the SAI has limited independence since there is not any explicit provision in the Constitution and the SAI is subject to a range of civil service rules and regulations governing human resources, financing and </w:t>
            </w:r>
            <w:r w:rsidRPr="00C56559">
              <w:rPr>
                <w:bCs/>
                <w:i/>
              </w:rPr>
              <w:t>procurement</w:t>
            </w:r>
            <w:r w:rsidR="000D3D29" w:rsidRPr="00C56559">
              <w:rPr>
                <w:bCs/>
                <w:i/>
              </w:rPr>
              <w:t xml:space="preserve"> (criterion b)</w:t>
            </w:r>
            <w:r w:rsidRPr="00C56559">
              <w:rPr>
                <w:bCs/>
                <w:i/>
              </w:rPr>
              <w:t>.</w:t>
            </w:r>
            <w:r w:rsidRPr="00650551">
              <w:rPr>
                <w:bCs/>
                <w:i/>
              </w:rPr>
              <w:t xml:space="preserve"> </w:t>
            </w:r>
          </w:p>
        </w:tc>
        <w:tc>
          <w:tcPr>
            <w:tcW w:w="3827" w:type="dxa"/>
          </w:tcPr>
          <w:p w14:paraId="2511E00E" w14:textId="739EF5EA" w:rsidR="00067429" w:rsidRPr="00650551" w:rsidRDefault="00BD2B05" w:rsidP="00B55D3B">
            <w:pPr>
              <w:spacing w:after="120"/>
              <w:rPr>
                <w:b/>
                <w:i/>
              </w:rPr>
            </w:pPr>
            <w:r w:rsidRPr="00650551">
              <w:rPr>
                <w:bCs/>
                <w:i/>
              </w:rPr>
              <w:t>The example illustrates a partial narrative for dimension (</w:t>
            </w:r>
            <w:r w:rsidR="000F0A41">
              <w:rPr>
                <w:bCs/>
                <w:i/>
              </w:rPr>
              <w:t>1</w:t>
            </w:r>
            <w:r w:rsidRPr="00650551">
              <w:rPr>
                <w:bCs/>
                <w:i/>
              </w:rPr>
              <w:t xml:space="preserve">). Similar to the example above it addresses criteria a (met) and b (not met). </w:t>
            </w:r>
            <w:r w:rsidR="00E11B9B" w:rsidRPr="00650551">
              <w:rPr>
                <w:bCs/>
                <w:i/>
              </w:rPr>
              <w:t xml:space="preserve">Here you can see that the narrative goes beyond listing the phrasing from the criteria. For criteria </w:t>
            </w:r>
            <w:proofErr w:type="spellStart"/>
            <w:r w:rsidR="00E11B9B" w:rsidRPr="00650551">
              <w:rPr>
                <w:bCs/>
                <w:i/>
              </w:rPr>
              <w:t>a</w:t>
            </w:r>
            <w:proofErr w:type="spellEnd"/>
            <w:r w:rsidR="00E11B9B" w:rsidRPr="00650551">
              <w:rPr>
                <w:bCs/>
                <w:i/>
              </w:rPr>
              <w:t xml:space="preserve"> evidence is provided in the form of statements from the constitution. And for criteria b which is not met the narrative still explains why it is not met instead of merely stating that the SAI does not have sufficient independence. </w:t>
            </w:r>
          </w:p>
        </w:tc>
      </w:tr>
    </w:tbl>
    <w:p w14:paraId="544470FE" w14:textId="77777777" w:rsidR="00067429" w:rsidRDefault="00067429" w:rsidP="00B55D3B">
      <w:pPr>
        <w:spacing w:after="120" w:line="240" w:lineRule="auto"/>
        <w:rPr>
          <w:b/>
          <w:iCs/>
        </w:rPr>
      </w:pPr>
    </w:p>
    <w:p w14:paraId="157DA4C8" w14:textId="77193172" w:rsidR="00B55D3B" w:rsidRPr="00067429" w:rsidRDefault="00B55D3B" w:rsidP="00227410">
      <w:pPr>
        <w:spacing w:after="120" w:line="240" w:lineRule="auto"/>
        <w:rPr>
          <w:bCs/>
          <w:iCs/>
          <w:lang w:val="en-US"/>
        </w:rPr>
      </w:pPr>
    </w:p>
    <w:p w14:paraId="7C627357" w14:textId="795098CD" w:rsidR="007403BD" w:rsidRDefault="007403BD" w:rsidP="00227410">
      <w:pPr>
        <w:spacing w:after="120" w:line="240" w:lineRule="auto"/>
        <w:rPr>
          <w:b/>
          <w:i/>
        </w:rPr>
      </w:pPr>
      <w:r w:rsidRPr="005D07EE">
        <w:rPr>
          <w:b/>
          <w:i/>
        </w:rPr>
        <w:t xml:space="preserve">Dimension </w:t>
      </w:r>
      <w:r w:rsidR="005B1576">
        <w:rPr>
          <w:b/>
          <w:i/>
        </w:rPr>
        <w:t>(</w:t>
      </w:r>
      <w:r w:rsidR="000F0A41">
        <w:rPr>
          <w:b/>
          <w:i/>
        </w:rPr>
        <w:t>2</w:t>
      </w:r>
      <w:r w:rsidR="005B1576">
        <w:rPr>
          <w:b/>
          <w:i/>
        </w:rPr>
        <w:t>)</w:t>
      </w:r>
      <w:r w:rsidRPr="005D07EE">
        <w:rPr>
          <w:b/>
          <w:i/>
        </w:rPr>
        <w:t>: Financial Independence/Autonomy</w:t>
      </w:r>
    </w:p>
    <w:p w14:paraId="68FD9415" w14:textId="1BB88032" w:rsidR="009B1331" w:rsidRPr="005B1576" w:rsidRDefault="009B1331" w:rsidP="009B1331">
      <w:pPr>
        <w:spacing w:after="120" w:line="240" w:lineRule="auto"/>
        <w:rPr>
          <w:b/>
          <w:iCs/>
        </w:rPr>
      </w:pPr>
      <w:r w:rsidRPr="005B1576">
        <w:rPr>
          <w:bCs/>
          <w:iCs/>
        </w:rPr>
        <w:t>[</w:t>
      </w:r>
      <w:r w:rsidRPr="005B1576">
        <w:rPr>
          <w:bCs/>
          <w:i/>
        </w:rPr>
        <w:t>Include a narrative description of how the SAI is performing within this dimension</w:t>
      </w:r>
      <w:r w:rsidR="000A7BC6" w:rsidRPr="005B1576">
        <w:rPr>
          <w:bCs/>
          <w:i/>
        </w:rPr>
        <w:t>. Detailed guidance is given under dimension (</w:t>
      </w:r>
      <w:r w:rsidR="000F0A41">
        <w:rPr>
          <w:bCs/>
          <w:i/>
        </w:rPr>
        <w:t>1</w:t>
      </w:r>
      <w:r w:rsidR="000A7BC6" w:rsidRPr="005B1576">
        <w:rPr>
          <w:bCs/>
          <w:i/>
        </w:rPr>
        <w:t>)]</w:t>
      </w:r>
    </w:p>
    <w:p w14:paraId="33A556BE" w14:textId="77777777" w:rsidR="009B1331" w:rsidRPr="005B1576" w:rsidRDefault="009B1331" w:rsidP="00227410">
      <w:pPr>
        <w:spacing w:after="120" w:line="240" w:lineRule="auto"/>
        <w:rPr>
          <w:b/>
          <w:i/>
        </w:rPr>
      </w:pPr>
    </w:p>
    <w:p w14:paraId="74F1151D" w14:textId="5D9AC344" w:rsidR="007403BD" w:rsidRPr="005B1576" w:rsidRDefault="007403BD" w:rsidP="00227410">
      <w:pPr>
        <w:spacing w:after="120" w:line="240" w:lineRule="auto"/>
        <w:rPr>
          <w:b/>
          <w:i/>
        </w:rPr>
      </w:pPr>
      <w:r w:rsidRPr="005B1576">
        <w:rPr>
          <w:b/>
          <w:i/>
        </w:rPr>
        <w:lastRenderedPageBreak/>
        <w:t xml:space="preserve">Dimension </w:t>
      </w:r>
      <w:r w:rsidR="005B1576">
        <w:rPr>
          <w:b/>
          <w:i/>
        </w:rPr>
        <w:t>(</w:t>
      </w:r>
      <w:r w:rsidR="000F0A41">
        <w:rPr>
          <w:b/>
          <w:i/>
        </w:rPr>
        <w:t>3</w:t>
      </w:r>
      <w:r w:rsidR="005B1576">
        <w:rPr>
          <w:b/>
          <w:i/>
        </w:rPr>
        <w:t>)</w:t>
      </w:r>
      <w:r w:rsidRPr="005B1576">
        <w:rPr>
          <w:b/>
          <w:i/>
        </w:rPr>
        <w:t>: Organisational Independence/Autonomy</w:t>
      </w:r>
    </w:p>
    <w:p w14:paraId="6E2D24BE" w14:textId="6E176FFA" w:rsidR="000A7BC6" w:rsidRPr="005B1576" w:rsidRDefault="000A7BC6" w:rsidP="000A7BC6">
      <w:pPr>
        <w:spacing w:after="120" w:line="240" w:lineRule="auto"/>
        <w:rPr>
          <w:b/>
          <w:iCs/>
        </w:rPr>
      </w:pPr>
      <w:r w:rsidRPr="005B1576">
        <w:rPr>
          <w:bCs/>
          <w:iCs/>
        </w:rPr>
        <w:t>[</w:t>
      </w:r>
      <w:r w:rsidRPr="005B1576">
        <w:rPr>
          <w:bCs/>
          <w:i/>
        </w:rPr>
        <w:t>Include a narrative description of how the SAI is performing within this dimension. Detailed guidance is given under dimension (</w:t>
      </w:r>
      <w:r w:rsidR="000F0A41">
        <w:rPr>
          <w:bCs/>
          <w:i/>
        </w:rPr>
        <w:t>1</w:t>
      </w:r>
      <w:r w:rsidRPr="005B1576">
        <w:rPr>
          <w:bCs/>
          <w:i/>
        </w:rPr>
        <w:t>)]</w:t>
      </w:r>
    </w:p>
    <w:p w14:paraId="64953CB1" w14:textId="77777777" w:rsidR="009B1331" w:rsidRPr="005B1576" w:rsidRDefault="009B1331" w:rsidP="00227410">
      <w:pPr>
        <w:spacing w:after="120" w:line="240" w:lineRule="auto"/>
        <w:rPr>
          <w:b/>
          <w:i/>
        </w:rPr>
      </w:pPr>
    </w:p>
    <w:p w14:paraId="7CA9B578" w14:textId="580B2A99" w:rsidR="007403BD" w:rsidRPr="005B1576" w:rsidRDefault="007403BD" w:rsidP="00227410">
      <w:pPr>
        <w:spacing w:after="120" w:line="240" w:lineRule="auto"/>
        <w:rPr>
          <w:b/>
          <w:i/>
        </w:rPr>
      </w:pPr>
      <w:r w:rsidRPr="005B1576">
        <w:rPr>
          <w:b/>
          <w:i/>
        </w:rPr>
        <w:t xml:space="preserve">Dimension </w:t>
      </w:r>
      <w:r w:rsidR="005B1576">
        <w:rPr>
          <w:b/>
          <w:i/>
        </w:rPr>
        <w:t>(</w:t>
      </w:r>
      <w:r w:rsidR="000F0A41">
        <w:rPr>
          <w:b/>
          <w:i/>
        </w:rPr>
        <w:t>4</w:t>
      </w:r>
      <w:r w:rsidR="005B1576">
        <w:rPr>
          <w:b/>
          <w:i/>
        </w:rPr>
        <w:t>)</w:t>
      </w:r>
      <w:r w:rsidRPr="005B1576">
        <w:rPr>
          <w:b/>
          <w:i/>
        </w:rPr>
        <w:t xml:space="preserve">: Independence of the Head of the </w:t>
      </w:r>
      <w:r w:rsidR="00A704EA">
        <w:rPr>
          <w:b/>
          <w:i/>
        </w:rPr>
        <w:t>SAI</w:t>
      </w:r>
      <w:r w:rsidRPr="005B1576">
        <w:rPr>
          <w:b/>
          <w:i/>
        </w:rPr>
        <w:t xml:space="preserve"> and its members</w:t>
      </w:r>
    </w:p>
    <w:p w14:paraId="54E76CDB" w14:textId="05A5D9B1" w:rsidR="000A7BC6" w:rsidRPr="005B1576" w:rsidRDefault="000A7BC6" w:rsidP="000A7BC6">
      <w:pPr>
        <w:spacing w:after="120" w:line="240" w:lineRule="auto"/>
        <w:rPr>
          <w:bCs/>
          <w:iCs/>
        </w:rPr>
      </w:pPr>
      <w:r w:rsidRPr="005B1576">
        <w:rPr>
          <w:bCs/>
          <w:iCs/>
        </w:rPr>
        <w:t>[</w:t>
      </w:r>
      <w:r w:rsidRPr="005B1576">
        <w:rPr>
          <w:bCs/>
          <w:i/>
        </w:rPr>
        <w:t>Include a narrative description of how the SAI is performing within this dimension. Detailed guidance is given under dimension (</w:t>
      </w:r>
      <w:r w:rsidR="000F0A41">
        <w:rPr>
          <w:bCs/>
          <w:i/>
        </w:rPr>
        <w:t>1</w:t>
      </w:r>
      <w:r w:rsidRPr="005B1576">
        <w:rPr>
          <w:bCs/>
          <w:i/>
        </w:rPr>
        <w:t>)]</w:t>
      </w:r>
    </w:p>
    <w:p w14:paraId="2AEC72BC" w14:textId="77777777" w:rsidR="00FC2294" w:rsidRDefault="00FC2294" w:rsidP="007403BD">
      <w:pPr>
        <w:spacing w:before="240"/>
        <w:jc w:val="both"/>
        <w:rPr>
          <w:b/>
          <w:i/>
        </w:rPr>
      </w:pPr>
    </w:p>
    <w:p w14:paraId="0D5D1BD6" w14:textId="77777777" w:rsidR="007403BD" w:rsidRPr="005D07EE" w:rsidRDefault="007403BD" w:rsidP="007403BD"/>
    <w:p w14:paraId="4801872E" w14:textId="025CA6DA" w:rsidR="007403BD" w:rsidRPr="005D07EE" w:rsidRDefault="007403BD" w:rsidP="007403BD">
      <w:pPr>
        <w:spacing w:before="240"/>
        <w:jc w:val="both"/>
        <w:rPr>
          <w:b/>
          <w:bCs/>
          <w:sz w:val="24"/>
          <w:szCs w:val="24"/>
        </w:rPr>
      </w:pPr>
      <w:r w:rsidRPr="005D07EE">
        <w:rPr>
          <w:b/>
          <w:bCs/>
          <w:sz w:val="24"/>
          <w:szCs w:val="24"/>
        </w:rPr>
        <w:t xml:space="preserve">4.1.2 </w:t>
      </w:r>
      <w:r w:rsidRPr="005D07EE">
        <w:rPr>
          <w:b/>
          <w:bCs/>
          <w:sz w:val="24"/>
          <w:szCs w:val="24"/>
        </w:rPr>
        <w:tab/>
        <w:t xml:space="preserve">SAI-2: Mandate of the SAI - </w:t>
      </w:r>
      <w:r w:rsidRPr="00332492">
        <w:rPr>
          <w:b/>
          <w:bCs/>
          <w:sz w:val="24"/>
          <w:szCs w:val="24"/>
        </w:rPr>
        <w:t xml:space="preserve">Score </w:t>
      </w:r>
      <w:r w:rsidR="00CE5F78" w:rsidRPr="00332492">
        <w:rPr>
          <w:b/>
          <w:bCs/>
          <w:sz w:val="24"/>
          <w:szCs w:val="24"/>
        </w:rPr>
        <w:t>[</w:t>
      </w:r>
      <w:r w:rsidR="00CE5F78" w:rsidRPr="00332492">
        <w:rPr>
          <w:b/>
          <w:bCs/>
          <w:i/>
          <w:iCs/>
          <w:sz w:val="24"/>
          <w:szCs w:val="24"/>
        </w:rPr>
        <w:t>include the indicator score</w:t>
      </w:r>
      <w:r w:rsidR="00CE5F78" w:rsidRPr="00332492">
        <w:rPr>
          <w:b/>
          <w:bCs/>
          <w:sz w:val="24"/>
          <w:szCs w:val="24"/>
        </w:rPr>
        <w:t>]</w:t>
      </w:r>
    </w:p>
    <w:p w14:paraId="7DABD084" w14:textId="77777777" w:rsidR="007403BD" w:rsidRPr="005D07EE" w:rsidRDefault="007403BD" w:rsidP="00227410">
      <w:pPr>
        <w:spacing w:line="240" w:lineRule="auto"/>
        <w:jc w:val="both"/>
        <w:rPr>
          <w:b/>
        </w:rPr>
      </w:pPr>
      <w:r w:rsidRPr="005D07EE">
        <w:rPr>
          <w:b/>
        </w:rPr>
        <w:t>Narrative</w:t>
      </w:r>
    </w:p>
    <w:p w14:paraId="064A5D7E" w14:textId="37E91A94" w:rsidR="007403BD" w:rsidRPr="005D07EE" w:rsidRDefault="00CE5F78" w:rsidP="00227410">
      <w:pPr>
        <w:spacing w:before="240" w:after="120" w:line="240" w:lineRule="auto"/>
      </w:pPr>
      <w:r>
        <w:t>“</w:t>
      </w:r>
      <w:r w:rsidR="007403BD" w:rsidRPr="005D07EE">
        <w:t>SAI-2 aims to assess the breadth of the SAI’s mandate in terms of the scope and nature of the duties and responsibilities of the</w:t>
      </w:r>
      <w:r w:rsidR="00DF792B">
        <w:t xml:space="preserve"> head of SAI</w:t>
      </w:r>
      <w:r w:rsidR="007403BD" w:rsidRPr="005D07EE">
        <w:t xml:space="preserve"> and SAI as well as the SAI’s ability to access all information it requires to fulfil its functions and its</w:t>
      </w:r>
      <w:r w:rsidR="00F15C73" w:rsidRPr="005D07EE">
        <w:t xml:space="preserve"> right and obligation to report. </w:t>
      </w:r>
      <w:r w:rsidR="007403BD" w:rsidRPr="005D07EE">
        <w:t xml:space="preserve">The indicator </w:t>
      </w:r>
      <w:r w:rsidR="00ED58F4" w:rsidRPr="005D07EE">
        <w:t>has</w:t>
      </w:r>
      <w:r w:rsidR="007403BD" w:rsidRPr="005D07EE">
        <w:t xml:space="preserve"> </w:t>
      </w:r>
      <w:r w:rsidR="00605EAD" w:rsidRPr="005D07EE">
        <w:t>three</w:t>
      </w:r>
      <w:r w:rsidR="007403BD" w:rsidRPr="005D07EE">
        <w:t xml:space="preserve"> dimensions</w:t>
      </w:r>
      <w:r>
        <w:t>”</w:t>
      </w:r>
      <w:r w:rsidR="007403BD" w:rsidRPr="005D07EE">
        <w:t>:</w:t>
      </w:r>
    </w:p>
    <w:p w14:paraId="6DF15614" w14:textId="39A10421" w:rsidR="007403BD" w:rsidRPr="005D07EE" w:rsidRDefault="007403BD" w:rsidP="00E90B83">
      <w:pPr>
        <w:pStyle w:val="ListParagraph"/>
        <w:numPr>
          <w:ilvl w:val="0"/>
          <w:numId w:val="9"/>
        </w:numPr>
        <w:spacing w:after="0" w:line="240" w:lineRule="auto"/>
        <w:ind w:left="720"/>
        <w:jc w:val="both"/>
        <w:rPr>
          <w:b/>
        </w:rPr>
      </w:pPr>
      <w:r w:rsidRPr="005D07EE">
        <w:rPr>
          <w:b/>
        </w:rPr>
        <w:t>Sufficiently Broad Mandate</w:t>
      </w:r>
      <w:r w:rsidR="00F15C73" w:rsidRPr="005D07EE">
        <w:rPr>
          <w:b/>
        </w:rPr>
        <w:t>.</w:t>
      </w:r>
    </w:p>
    <w:p w14:paraId="5E803D04" w14:textId="71283BEE" w:rsidR="007403BD" w:rsidRPr="005D07EE" w:rsidRDefault="007403BD" w:rsidP="00E90B83">
      <w:pPr>
        <w:pStyle w:val="ListParagraph"/>
        <w:numPr>
          <w:ilvl w:val="0"/>
          <w:numId w:val="9"/>
        </w:numPr>
        <w:spacing w:after="0" w:line="240" w:lineRule="auto"/>
        <w:ind w:left="720"/>
        <w:jc w:val="both"/>
        <w:rPr>
          <w:b/>
        </w:rPr>
      </w:pPr>
      <w:r w:rsidRPr="005D07EE">
        <w:rPr>
          <w:b/>
        </w:rPr>
        <w:t>Access to Information</w:t>
      </w:r>
      <w:r w:rsidR="00F15C73" w:rsidRPr="005D07EE">
        <w:rPr>
          <w:b/>
        </w:rPr>
        <w:t>.</w:t>
      </w:r>
    </w:p>
    <w:p w14:paraId="78B1B71D" w14:textId="77777777" w:rsidR="007403BD" w:rsidRPr="005D07EE" w:rsidRDefault="007403BD" w:rsidP="00E90B83">
      <w:pPr>
        <w:pStyle w:val="ListParagraph"/>
        <w:numPr>
          <w:ilvl w:val="0"/>
          <w:numId w:val="9"/>
        </w:numPr>
        <w:spacing w:after="0" w:line="240" w:lineRule="auto"/>
        <w:ind w:left="720"/>
        <w:jc w:val="both"/>
        <w:rPr>
          <w:b/>
        </w:rPr>
      </w:pPr>
      <w:r w:rsidRPr="005D07EE">
        <w:rPr>
          <w:b/>
        </w:rPr>
        <w:t>Right and Obligation to Report.</w:t>
      </w:r>
    </w:p>
    <w:p w14:paraId="54CACC9E" w14:textId="77777777" w:rsidR="007403BD" w:rsidRPr="005D07EE" w:rsidRDefault="007403BD" w:rsidP="00227410">
      <w:pPr>
        <w:spacing w:after="0" w:line="240" w:lineRule="auto"/>
        <w:jc w:val="both"/>
      </w:pPr>
    </w:p>
    <w:p w14:paraId="13A73A77"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664909A7" w14:textId="632757AC" w:rsidR="007403BD" w:rsidRDefault="007403BD" w:rsidP="00227410">
      <w:pPr>
        <w:spacing w:before="240" w:after="120" w:line="240" w:lineRule="auto"/>
        <w:rPr>
          <w:b/>
          <w:i/>
        </w:rPr>
      </w:pPr>
      <w:r w:rsidRPr="005D07EE">
        <w:rPr>
          <w:b/>
          <w:i/>
        </w:rPr>
        <w:t xml:space="preserve">Dimension </w:t>
      </w:r>
      <w:r w:rsidR="000A2645">
        <w:rPr>
          <w:b/>
          <w:i/>
        </w:rPr>
        <w:t>(</w:t>
      </w:r>
      <w:r w:rsidR="000F0A41">
        <w:rPr>
          <w:b/>
          <w:i/>
        </w:rPr>
        <w:t>1</w:t>
      </w:r>
      <w:r w:rsidR="000A2645">
        <w:rPr>
          <w:b/>
          <w:i/>
        </w:rPr>
        <w:t>)</w:t>
      </w:r>
      <w:r w:rsidRPr="005D07EE">
        <w:rPr>
          <w:b/>
          <w:i/>
        </w:rPr>
        <w:t>: Sufficiently Broad Mandate</w:t>
      </w:r>
    </w:p>
    <w:p w14:paraId="48E2769B" w14:textId="0394D8C3"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775C09">
        <w:rPr>
          <w:bCs/>
          <w:i/>
        </w:rPr>
        <w:t xml:space="preserve">. </w:t>
      </w:r>
      <w:r w:rsidR="00775C09" w:rsidRPr="00775C09">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32ECFA9E" w14:textId="29917E35"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066C9D">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6DF0057F" w14:textId="69E1E485" w:rsidR="007403BD" w:rsidRDefault="007403BD" w:rsidP="00227410">
      <w:pPr>
        <w:spacing w:before="240" w:after="120" w:line="240" w:lineRule="auto"/>
        <w:rPr>
          <w:b/>
          <w:i/>
        </w:rPr>
      </w:pPr>
      <w:r w:rsidRPr="005D07EE">
        <w:rPr>
          <w:b/>
          <w:i/>
        </w:rPr>
        <w:t xml:space="preserve">Dimension </w:t>
      </w:r>
      <w:r w:rsidR="000A2645">
        <w:rPr>
          <w:b/>
          <w:i/>
        </w:rPr>
        <w:t>(</w:t>
      </w:r>
      <w:r w:rsidR="000F0A41">
        <w:rPr>
          <w:b/>
          <w:i/>
        </w:rPr>
        <w:t>2</w:t>
      </w:r>
      <w:r w:rsidR="000A2645">
        <w:rPr>
          <w:b/>
          <w:i/>
        </w:rPr>
        <w:t>)</w:t>
      </w:r>
      <w:r w:rsidRPr="005D07EE">
        <w:rPr>
          <w:b/>
          <w:i/>
        </w:rPr>
        <w:t>: Access to Information</w:t>
      </w:r>
    </w:p>
    <w:p w14:paraId="4D47F3AF" w14:textId="5CD35D38" w:rsidR="000A7BC6" w:rsidRPr="000A2645" w:rsidRDefault="000A7BC6" w:rsidP="000A7BC6">
      <w:pPr>
        <w:spacing w:after="120" w:line="240" w:lineRule="auto"/>
        <w:rPr>
          <w:bCs/>
          <w:iCs/>
        </w:rPr>
      </w:pPr>
      <w:r w:rsidRPr="000A2645">
        <w:rPr>
          <w:bCs/>
          <w:iCs/>
        </w:rPr>
        <w:t>[</w:t>
      </w:r>
      <w:r w:rsidRPr="000A2645">
        <w:rPr>
          <w:bCs/>
          <w:i/>
        </w:rPr>
        <w:t>Include a narrative description of how the SAI is performing within this dimension. Detailed guidance is given under dimension (</w:t>
      </w:r>
      <w:r w:rsidR="000F0A41">
        <w:rPr>
          <w:bCs/>
          <w:i/>
        </w:rPr>
        <w:t>1</w:t>
      </w:r>
      <w:r w:rsidRPr="000A2645">
        <w:rPr>
          <w:bCs/>
          <w:i/>
        </w:rPr>
        <w:t>)]</w:t>
      </w:r>
    </w:p>
    <w:p w14:paraId="6027338D" w14:textId="5AF18C1A" w:rsidR="00CE5F78" w:rsidRPr="000A2645" w:rsidRDefault="00CE5F78" w:rsidP="00CE5F78">
      <w:pPr>
        <w:spacing w:after="120" w:line="240" w:lineRule="auto"/>
        <w:rPr>
          <w:b/>
          <w:iCs/>
        </w:rPr>
      </w:pPr>
    </w:p>
    <w:p w14:paraId="7F98A027" w14:textId="4FBB2D9F" w:rsidR="00CE5F78" w:rsidRPr="000A2645" w:rsidRDefault="00CE5F78" w:rsidP="00CE5F78">
      <w:pPr>
        <w:spacing w:after="120" w:line="240" w:lineRule="auto"/>
        <w:rPr>
          <w:b/>
          <w:i/>
        </w:rPr>
      </w:pPr>
      <w:r w:rsidRPr="000A2645">
        <w:rPr>
          <w:b/>
          <w:i/>
        </w:rPr>
        <w:t xml:space="preserve">Dimension </w:t>
      </w:r>
      <w:r w:rsidR="00EB50E0">
        <w:rPr>
          <w:b/>
          <w:i/>
        </w:rPr>
        <w:t>(</w:t>
      </w:r>
      <w:r w:rsidR="000F0A41">
        <w:rPr>
          <w:b/>
          <w:i/>
        </w:rPr>
        <w:t>3</w:t>
      </w:r>
      <w:r w:rsidR="00EB50E0">
        <w:rPr>
          <w:b/>
          <w:i/>
        </w:rPr>
        <w:t>)</w:t>
      </w:r>
      <w:r w:rsidRPr="000A2645">
        <w:rPr>
          <w:b/>
          <w:i/>
        </w:rPr>
        <w:t xml:space="preserve"> Right and Obligation to Report</w:t>
      </w:r>
    </w:p>
    <w:p w14:paraId="5C5C7084" w14:textId="48341E05" w:rsidR="000A7BC6" w:rsidRPr="000A2645" w:rsidRDefault="000A7BC6" w:rsidP="000A7BC6">
      <w:pPr>
        <w:spacing w:after="120" w:line="240" w:lineRule="auto"/>
        <w:rPr>
          <w:bCs/>
          <w:iCs/>
        </w:rPr>
      </w:pPr>
      <w:r w:rsidRPr="000A2645">
        <w:rPr>
          <w:bCs/>
          <w:iCs/>
        </w:rPr>
        <w:lastRenderedPageBreak/>
        <w:t>[</w:t>
      </w:r>
      <w:r w:rsidRPr="000A2645">
        <w:rPr>
          <w:bCs/>
          <w:i/>
        </w:rPr>
        <w:t>Include a narrative description of how the SAI is performing within this dimension. Detailed guidance is given under dimension (</w:t>
      </w:r>
      <w:r w:rsidR="000F0A41">
        <w:rPr>
          <w:bCs/>
          <w:i/>
        </w:rPr>
        <w:t>1</w:t>
      </w:r>
      <w:r w:rsidRPr="000A2645">
        <w:rPr>
          <w:bCs/>
          <w:i/>
        </w:rPr>
        <w:t>)]</w:t>
      </w:r>
    </w:p>
    <w:p w14:paraId="58E0CF56" w14:textId="77777777" w:rsidR="00CE5F78" w:rsidRPr="00CE5F78" w:rsidRDefault="00CE5F78" w:rsidP="00CE5F78">
      <w:pPr>
        <w:spacing w:after="120" w:line="240" w:lineRule="auto"/>
        <w:rPr>
          <w:b/>
          <w:i/>
        </w:rPr>
      </w:pPr>
    </w:p>
    <w:p w14:paraId="2121D592" w14:textId="06D29CA9" w:rsidR="001512C7" w:rsidRPr="005D07EE" w:rsidRDefault="001512C7" w:rsidP="00826A5E">
      <w:pPr>
        <w:spacing w:afterLines="20" w:after="48"/>
      </w:pPr>
      <w:r w:rsidRPr="005D07EE">
        <w:br w:type="page"/>
      </w:r>
    </w:p>
    <w:p w14:paraId="5B704F67" w14:textId="716FF3A7" w:rsidR="001512C7" w:rsidRPr="00DA14C9" w:rsidRDefault="001512C7" w:rsidP="00826A5E">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rPr>
      </w:pPr>
      <w:bookmarkStart w:id="36" w:name="_Toc311470580"/>
      <w:bookmarkStart w:id="37" w:name="_Toc379178697"/>
      <w:bookmarkStart w:id="38" w:name="_Toc118199947"/>
      <w:r w:rsidRPr="00DA14C9">
        <w:rPr>
          <w:rFonts w:asciiTheme="minorHAnsi" w:hAnsiTheme="minorHAnsi"/>
          <w:color w:val="17365D" w:themeColor="text2" w:themeShade="BF"/>
          <w:sz w:val="28"/>
          <w:szCs w:val="28"/>
        </w:rPr>
        <w:lastRenderedPageBreak/>
        <w:t xml:space="preserve">4.2 </w:t>
      </w:r>
      <w:r w:rsidR="006C05AC" w:rsidRPr="00DA14C9">
        <w:rPr>
          <w:rFonts w:asciiTheme="minorHAnsi" w:hAnsiTheme="minorHAnsi"/>
          <w:color w:val="17365D" w:themeColor="text2" w:themeShade="BF"/>
          <w:sz w:val="28"/>
          <w:szCs w:val="28"/>
        </w:rPr>
        <w:tab/>
      </w:r>
      <w:r w:rsidRPr="00DA14C9">
        <w:rPr>
          <w:rFonts w:asciiTheme="minorHAnsi" w:hAnsiTheme="minorHAnsi"/>
          <w:color w:val="17365D" w:themeColor="text2" w:themeShade="BF"/>
          <w:sz w:val="28"/>
          <w:szCs w:val="28"/>
        </w:rPr>
        <w:t xml:space="preserve">Domain B: </w:t>
      </w:r>
      <w:bookmarkEnd w:id="36"/>
      <w:r w:rsidRPr="00DA14C9">
        <w:rPr>
          <w:rFonts w:asciiTheme="minorHAnsi" w:hAnsiTheme="minorHAnsi"/>
          <w:color w:val="17365D" w:themeColor="text2" w:themeShade="BF"/>
          <w:sz w:val="28"/>
          <w:szCs w:val="28"/>
        </w:rPr>
        <w:t>Internal Governance and Ethics</w:t>
      </w:r>
      <w:bookmarkEnd w:id="37"/>
      <w:bookmarkEnd w:id="38"/>
    </w:p>
    <w:p w14:paraId="12E2C179" w14:textId="720343BB" w:rsidR="00525AEF" w:rsidRDefault="00DF792B" w:rsidP="00525AEF">
      <w:pPr>
        <w:spacing w:afterLines="20" w:after="48"/>
      </w:pPr>
      <w:r>
        <w:t>“</w:t>
      </w:r>
      <w:r w:rsidR="00763F31" w:rsidRPr="005D07EE">
        <w:t xml:space="preserve">Domain B seeks to assess whether the </w:t>
      </w:r>
      <w:r w:rsidR="00525AEF">
        <w:t>SAI</w:t>
      </w:r>
      <w:r w:rsidR="00763F31" w:rsidRPr="005D07EE">
        <w:t xml:space="preserve"> is managing its own affairs effectively and through good governance setting an appropriate example to others. </w:t>
      </w:r>
      <w:r w:rsidR="003A1160" w:rsidRPr="005D07EE">
        <w:t xml:space="preserve">Domain B </w:t>
      </w:r>
      <w:r w:rsidR="009A0E85" w:rsidRPr="005D07EE">
        <w:t>has</w:t>
      </w:r>
      <w:r w:rsidR="003A1160" w:rsidRPr="005D07EE">
        <w:t xml:space="preserve"> five</w:t>
      </w:r>
      <w:r w:rsidR="007C6BBD">
        <w:t xml:space="preserve"> </w:t>
      </w:r>
      <w:r w:rsidR="003A1160" w:rsidRPr="005D07EE">
        <w:t xml:space="preserve">indicators. </w:t>
      </w:r>
    </w:p>
    <w:p w14:paraId="0447B3ED" w14:textId="181A7736" w:rsidR="003A1160" w:rsidRDefault="00525AEF" w:rsidP="00525AEF">
      <w:pPr>
        <w:spacing w:afterLines="20" w:after="48"/>
        <w:rPr>
          <w:b/>
          <w:bCs/>
          <w:sz w:val="24"/>
          <w:szCs w:val="24"/>
        </w:rPr>
      </w:pPr>
      <w:r w:rsidRPr="005D07EE">
        <w:rPr>
          <w:b/>
          <w:bCs/>
          <w:sz w:val="24"/>
          <w:szCs w:val="24"/>
        </w:rPr>
        <w:t xml:space="preserve"> </w:t>
      </w:r>
    </w:p>
    <w:tbl>
      <w:tblPr>
        <w:tblStyle w:val="TableGrid"/>
        <w:tblW w:w="4866" w:type="pct"/>
        <w:tblLayout w:type="fixed"/>
        <w:tblLook w:val="04A0" w:firstRow="1" w:lastRow="0" w:firstColumn="1" w:lastColumn="0" w:noHBand="0" w:noVBand="1"/>
      </w:tblPr>
      <w:tblGrid>
        <w:gridCol w:w="1366"/>
        <w:gridCol w:w="4273"/>
        <w:gridCol w:w="571"/>
        <w:gridCol w:w="571"/>
        <w:gridCol w:w="571"/>
        <w:gridCol w:w="575"/>
        <w:gridCol w:w="892"/>
      </w:tblGrid>
      <w:tr w:rsidR="00453931" w:rsidRPr="005D07EE" w14:paraId="46157EDF" w14:textId="77777777" w:rsidTr="002939AC">
        <w:tc>
          <w:tcPr>
            <w:tcW w:w="3196" w:type="pct"/>
            <w:gridSpan w:val="2"/>
            <w:shd w:val="clear" w:color="auto" w:fill="8DB3E2" w:themeFill="text2" w:themeFillTint="66"/>
          </w:tcPr>
          <w:p w14:paraId="48682C9F" w14:textId="77777777" w:rsidR="00453931" w:rsidRPr="005D07EE" w:rsidRDefault="00453931" w:rsidP="002939AC">
            <w:pPr>
              <w:spacing w:afterLines="20" w:after="48"/>
              <w:rPr>
                <w:b/>
              </w:rPr>
            </w:pPr>
            <w:r w:rsidRPr="005D07EE">
              <w:rPr>
                <w:b/>
              </w:rPr>
              <w:t>Domain B: Internal Governance and Ethics</w:t>
            </w:r>
          </w:p>
        </w:tc>
        <w:tc>
          <w:tcPr>
            <w:tcW w:w="1298" w:type="pct"/>
            <w:gridSpan w:val="4"/>
            <w:shd w:val="clear" w:color="auto" w:fill="8DB3E2" w:themeFill="text2" w:themeFillTint="66"/>
          </w:tcPr>
          <w:p w14:paraId="5F84B1C4" w14:textId="77777777" w:rsidR="00453931" w:rsidRPr="005D07EE" w:rsidRDefault="00453931" w:rsidP="002939AC">
            <w:pPr>
              <w:spacing w:afterLines="20" w:after="48"/>
              <w:jc w:val="center"/>
              <w:rPr>
                <w:b/>
              </w:rPr>
            </w:pPr>
            <w:r w:rsidRPr="005D07EE">
              <w:rPr>
                <w:b/>
              </w:rPr>
              <w:t>Dimensions</w:t>
            </w:r>
          </w:p>
        </w:tc>
        <w:tc>
          <w:tcPr>
            <w:tcW w:w="506" w:type="pct"/>
            <w:vMerge w:val="restart"/>
            <w:shd w:val="clear" w:color="auto" w:fill="8DB3E2" w:themeFill="text2" w:themeFillTint="66"/>
          </w:tcPr>
          <w:p w14:paraId="00A49C86" w14:textId="77777777" w:rsidR="00453931" w:rsidRPr="005D07EE" w:rsidRDefault="00453931" w:rsidP="002939AC">
            <w:pPr>
              <w:spacing w:afterLines="20" w:after="48"/>
              <w:jc w:val="center"/>
              <w:rPr>
                <w:b/>
              </w:rPr>
            </w:pPr>
            <w:r w:rsidRPr="005D07EE">
              <w:rPr>
                <w:b/>
              </w:rPr>
              <w:t>Overall score</w:t>
            </w:r>
          </w:p>
        </w:tc>
      </w:tr>
      <w:tr w:rsidR="00453931" w:rsidRPr="005D07EE" w14:paraId="72508065" w14:textId="77777777" w:rsidTr="002939AC">
        <w:tc>
          <w:tcPr>
            <w:tcW w:w="774" w:type="pct"/>
            <w:shd w:val="clear" w:color="auto" w:fill="8DB3E2" w:themeFill="text2" w:themeFillTint="66"/>
          </w:tcPr>
          <w:p w14:paraId="41B101B6" w14:textId="77777777" w:rsidR="00453931" w:rsidRPr="005D07EE" w:rsidRDefault="00453931" w:rsidP="002939AC">
            <w:pPr>
              <w:spacing w:afterLines="20" w:after="48"/>
              <w:rPr>
                <w:b/>
              </w:rPr>
            </w:pPr>
            <w:r w:rsidRPr="005D07EE">
              <w:rPr>
                <w:b/>
              </w:rPr>
              <w:t>Indicator</w:t>
            </w:r>
          </w:p>
        </w:tc>
        <w:tc>
          <w:tcPr>
            <w:tcW w:w="2422" w:type="pct"/>
            <w:shd w:val="clear" w:color="auto" w:fill="8DB3E2" w:themeFill="text2" w:themeFillTint="66"/>
          </w:tcPr>
          <w:p w14:paraId="3E9B7A1C" w14:textId="77777777" w:rsidR="00453931" w:rsidRPr="005D07EE" w:rsidRDefault="00453931" w:rsidP="002939AC">
            <w:pPr>
              <w:spacing w:afterLines="20" w:after="48"/>
              <w:rPr>
                <w:b/>
              </w:rPr>
            </w:pPr>
            <w:r w:rsidRPr="005D07EE">
              <w:rPr>
                <w:b/>
              </w:rPr>
              <w:t>Name</w:t>
            </w:r>
          </w:p>
        </w:tc>
        <w:tc>
          <w:tcPr>
            <w:tcW w:w="324" w:type="pct"/>
            <w:shd w:val="clear" w:color="auto" w:fill="8DB3E2" w:themeFill="text2" w:themeFillTint="66"/>
          </w:tcPr>
          <w:p w14:paraId="6DA85996" w14:textId="0125FE79" w:rsidR="00453931" w:rsidRPr="005D07EE" w:rsidRDefault="000F0A41" w:rsidP="002939AC">
            <w:pPr>
              <w:spacing w:afterLines="20" w:after="48"/>
              <w:jc w:val="center"/>
              <w:rPr>
                <w:b/>
              </w:rPr>
            </w:pPr>
            <w:r>
              <w:rPr>
                <w:b/>
              </w:rPr>
              <w:t>1</w:t>
            </w:r>
          </w:p>
        </w:tc>
        <w:tc>
          <w:tcPr>
            <w:tcW w:w="324" w:type="pct"/>
            <w:shd w:val="clear" w:color="auto" w:fill="8DB3E2" w:themeFill="text2" w:themeFillTint="66"/>
          </w:tcPr>
          <w:p w14:paraId="6E81D264" w14:textId="203E3295" w:rsidR="00453931" w:rsidRPr="005D07EE" w:rsidRDefault="000F0A41" w:rsidP="002939AC">
            <w:pPr>
              <w:spacing w:afterLines="20" w:after="48"/>
              <w:jc w:val="center"/>
              <w:rPr>
                <w:b/>
              </w:rPr>
            </w:pPr>
            <w:r>
              <w:rPr>
                <w:b/>
              </w:rPr>
              <w:t>2</w:t>
            </w:r>
          </w:p>
        </w:tc>
        <w:tc>
          <w:tcPr>
            <w:tcW w:w="324" w:type="pct"/>
            <w:shd w:val="clear" w:color="auto" w:fill="8DB3E2" w:themeFill="text2" w:themeFillTint="66"/>
          </w:tcPr>
          <w:p w14:paraId="05712CC2" w14:textId="6C7BA94E" w:rsidR="00453931" w:rsidRPr="005D07EE" w:rsidRDefault="000F0A41" w:rsidP="002939AC">
            <w:pPr>
              <w:spacing w:afterLines="20" w:after="48"/>
              <w:jc w:val="center"/>
              <w:rPr>
                <w:b/>
              </w:rPr>
            </w:pPr>
            <w:r>
              <w:rPr>
                <w:b/>
              </w:rPr>
              <w:t>3</w:t>
            </w:r>
          </w:p>
        </w:tc>
        <w:tc>
          <w:tcPr>
            <w:tcW w:w="326" w:type="pct"/>
            <w:shd w:val="clear" w:color="auto" w:fill="8DB3E2" w:themeFill="text2" w:themeFillTint="66"/>
          </w:tcPr>
          <w:p w14:paraId="61CECDA4" w14:textId="3BF23834" w:rsidR="00453931" w:rsidRPr="005D07EE" w:rsidRDefault="000F0A41" w:rsidP="002939AC">
            <w:pPr>
              <w:spacing w:afterLines="20" w:after="48"/>
              <w:jc w:val="center"/>
              <w:rPr>
                <w:b/>
              </w:rPr>
            </w:pPr>
            <w:r>
              <w:rPr>
                <w:b/>
              </w:rPr>
              <w:t>4</w:t>
            </w:r>
          </w:p>
        </w:tc>
        <w:tc>
          <w:tcPr>
            <w:tcW w:w="506" w:type="pct"/>
            <w:vMerge/>
            <w:shd w:val="clear" w:color="auto" w:fill="8DB3E2" w:themeFill="text2" w:themeFillTint="66"/>
          </w:tcPr>
          <w:p w14:paraId="55B3EB23" w14:textId="77777777" w:rsidR="00453931" w:rsidRPr="005D07EE" w:rsidRDefault="00453931" w:rsidP="002939AC">
            <w:pPr>
              <w:spacing w:afterLines="20" w:after="48"/>
              <w:jc w:val="center"/>
              <w:rPr>
                <w:b/>
              </w:rPr>
            </w:pPr>
          </w:p>
        </w:tc>
      </w:tr>
      <w:tr w:rsidR="00453931" w:rsidRPr="005D07EE" w14:paraId="34B890BF" w14:textId="77777777" w:rsidTr="002939AC">
        <w:tc>
          <w:tcPr>
            <w:tcW w:w="774" w:type="pct"/>
          </w:tcPr>
          <w:p w14:paraId="155A8500" w14:textId="77777777" w:rsidR="00453931" w:rsidRPr="005D07EE" w:rsidRDefault="00453931" w:rsidP="002939AC">
            <w:r w:rsidRPr="005D07EE">
              <w:t>SAI-3</w:t>
            </w:r>
          </w:p>
        </w:tc>
        <w:tc>
          <w:tcPr>
            <w:tcW w:w="2422" w:type="pct"/>
          </w:tcPr>
          <w:p w14:paraId="4CAD1077" w14:textId="77777777" w:rsidR="00453931" w:rsidRPr="005D07EE" w:rsidRDefault="00453931" w:rsidP="002939AC">
            <w:r w:rsidRPr="005D07EE">
              <w:t>Strategic Planning Cycle</w:t>
            </w:r>
          </w:p>
        </w:tc>
        <w:tc>
          <w:tcPr>
            <w:tcW w:w="324" w:type="pct"/>
          </w:tcPr>
          <w:p w14:paraId="265D794D" w14:textId="72EDF445" w:rsidR="00453931" w:rsidRPr="005D07EE" w:rsidRDefault="00453931" w:rsidP="002939AC">
            <w:pPr>
              <w:jc w:val="center"/>
            </w:pPr>
          </w:p>
        </w:tc>
        <w:tc>
          <w:tcPr>
            <w:tcW w:w="324" w:type="pct"/>
          </w:tcPr>
          <w:p w14:paraId="6B03512B" w14:textId="4CF52089" w:rsidR="00453931" w:rsidRPr="005D07EE" w:rsidRDefault="00453931" w:rsidP="002939AC">
            <w:pPr>
              <w:jc w:val="center"/>
            </w:pPr>
          </w:p>
        </w:tc>
        <w:tc>
          <w:tcPr>
            <w:tcW w:w="324" w:type="pct"/>
          </w:tcPr>
          <w:p w14:paraId="794DC26C" w14:textId="267761F1" w:rsidR="00453931" w:rsidRPr="005D07EE" w:rsidRDefault="00453931" w:rsidP="002939AC">
            <w:pPr>
              <w:jc w:val="center"/>
            </w:pPr>
          </w:p>
        </w:tc>
        <w:tc>
          <w:tcPr>
            <w:tcW w:w="326" w:type="pct"/>
          </w:tcPr>
          <w:p w14:paraId="3728A757" w14:textId="03BDE142" w:rsidR="00453931" w:rsidRPr="005D07EE" w:rsidRDefault="00453931" w:rsidP="002939AC">
            <w:pPr>
              <w:jc w:val="center"/>
            </w:pPr>
          </w:p>
        </w:tc>
        <w:tc>
          <w:tcPr>
            <w:tcW w:w="506" w:type="pct"/>
            <w:shd w:val="clear" w:color="auto" w:fill="8DB3E2" w:themeFill="text2" w:themeFillTint="66"/>
          </w:tcPr>
          <w:p w14:paraId="2DA8830F" w14:textId="5DD193CE" w:rsidR="00453931" w:rsidRPr="005D07EE" w:rsidRDefault="00453931" w:rsidP="002939AC">
            <w:pPr>
              <w:jc w:val="center"/>
              <w:rPr>
                <w:b/>
              </w:rPr>
            </w:pPr>
          </w:p>
        </w:tc>
      </w:tr>
      <w:tr w:rsidR="00453931" w:rsidRPr="005D07EE" w14:paraId="5C8045F5" w14:textId="77777777" w:rsidTr="002939AC">
        <w:tc>
          <w:tcPr>
            <w:tcW w:w="774" w:type="pct"/>
          </w:tcPr>
          <w:p w14:paraId="2795AF01" w14:textId="77777777" w:rsidR="00453931" w:rsidRPr="005D07EE" w:rsidRDefault="00453931" w:rsidP="002939AC">
            <w:r w:rsidRPr="005D07EE">
              <w:t>SAI-4</w:t>
            </w:r>
          </w:p>
        </w:tc>
        <w:tc>
          <w:tcPr>
            <w:tcW w:w="2422" w:type="pct"/>
          </w:tcPr>
          <w:p w14:paraId="34677502" w14:textId="77777777" w:rsidR="00453931" w:rsidRPr="005D07EE" w:rsidRDefault="00453931" w:rsidP="002939AC">
            <w:r w:rsidRPr="005D07EE">
              <w:t>Organisational Control Environment</w:t>
            </w:r>
          </w:p>
        </w:tc>
        <w:tc>
          <w:tcPr>
            <w:tcW w:w="324" w:type="pct"/>
          </w:tcPr>
          <w:p w14:paraId="000097AF" w14:textId="2DC0E65D" w:rsidR="00453931" w:rsidRPr="005D07EE" w:rsidRDefault="00453931" w:rsidP="002939AC">
            <w:pPr>
              <w:jc w:val="center"/>
            </w:pPr>
          </w:p>
        </w:tc>
        <w:tc>
          <w:tcPr>
            <w:tcW w:w="324" w:type="pct"/>
          </w:tcPr>
          <w:p w14:paraId="31C7D2C4" w14:textId="5C525BD2" w:rsidR="00453931" w:rsidRPr="005D07EE" w:rsidRDefault="00453931" w:rsidP="002939AC">
            <w:pPr>
              <w:jc w:val="center"/>
            </w:pPr>
          </w:p>
        </w:tc>
        <w:tc>
          <w:tcPr>
            <w:tcW w:w="324" w:type="pct"/>
          </w:tcPr>
          <w:p w14:paraId="59ED79E7" w14:textId="5E995F8E" w:rsidR="00453931" w:rsidRPr="005D07EE" w:rsidRDefault="00453931" w:rsidP="002939AC">
            <w:pPr>
              <w:jc w:val="center"/>
            </w:pPr>
          </w:p>
        </w:tc>
        <w:tc>
          <w:tcPr>
            <w:tcW w:w="326" w:type="pct"/>
            <w:shd w:val="clear" w:color="auto" w:fill="auto"/>
          </w:tcPr>
          <w:p w14:paraId="066A6C3D" w14:textId="3CF3A360" w:rsidR="00453931" w:rsidRPr="005D07EE" w:rsidRDefault="00453931" w:rsidP="002939AC">
            <w:pPr>
              <w:jc w:val="center"/>
            </w:pPr>
          </w:p>
        </w:tc>
        <w:tc>
          <w:tcPr>
            <w:tcW w:w="506" w:type="pct"/>
            <w:shd w:val="clear" w:color="auto" w:fill="8DB3E2" w:themeFill="text2" w:themeFillTint="66"/>
          </w:tcPr>
          <w:p w14:paraId="3BC7010E" w14:textId="4C20273E" w:rsidR="00453931" w:rsidRPr="005D07EE" w:rsidRDefault="00453931" w:rsidP="002939AC">
            <w:pPr>
              <w:jc w:val="center"/>
              <w:rPr>
                <w:b/>
              </w:rPr>
            </w:pPr>
          </w:p>
        </w:tc>
      </w:tr>
      <w:tr w:rsidR="00453931" w:rsidRPr="005D07EE" w14:paraId="20950742" w14:textId="77777777" w:rsidTr="00B11FE3">
        <w:tc>
          <w:tcPr>
            <w:tcW w:w="774" w:type="pct"/>
          </w:tcPr>
          <w:p w14:paraId="4008B9F8" w14:textId="77777777" w:rsidR="00453931" w:rsidRPr="005D07EE" w:rsidRDefault="00453931" w:rsidP="002939AC">
            <w:r w:rsidRPr="005D07EE">
              <w:rPr>
                <w:bCs/>
              </w:rPr>
              <w:t>SAI-5</w:t>
            </w:r>
          </w:p>
        </w:tc>
        <w:tc>
          <w:tcPr>
            <w:tcW w:w="2422" w:type="pct"/>
          </w:tcPr>
          <w:p w14:paraId="29D34380" w14:textId="77777777" w:rsidR="00453931" w:rsidRPr="005D07EE" w:rsidRDefault="00453931" w:rsidP="002939AC">
            <w:r w:rsidRPr="005D07EE">
              <w:rPr>
                <w:bCs/>
              </w:rPr>
              <w:t>Outsourced Audits</w:t>
            </w:r>
          </w:p>
        </w:tc>
        <w:tc>
          <w:tcPr>
            <w:tcW w:w="324" w:type="pct"/>
          </w:tcPr>
          <w:p w14:paraId="28D14843" w14:textId="530F36E4" w:rsidR="00453931" w:rsidRPr="005D07EE" w:rsidRDefault="00453931" w:rsidP="002939AC">
            <w:pPr>
              <w:jc w:val="center"/>
            </w:pPr>
          </w:p>
        </w:tc>
        <w:tc>
          <w:tcPr>
            <w:tcW w:w="324" w:type="pct"/>
          </w:tcPr>
          <w:p w14:paraId="7FCE061B" w14:textId="57FE54FC" w:rsidR="00453931" w:rsidRPr="005D07EE" w:rsidRDefault="00453931" w:rsidP="002939AC">
            <w:pPr>
              <w:jc w:val="center"/>
            </w:pPr>
          </w:p>
        </w:tc>
        <w:tc>
          <w:tcPr>
            <w:tcW w:w="324" w:type="pct"/>
          </w:tcPr>
          <w:p w14:paraId="1DCD3CDC" w14:textId="69CF7D14" w:rsidR="00453931" w:rsidRPr="005D07EE" w:rsidRDefault="00453931" w:rsidP="002939AC">
            <w:pPr>
              <w:jc w:val="center"/>
            </w:pPr>
          </w:p>
        </w:tc>
        <w:tc>
          <w:tcPr>
            <w:tcW w:w="326" w:type="pct"/>
            <w:shd w:val="clear" w:color="auto" w:fill="D9D9D9" w:themeFill="background1" w:themeFillShade="D9"/>
          </w:tcPr>
          <w:p w14:paraId="65A491EC" w14:textId="77777777" w:rsidR="00453931" w:rsidRPr="005D07EE" w:rsidRDefault="00453931" w:rsidP="002939AC">
            <w:pPr>
              <w:jc w:val="center"/>
            </w:pPr>
          </w:p>
        </w:tc>
        <w:tc>
          <w:tcPr>
            <w:tcW w:w="506" w:type="pct"/>
            <w:shd w:val="clear" w:color="auto" w:fill="8DB3E2" w:themeFill="text2" w:themeFillTint="66"/>
          </w:tcPr>
          <w:p w14:paraId="757EE7F1" w14:textId="088E5476" w:rsidR="00453931" w:rsidRPr="005D07EE" w:rsidRDefault="00453931" w:rsidP="00453931">
            <w:pPr>
              <w:rPr>
                <w:b/>
              </w:rPr>
            </w:pPr>
          </w:p>
        </w:tc>
      </w:tr>
      <w:tr w:rsidR="00453931" w:rsidRPr="005D07EE" w14:paraId="790ED6D7" w14:textId="77777777" w:rsidTr="00B11FE3">
        <w:tc>
          <w:tcPr>
            <w:tcW w:w="774" w:type="pct"/>
          </w:tcPr>
          <w:p w14:paraId="10442873" w14:textId="77777777" w:rsidR="00453931" w:rsidRPr="005D07EE" w:rsidRDefault="00453931" w:rsidP="002939AC">
            <w:r w:rsidRPr="005D07EE">
              <w:t>SAI-6</w:t>
            </w:r>
          </w:p>
        </w:tc>
        <w:tc>
          <w:tcPr>
            <w:tcW w:w="2422" w:type="pct"/>
          </w:tcPr>
          <w:p w14:paraId="21D08378" w14:textId="77777777" w:rsidR="00453931" w:rsidRPr="005D07EE" w:rsidRDefault="00453931" w:rsidP="002939AC">
            <w:r w:rsidRPr="005D07EE">
              <w:t>Leadership and Internal Communication</w:t>
            </w:r>
          </w:p>
        </w:tc>
        <w:tc>
          <w:tcPr>
            <w:tcW w:w="324" w:type="pct"/>
          </w:tcPr>
          <w:p w14:paraId="57505534" w14:textId="09B99F86" w:rsidR="00453931" w:rsidRPr="005D07EE" w:rsidRDefault="00453931" w:rsidP="002939AC">
            <w:pPr>
              <w:jc w:val="center"/>
            </w:pPr>
          </w:p>
        </w:tc>
        <w:tc>
          <w:tcPr>
            <w:tcW w:w="324" w:type="pct"/>
          </w:tcPr>
          <w:p w14:paraId="3FE19816" w14:textId="3129913A" w:rsidR="00453931" w:rsidRPr="005D07EE" w:rsidRDefault="00453931" w:rsidP="002939AC">
            <w:pPr>
              <w:jc w:val="center"/>
            </w:pPr>
          </w:p>
        </w:tc>
        <w:tc>
          <w:tcPr>
            <w:tcW w:w="324" w:type="pct"/>
            <w:shd w:val="clear" w:color="auto" w:fill="D9D9D9" w:themeFill="background1" w:themeFillShade="D9"/>
          </w:tcPr>
          <w:p w14:paraId="4C9468EC" w14:textId="77777777" w:rsidR="00453931" w:rsidRPr="005D07EE" w:rsidRDefault="00453931" w:rsidP="002939AC">
            <w:pPr>
              <w:jc w:val="center"/>
            </w:pPr>
          </w:p>
        </w:tc>
        <w:tc>
          <w:tcPr>
            <w:tcW w:w="326" w:type="pct"/>
            <w:shd w:val="clear" w:color="auto" w:fill="D9D9D9" w:themeFill="background1" w:themeFillShade="D9"/>
          </w:tcPr>
          <w:p w14:paraId="7489F2E8" w14:textId="77777777" w:rsidR="00453931" w:rsidRPr="005D07EE" w:rsidRDefault="00453931" w:rsidP="002939AC">
            <w:pPr>
              <w:jc w:val="center"/>
            </w:pPr>
          </w:p>
        </w:tc>
        <w:tc>
          <w:tcPr>
            <w:tcW w:w="506" w:type="pct"/>
            <w:shd w:val="clear" w:color="auto" w:fill="8DB3E2" w:themeFill="text2" w:themeFillTint="66"/>
          </w:tcPr>
          <w:p w14:paraId="6B38B1EE" w14:textId="574AEBA9" w:rsidR="00453931" w:rsidRPr="005D07EE" w:rsidRDefault="00453931" w:rsidP="002939AC">
            <w:pPr>
              <w:jc w:val="center"/>
              <w:rPr>
                <w:b/>
              </w:rPr>
            </w:pPr>
          </w:p>
        </w:tc>
      </w:tr>
      <w:tr w:rsidR="00453931" w:rsidRPr="005D07EE" w14:paraId="78B937F7" w14:textId="77777777" w:rsidTr="00B11FE3">
        <w:tc>
          <w:tcPr>
            <w:tcW w:w="774" w:type="pct"/>
          </w:tcPr>
          <w:p w14:paraId="4954FF26" w14:textId="77777777" w:rsidR="00453931" w:rsidRPr="005D07EE" w:rsidRDefault="00453931" w:rsidP="002939AC">
            <w:r w:rsidRPr="005D07EE">
              <w:t>SAI-7</w:t>
            </w:r>
          </w:p>
        </w:tc>
        <w:tc>
          <w:tcPr>
            <w:tcW w:w="2422" w:type="pct"/>
          </w:tcPr>
          <w:p w14:paraId="5CCD372F" w14:textId="77777777" w:rsidR="00453931" w:rsidRPr="005D07EE" w:rsidRDefault="00453931" w:rsidP="002939AC">
            <w:r w:rsidRPr="005D07EE">
              <w:t>Overall Audit Planning</w:t>
            </w:r>
          </w:p>
        </w:tc>
        <w:tc>
          <w:tcPr>
            <w:tcW w:w="324" w:type="pct"/>
          </w:tcPr>
          <w:p w14:paraId="47CAF2DF" w14:textId="1A4ED86D" w:rsidR="00453931" w:rsidRPr="005D07EE" w:rsidRDefault="00453931" w:rsidP="002939AC">
            <w:pPr>
              <w:jc w:val="center"/>
            </w:pPr>
          </w:p>
        </w:tc>
        <w:tc>
          <w:tcPr>
            <w:tcW w:w="324" w:type="pct"/>
          </w:tcPr>
          <w:p w14:paraId="4FD424F6" w14:textId="22B524BB" w:rsidR="00453931" w:rsidRPr="005D07EE" w:rsidRDefault="00453931" w:rsidP="002939AC">
            <w:pPr>
              <w:jc w:val="center"/>
            </w:pPr>
          </w:p>
        </w:tc>
        <w:tc>
          <w:tcPr>
            <w:tcW w:w="324" w:type="pct"/>
            <w:shd w:val="clear" w:color="auto" w:fill="D9D9D9" w:themeFill="background1" w:themeFillShade="D9"/>
          </w:tcPr>
          <w:p w14:paraId="189AC3F1" w14:textId="77777777" w:rsidR="00453931" w:rsidRPr="005D07EE" w:rsidRDefault="00453931" w:rsidP="002939AC">
            <w:pPr>
              <w:jc w:val="center"/>
            </w:pPr>
          </w:p>
        </w:tc>
        <w:tc>
          <w:tcPr>
            <w:tcW w:w="326" w:type="pct"/>
            <w:shd w:val="clear" w:color="auto" w:fill="D9D9D9" w:themeFill="background1" w:themeFillShade="D9"/>
          </w:tcPr>
          <w:p w14:paraId="045BAE79" w14:textId="77777777" w:rsidR="00453931" w:rsidRPr="005D07EE" w:rsidRDefault="00453931" w:rsidP="002939AC">
            <w:pPr>
              <w:jc w:val="center"/>
            </w:pPr>
          </w:p>
        </w:tc>
        <w:tc>
          <w:tcPr>
            <w:tcW w:w="506" w:type="pct"/>
            <w:shd w:val="clear" w:color="auto" w:fill="8DB3E2" w:themeFill="text2" w:themeFillTint="66"/>
          </w:tcPr>
          <w:p w14:paraId="4C411B18" w14:textId="703FA675" w:rsidR="00453931" w:rsidRPr="005D07EE" w:rsidRDefault="00453931" w:rsidP="002939AC">
            <w:pPr>
              <w:jc w:val="center"/>
              <w:rPr>
                <w:b/>
              </w:rPr>
            </w:pPr>
          </w:p>
        </w:tc>
      </w:tr>
    </w:tbl>
    <w:p w14:paraId="4A5C0CE9" w14:textId="77777777" w:rsidR="00453931" w:rsidRPr="005D07EE" w:rsidRDefault="00453931" w:rsidP="00525AEF">
      <w:pPr>
        <w:spacing w:afterLines="20" w:after="48"/>
        <w:rPr>
          <w:b/>
          <w:bCs/>
          <w:sz w:val="24"/>
          <w:szCs w:val="24"/>
        </w:rPr>
      </w:pPr>
    </w:p>
    <w:p w14:paraId="37CC3FBE" w14:textId="77777777" w:rsidR="00EB68DA" w:rsidRPr="005D07EE" w:rsidRDefault="001512C7" w:rsidP="00EB68DA">
      <w:pPr>
        <w:spacing w:before="240"/>
        <w:jc w:val="both"/>
        <w:rPr>
          <w:b/>
          <w:bCs/>
          <w:sz w:val="24"/>
          <w:szCs w:val="24"/>
        </w:rPr>
      </w:pPr>
      <w:r w:rsidRPr="005D07EE">
        <w:rPr>
          <w:b/>
          <w:bCs/>
          <w:sz w:val="24"/>
          <w:szCs w:val="24"/>
        </w:rPr>
        <w:t xml:space="preserve">4.2.1 </w:t>
      </w:r>
      <w:r w:rsidR="006C05AC" w:rsidRPr="005D07EE">
        <w:rPr>
          <w:b/>
          <w:bCs/>
          <w:sz w:val="24"/>
          <w:szCs w:val="24"/>
        </w:rPr>
        <w:tab/>
      </w:r>
      <w:r w:rsidRPr="005D07EE">
        <w:rPr>
          <w:b/>
          <w:bCs/>
          <w:sz w:val="24"/>
          <w:szCs w:val="24"/>
        </w:rPr>
        <w:t>SAI-3: Strategic Planning Cycle</w:t>
      </w:r>
      <w:r w:rsidR="004A52C1" w:rsidRPr="005D07EE">
        <w:rPr>
          <w:b/>
          <w:bCs/>
          <w:sz w:val="24"/>
          <w:szCs w:val="24"/>
        </w:rPr>
        <w:t xml:space="preserve"> </w:t>
      </w:r>
      <w:r w:rsidR="004A52C1" w:rsidRPr="00541A91">
        <w:rPr>
          <w:b/>
          <w:bCs/>
          <w:sz w:val="24"/>
          <w:szCs w:val="24"/>
        </w:rPr>
        <w:t xml:space="preserve">- </w:t>
      </w:r>
      <w:r w:rsidR="00EB68DA" w:rsidRPr="00541A91">
        <w:rPr>
          <w:b/>
          <w:bCs/>
          <w:sz w:val="24"/>
          <w:szCs w:val="24"/>
        </w:rPr>
        <w:t>[</w:t>
      </w:r>
      <w:r w:rsidR="00EB68DA" w:rsidRPr="00541A91">
        <w:rPr>
          <w:b/>
          <w:bCs/>
          <w:i/>
          <w:iCs/>
          <w:sz w:val="24"/>
          <w:szCs w:val="24"/>
        </w:rPr>
        <w:t>include the indicator score</w:t>
      </w:r>
      <w:r w:rsidR="00EB68DA" w:rsidRPr="00541A91">
        <w:rPr>
          <w:b/>
          <w:bCs/>
          <w:sz w:val="24"/>
          <w:szCs w:val="24"/>
        </w:rPr>
        <w:t>]</w:t>
      </w:r>
    </w:p>
    <w:p w14:paraId="51745674" w14:textId="77777777" w:rsidR="001512C7" w:rsidRPr="005D07EE" w:rsidRDefault="001512C7" w:rsidP="00826A5E">
      <w:pPr>
        <w:spacing w:afterLines="20" w:after="48"/>
        <w:jc w:val="both"/>
        <w:rPr>
          <w:b/>
        </w:rPr>
      </w:pPr>
      <w:r w:rsidRPr="005D07EE">
        <w:rPr>
          <w:b/>
        </w:rPr>
        <w:t>Narrative</w:t>
      </w:r>
    </w:p>
    <w:p w14:paraId="3B89ED17" w14:textId="1B5DFFFF" w:rsidR="00DD6D4B" w:rsidRPr="005D07EE" w:rsidRDefault="00EB68DA" w:rsidP="00227410">
      <w:pPr>
        <w:spacing w:line="240" w:lineRule="auto"/>
        <w:jc w:val="both"/>
        <w:rPr>
          <w:rFonts w:ascii="Calibri" w:hAnsi="Calibri" w:cs="Calibri"/>
          <w:color w:val="000000"/>
        </w:rPr>
      </w:pPr>
      <w:r>
        <w:rPr>
          <w:rFonts w:ascii="Calibri" w:hAnsi="Calibri" w:cs="Calibri"/>
          <w:color w:val="000000"/>
        </w:rPr>
        <w:t>“</w:t>
      </w:r>
      <w:r w:rsidR="00F276F7">
        <w:rPr>
          <w:rFonts w:ascii="Calibri" w:hAnsi="Calibri" w:cs="Calibri"/>
          <w:color w:val="000000"/>
        </w:rPr>
        <w:t xml:space="preserve">Strategic planning is a vital component of any SAI as a way of ensuring that the organisation has a clear direction and vision and a properly thought out plan to deliver it. </w:t>
      </w:r>
      <w:r w:rsidR="00547267" w:rsidRPr="005D07EE">
        <w:rPr>
          <w:rFonts w:ascii="Calibri" w:hAnsi="Calibri" w:cs="Calibri"/>
          <w:color w:val="000000"/>
        </w:rPr>
        <w:t xml:space="preserve">SAI 3 </w:t>
      </w:r>
      <w:r w:rsidR="00E42573" w:rsidRPr="005D07EE">
        <w:rPr>
          <w:rFonts w:ascii="Calibri" w:hAnsi="Calibri" w:cs="Calibri"/>
          <w:color w:val="000000"/>
        </w:rPr>
        <w:t>stresses the importance to an SAI of having a Strategic Planning process to ensure that vision can be transformed into reality in a coherent and logical manner.</w:t>
      </w:r>
      <w:r w:rsidR="00ED58F4" w:rsidRPr="005D07EE">
        <w:rPr>
          <w:rFonts w:ascii="Calibri" w:hAnsi="Calibri" w:cs="Calibri"/>
          <w:color w:val="000000"/>
        </w:rPr>
        <w:t xml:space="preserve"> </w:t>
      </w:r>
      <w:r w:rsidR="00DD6D4B" w:rsidRPr="005D07EE">
        <w:rPr>
          <w:rFonts w:ascii="Calibri" w:hAnsi="Calibri" w:cs="Calibri"/>
          <w:color w:val="000000"/>
        </w:rPr>
        <w:t>Strategic Plans need to be supplemented with Annual Operational Plans that will transform Strategic visions and aspirations into operational and institutional reality</w:t>
      </w:r>
      <w:r>
        <w:rPr>
          <w:rFonts w:ascii="Calibri" w:hAnsi="Calibri" w:cs="Calibri"/>
          <w:color w:val="000000"/>
        </w:rPr>
        <w:t>”</w:t>
      </w:r>
      <w:r w:rsidR="00DD6D4B" w:rsidRPr="005D07EE">
        <w:rPr>
          <w:rFonts w:ascii="Calibri" w:hAnsi="Calibri" w:cs="Calibri"/>
          <w:color w:val="000000"/>
        </w:rPr>
        <w:t>.</w:t>
      </w:r>
    </w:p>
    <w:p w14:paraId="5264AA7F" w14:textId="7D3CB24D" w:rsidR="00E42573" w:rsidRPr="005D07EE" w:rsidRDefault="00EB68DA" w:rsidP="00227410">
      <w:pPr>
        <w:spacing w:line="240" w:lineRule="auto"/>
        <w:jc w:val="both"/>
        <w:rPr>
          <w:rFonts w:ascii="Calibri" w:hAnsi="Calibri" w:cs="Calibri"/>
          <w:color w:val="000000"/>
        </w:rPr>
      </w:pPr>
      <w:r>
        <w:rPr>
          <w:rFonts w:ascii="Calibri" w:hAnsi="Calibri" w:cs="Calibri"/>
          <w:color w:val="000000"/>
        </w:rPr>
        <w:t>“</w:t>
      </w:r>
      <w:r w:rsidR="00E42573" w:rsidRPr="005D07EE">
        <w:rPr>
          <w:rFonts w:ascii="Calibri" w:hAnsi="Calibri" w:cs="Calibri"/>
          <w:color w:val="000000"/>
        </w:rPr>
        <w:t>This indicator has f</w:t>
      </w:r>
      <w:r w:rsidR="00DD6D4B" w:rsidRPr="005D07EE">
        <w:rPr>
          <w:rFonts w:ascii="Calibri" w:hAnsi="Calibri" w:cs="Calibri"/>
          <w:color w:val="000000"/>
        </w:rPr>
        <w:t>our</w:t>
      </w:r>
      <w:r w:rsidR="00E42573" w:rsidRPr="005D07EE">
        <w:rPr>
          <w:rFonts w:ascii="Calibri" w:hAnsi="Calibri" w:cs="Calibri"/>
          <w:color w:val="000000"/>
        </w:rPr>
        <w:t>-dimensions</w:t>
      </w:r>
      <w:r>
        <w:rPr>
          <w:rFonts w:ascii="Calibri" w:hAnsi="Calibri" w:cs="Calibri"/>
          <w:color w:val="000000"/>
        </w:rPr>
        <w:t>”</w:t>
      </w:r>
      <w:r w:rsidR="00E42573" w:rsidRPr="005D07EE">
        <w:rPr>
          <w:rFonts w:ascii="Calibri" w:hAnsi="Calibri" w:cs="Calibri"/>
          <w:color w:val="000000"/>
        </w:rPr>
        <w:t>:</w:t>
      </w:r>
    </w:p>
    <w:p w14:paraId="47F7C6F8" w14:textId="3C902993" w:rsidR="00E42573" w:rsidRPr="005D07EE" w:rsidRDefault="00E42573" w:rsidP="00E90B83">
      <w:pPr>
        <w:pStyle w:val="ListParagraph"/>
        <w:numPr>
          <w:ilvl w:val="0"/>
          <w:numId w:val="8"/>
        </w:numPr>
        <w:spacing w:after="0" w:line="240" w:lineRule="auto"/>
        <w:jc w:val="both"/>
        <w:rPr>
          <w:rFonts w:ascii="Calibri" w:hAnsi="Calibri" w:cs="Calibri"/>
          <w:b/>
          <w:color w:val="000000"/>
        </w:rPr>
      </w:pPr>
      <w:r w:rsidRPr="005D07EE">
        <w:rPr>
          <w:rFonts w:ascii="Calibri" w:hAnsi="Calibri" w:cs="Calibri"/>
          <w:b/>
          <w:color w:val="000000"/>
        </w:rPr>
        <w:t>Content of the Strategic Plan.</w:t>
      </w:r>
    </w:p>
    <w:p w14:paraId="181D9E78" w14:textId="0197CAF7" w:rsidR="00E42573" w:rsidRPr="005D07EE" w:rsidRDefault="00E42573" w:rsidP="00E90B83">
      <w:pPr>
        <w:pStyle w:val="ListParagraph"/>
        <w:numPr>
          <w:ilvl w:val="0"/>
          <w:numId w:val="8"/>
        </w:numPr>
        <w:spacing w:after="0" w:line="240" w:lineRule="auto"/>
        <w:jc w:val="both"/>
        <w:rPr>
          <w:rFonts w:ascii="Calibri" w:hAnsi="Calibri" w:cs="Calibri"/>
          <w:b/>
          <w:color w:val="000000"/>
        </w:rPr>
      </w:pPr>
      <w:r w:rsidRPr="005D07EE">
        <w:rPr>
          <w:rFonts w:ascii="Calibri" w:hAnsi="Calibri" w:cs="Calibri"/>
          <w:b/>
          <w:color w:val="000000"/>
        </w:rPr>
        <w:t>Content of the Annual/Operational Plan.</w:t>
      </w:r>
    </w:p>
    <w:p w14:paraId="453EE012" w14:textId="3752220C" w:rsidR="00E42573" w:rsidRPr="005D07EE" w:rsidRDefault="00E42573" w:rsidP="00E90B83">
      <w:pPr>
        <w:pStyle w:val="ListParagraph"/>
        <w:numPr>
          <w:ilvl w:val="0"/>
          <w:numId w:val="8"/>
        </w:numPr>
        <w:spacing w:after="0" w:line="240" w:lineRule="auto"/>
        <w:jc w:val="both"/>
        <w:rPr>
          <w:rFonts w:ascii="Calibri" w:hAnsi="Calibri" w:cs="Calibri"/>
          <w:b/>
          <w:color w:val="000000"/>
        </w:rPr>
      </w:pPr>
      <w:r w:rsidRPr="005D07EE">
        <w:rPr>
          <w:rFonts w:ascii="Calibri" w:hAnsi="Calibri" w:cs="Calibri"/>
          <w:b/>
          <w:color w:val="000000"/>
        </w:rPr>
        <w:t>Organisational Planning Process (Development of Strategic Plan and Annual/Operational Plan).</w:t>
      </w:r>
    </w:p>
    <w:p w14:paraId="5DC5C87B" w14:textId="117AB469" w:rsidR="00E42573" w:rsidRDefault="00E42573" w:rsidP="00E90B83">
      <w:pPr>
        <w:pStyle w:val="ListParagraph"/>
        <w:numPr>
          <w:ilvl w:val="0"/>
          <w:numId w:val="8"/>
        </w:numPr>
        <w:spacing w:after="0" w:line="240" w:lineRule="auto"/>
        <w:jc w:val="both"/>
        <w:rPr>
          <w:rFonts w:ascii="Calibri" w:hAnsi="Calibri" w:cs="Calibri"/>
          <w:b/>
          <w:color w:val="000000"/>
        </w:rPr>
      </w:pPr>
      <w:r w:rsidRPr="005D07EE">
        <w:rPr>
          <w:rFonts w:ascii="Calibri" w:hAnsi="Calibri" w:cs="Calibri"/>
          <w:b/>
          <w:color w:val="000000"/>
        </w:rPr>
        <w:t>Monitoring and Performance Reporting.</w:t>
      </w:r>
    </w:p>
    <w:p w14:paraId="2B67D712" w14:textId="083D69E2" w:rsidR="00F516CC" w:rsidRDefault="00F516CC" w:rsidP="00F516CC">
      <w:pPr>
        <w:spacing w:after="0" w:line="240" w:lineRule="auto"/>
        <w:jc w:val="both"/>
        <w:rPr>
          <w:rFonts w:ascii="Calibri" w:hAnsi="Calibri" w:cs="Calibri"/>
          <w:b/>
          <w:color w:val="000000"/>
        </w:rPr>
      </w:pPr>
    </w:p>
    <w:p w14:paraId="08DD4E20"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023E869C" w14:textId="77777777" w:rsidR="00FA1AC2" w:rsidRPr="005D07EE" w:rsidRDefault="00FA1AC2" w:rsidP="00227410">
      <w:pPr>
        <w:pStyle w:val="ListParagraph"/>
        <w:spacing w:after="0" w:line="240" w:lineRule="auto"/>
        <w:ind w:left="1080"/>
        <w:jc w:val="both"/>
        <w:rPr>
          <w:rFonts w:ascii="Calibri" w:hAnsi="Calibri" w:cs="Calibri"/>
          <w:b/>
          <w:color w:val="000000"/>
        </w:rPr>
      </w:pPr>
    </w:p>
    <w:p w14:paraId="3DA52521" w14:textId="48CB4DD2" w:rsidR="00417EDF" w:rsidRDefault="003418BC" w:rsidP="00227410">
      <w:pPr>
        <w:spacing w:line="240" w:lineRule="auto"/>
        <w:jc w:val="both"/>
        <w:rPr>
          <w:rFonts w:ascii="Calibri" w:hAnsi="Calibri" w:cs="Calibri"/>
          <w:b/>
          <w:i/>
          <w:color w:val="000000"/>
        </w:rPr>
      </w:pPr>
      <w:r w:rsidRPr="005D07EE">
        <w:rPr>
          <w:rFonts w:ascii="Calibri" w:hAnsi="Calibri" w:cs="Calibri"/>
          <w:b/>
          <w:i/>
          <w:color w:val="000000"/>
        </w:rPr>
        <w:t xml:space="preserve">Dimension </w:t>
      </w:r>
      <w:r w:rsidR="00541A91">
        <w:rPr>
          <w:rFonts w:ascii="Calibri" w:hAnsi="Calibri" w:cs="Calibri"/>
          <w:b/>
          <w:i/>
          <w:color w:val="000000"/>
        </w:rPr>
        <w:t>(</w:t>
      </w:r>
      <w:r w:rsidR="00BA46E8">
        <w:rPr>
          <w:rFonts w:ascii="Calibri" w:hAnsi="Calibri" w:cs="Calibri"/>
          <w:b/>
          <w:i/>
          <w:color w:val="000000"/>
        </w:rPr>
        <w:t>1</w:t>
      </w:r>
      <w:r w:rsidR="00541A91">
        <w:rPr>
          <w:rFonts w:ascii="Calibri" w:hAnsi="Calibri" w:cs="Calibri"/>
          <w:b/>
          <w:i/>
          <w:color w:val="000000"/>
        </w:rPr>
        <w:t>)</w:t>
      </w:r>
      <w:r w:rsidR="00417EDF" w:rsidRPr="005D07EE">
        <w:rPr>
          <w:rFonts w:ascii="Calibri" w:hAnsi="Calibri" w:cs="Calibri"/>
          <w:b/>
          <w:i/>
          <w:color w:val="000000"/>
        </w:rPr>
        <w:t>: Content of the Strategic Plan</w:t>
      </w:r>
    </w:p>
    <w:p w14:paraId="0E013F7C" w14:textId="0A27A4C3" w:rsidR="008551F1" w:rsidRDefault="008551F1" w:rsidP="00EB68DA">
      <w:pPr>
        <w:spacing w:after="120" w:line="240" w:lineRule="auto"/>
        <w:rPr>
          <w:bCs/>
          <w:iCs/>
        </w:rPr>
      </w:pPr>
      <w:r>
        <w:rPr>
          <w:b/>
          <w:i/>
        </w:rPr>
        <w:t xml:space="preserve">NOTE! For all dimensions, </w:t>
      </w:r>
      <w:r w:rsidR="00C634F0">
        <w:rPr>
          <w:b/>
          <w:i/>
        </w:rPr>
        <w:t>the</w:t>
      </w:r>
      <w:r w:rsidRPr="00650551">
        <w:rPr>
          <w:b/>
          <w:i/>
        </w:rPr>
        <w:t xml:space="preserve"> criteria</w:t>
      </w:r>
      <w:r w:rsidR="00F04CB9">
        <w:rPr>
          <w:b/>
          <w:i/>
        </w:rPr>
        <w:t xml:space="preserve"> within the dimension</w:t>
      </w:r>
      <w:r w:rsidRPr="00650551">
        <w:rPr>
          <w:b/>
          <w:i/>
        </w:rPr>
        <w:t xml:space="preserve"> should be addressed</w:t>
      </w:r>
      <w:r>
        <w:rPr>
          <w:b/>
          <w:i/>
        </w:rPr>
        <w:t xml:space="preserve"> in the narrative</w:t>
      </w:r>
      <w:r w:rsidRPr="00650551">
        <w:rPr>
          <w:b/>
          <w:i/>
        </w:rPr>
        <w:t>.</w:t>
      </w:r>
    </w:p>
    <w:p w14:paraId="6B24F9A9" w14:textId="7816662F"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D75976">
        <w:rPr>
          <w:bCs/>
          <w:i/>
        </w:rPr>
        <w:t xml:space="preserve">. </w:t>
      </w:r>
      <w:r w:rsidR="004038D6" w:rsidRPr="004038D6">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p>
    <w:p w14:paraId="048AAE00" w14:textId="2253CE17"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4038D6">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w:t>
      </w:r>
      <w:r w:rsidRPr="00B55D3B">
        <w:rPr>
          <w:i/>
          <w:iCs/>
        </w:rPr>
        <w:lastRenderedPageBreak/>
        <w:t>things that are not directly measured by the criteria but that are still considered relevant</w:t>
      </w:r>
      <w:r>
        <w:rPr>
          <w:i/>
          <w:iCs/>
        </w:rPr>
        <w:t>, for example any ongoing or planned changes that may influence performance</w:t>
      </w:r>
      <w:r w:rsidRPr="00B55D3B">
        <w:rPr>
          <w:i/>
          <w:iCs/>
        </w:rPr>
        <w:t>.</w:t>
      </w:r>
      <w:r>
        <w:t>]</w:t>
      </w:r>
    </w:p>
    <w:p w14:paraId="0071C7BF" w14:textId="3E7CFD6E" w:rsidR="00077E0A" w:rsidRDefault="008551F1" w:rsidP="00077E0A">
      <w:pPr>
        <w:spacing w:after="120" w:line="240" w:lineRule="auto"/>
        <w:rPr>
          <w:b/>
          <w:iCs/>
        </w:rPr>
      </w:pPr>
      <w:r>
        <w:rPr>
          <w:b/>
          <w:iCs/>
        </w:rPr>
        <w:br/>
      </w:r>
      <w:r w:rsidR="00077E0A">
        <w:rPr>
          <w:b/>
          <w:iCs/>
        </w:rPr>
        <w:t>[</w:t>
      </w:r>
      <w:r w:rsidR="00077E0A" w:rsidRPr="00650551">
        <w:rPr>
          <w:b/>
          <w:i/>
        </w:rPr>
        <w:t xml:space="preserve">Example narrative, dimension </w:t>
      </w:r>
      <w:r w:rsidR="00077E0A" w:rsidRPr="00650551">
        <w:rPr>
          <w:b/>
          <w:i/>
          <w:lang w:val="nb-NO"/>
        </w:rPr>
        <w:t>(</w:t>
      </w:r>
      <w:r w:rsidR="00BA46E8">
        <w:rPr>
          <w:b/>
          <w:i/>
          <w:lang w:val="nb-NO"/>
        </w:rPr>
        <w:t>1</w:t>
      </w:r>
      <w:r w:rsidR="00077E0A">
        <w:rPr>
          <w:b/>
          <w:iCs/>
          <w:lang w:val="nb-NO"/>
        </w:rPr>
        <w:t>)]</w:t>
      </w:r>
      <w:r w:rsidR="00077E0A">
        <w:rPr>
          <w:b/>
          <w:iCs/>
        </w:rPr>
        <w:t xml:space="preserve">: </w:t>
      </w:r>
    </w:p>
    <w:p w14:paraId="280891F3" w14:textId="77777777" w:rsidR="00077E0A" w:rsidRDefault="00077E0A" w:rsidP="00077E0A">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077E0A" w14:paraId="482764DD" w14:textId="77777777" w:rsidTr="004140D3">
        <w:tc>
          <w:tcPr>
            <w:tcW w:w="4815" w:type="dxa"/>
            <w:gridSpan w:val="2"/>
          </w:tcPr>
          <w:p w14:paraId="6BD3ED85" w14:textId="77777777" w:rsidR="00077E0A" w:rsidRPr="00650551" w:rsidRDefault="00077E0A" w:rsidP="004140D3">
            <w:pPr>
              <w:spacing w:after="120"/>
              <w:rPr>
                <w:b/>
                <w:i/>
              </w:rPr>
            </w:pPr>
            <w:r w:rsidRPr="00650551">
              <w:rPr>
                <w:b/>
                <w:i/>
              </w:rPr>
              <w:t>Example 1 Narrative</w:t>
            </w:r>
          </w:p>
        </w:tc>
        <w:tc>
          <w:tcPr>
            <w:tcW w:w="3827" w:type="dxa"/>
          </w:tcPr>
          <w:p w14:paraId="3C4BEF48" w14:textId="77777777" w:rsidR="00077E0A" w:rsidRPr="00650551" w:rsidRDefault="00077E0A" w:rsidP="004140D3">
            <w:pPr>
              <w:spacing w:after="120"/>
              <w:rPr>
                <w:b/>
                <w:i/>
              </w:rPr>
            </w:pPr>
            <w:r>
              <w:rPr>
                <w:b/>
                <w:i/>
              </w:rPr>
              <w:t>Further guidance</w:t>
            </w:r>
          </w:p>
        </w:tc>
      </w:tr>
      <w:tr w:rsidR="00077E0A" w14:paraId="6CC17695" w14:textId="77777777" w:rsidTr="004140D3">
        <w:tc>
          <w:tcPr>
            <w:tcW w:w="855" w:type="dxa"/>
          </w:tcPr>
          <w:p w14:paraId="2A55459B" w14:textId="77777777" w:rsidR="00077E0A" w:rsidRDefault="00077E0A" w:rsidP="004140D3">
            <w:pPr>
              <w:spacing w:after="120"/>
              <w:rPr>
                <w:b/>
                <w:iCs/>
              </w:rPr>
            </w:pPr>
            <w:r>
              <w:rPr>
                <w:noProof/>
              </w:rPr>
              <w:drawing>
                <wp:inline distT="0" distB="0" distL="0" distR="0" wp14:anchorId="53F00EFC" wp14:editId="3B7BCA77">
                  <wp:extent cx="405892" cy="358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245C248D" w14:textId="4FD2F30B" w:rsidR="00077E0A" w:rsidRPr="00650551" w:rsidRDefault="000D6511" w:rsidP="004140D3">
            <w:pPr>
              <w:spacing w:after="120"/>
              <w:rPr>
                <w:b/>
                <w:i/>
              </w:rPr>
            </w:pPr>
            <w:r>
              <w:rPr>
                <w:bCs/>
                <w:i/>
                <w:lang w:val="en-US"/>
              </w:rPr>
              <w:t>The current strategic plan is based on a needs assessment covering the main aspects of the organization and it includes a results framework with mission vision goals and objectives</w:t>
            </w:r>
            <w:r w:rsidR="00077E0A" w:rsidRPr="00650551">
              <w:rPr>
                <w:bCs/>
                <w:i/>
                <w:lang w:val="en-US"/>
              </w:rPr>
              <w:t>…</w:t>
            </w:r>
          </w:p>
        </w:tc>
        <w:tc>
          <w:tcPr>
            <w:tcW w:w="3827" w:type="dxa"/>
          </w:tcPr>
          <w:p w14:paraId="7DF2F582" w14:textId="6AA7A145" w:rsidR="00077E0A" w:rsidRPr="00650551" w:rsidRDefault="00077E0A" w:rsidP="004140D3">
            <w:pPr>
              <w:spacing w:after="120"/>
              <w:rPr>
                <w:bCs/>
                <w:i/>
              </w:rPr>
            </w:pPr>
            <w:r w:rsidRPr="00650551">
              <w:rPr>
                <w:bCs/>
                <w:i/>
              </w:rPr>
              <w:t>The example illustrates a partial narrative for dimension (</w:t>
            </w:r>
            <w:r w:rsidR="00BA46E8">
              <w:rPr>
                <w:bCs/>
                <w:i/>
              </w:rPr>
              <w:t>1</w:t>
            </w:r>
            <w:r w:rsidRPr="00650551">
              <w:rPr>
                <w:bCs/>
                <w:i/>
              </w:rPr>
              <w:t xml:space="preserve">). As you can see, criteria a (met) and b (met) are addressed, but the narrative only lists the wording from the criteria without explaining and providing </w:t>
            </w:r>
            <w:r w:rsidR="007126AE">
              <w:rPr>
                <w:bCs/>
                <w:i/>
              </w:rPr>
              <w:t xml:space="preserve">sufficient </w:t>
            </w:r>
            <w:r w:rsidRPr="00650551">
              <w:rPr>
                <w:bCs/>
                <w:i/>
              </w:rPr>
              <w:t xml:space="preserve">evidence. This is not how it should be </w:t>
            </w:r>
            <w:r>
              <w:rPr>
                <w:bCs/>
                <w:i/>
              </w:rPr>
              <w:t>written</w:t>
            </w:r>
            <w:r w:rsidRPr="00650551">
              <w:rPr>
                <w:bCs/>
                <w:i/>
              </w:rPr>
              <w:t>. Look at example 2 to s</w:t>
            </w:r>
            <w:r>
              <w:rPr>
                <w:bCs/>
                <w:i/>
              </w:rPr>
              <w:t>e</w:t>
            </w:r>
            <w:r w:rsidRPr="00650551">
              <w:rPr>
                <w:bCs/>
                <w:i/>
              </w:rPr>
              <w:t xml:space="preserve">e a </w:t>
            </w:r>
            <w:r>
              <w:rPr>
                <w:bCs/>
                <w:i/>
              </w:rPr>
              <w:t>good</w:t>
            </w:r>
            <w:r w:rsidRPr="00650551">
              <w:rPr>
                <w:bCs/>
                <w:i/>
              </w:rPr>
              <w:t xml:space="preserve"> way to write.</w:t>
            </w:r>
          </w:p>
        </w:tc>
      </w:tr>
      <w:tr w:rsidR="00077E0A" w14:paraId="42DD73B2" w14:textId="77777777" w:rsidTr="004140D3">
        <w:tc>
          <w:tcPr>
            <w:tcW w:w="4815" w:type="dxa"/>
            <w:gridSpan w:val="2"/>
          </w:tcPr>
          <w:p w14:paraId="54EF23CB" w14:textId="77777777" w:rsidR="00077E0A" w:rsidRPr="00650551" w:rsidRDefault="00077E0A" w:rsidP="004140D3">
            <w:pPr>
              <w:spacing w:after="120"/>
              <w:rPr>
                <w:b/>
                <w:i/>
              </w:rPr>
            </w:pPr>
            <w:r w:rsidRPr="00650551">
              <w:rPr>
                <w:b/>
                <w:i/>
              </w:rPr>
              <w:t>Example 2</w:t>
            </w:r>
          </w:p>
        </w:tc>
        <w:tc>
          <w:tcPr>
            <w:tcW w:w="3827" w:type="dxa"/>
          </w:tcPr>
          <w:p w14:paraId="753D11B6" w14:textId="77777777" w:rsidR="00077E0A" w:rsidRPr="00650551" w:rsidRDefault="00077E0A" w:rsidP="004140D3">
            <w:pPr>
              <w:spacing w:after="120"/>
              <w:rPr>
                <w:b/>
                <w:i/>
              </w:rPr>
            </w:pPr>
            <w:r>
              <w:rPr>
                <w:b/>
                <w:i/>
              </w:rPr>
              <w:t>Further guidance</w:t>
            </w:r>
          </w:p>
        </w:tc>
      </w:tr>
      <w:tr w:rsidR="00077E0A" w14:paraId="4A27AC06" w14:textId="77777777" w:rsidTr="004140D3">
        <w:tc>
          <w:tcPr>
            <w:tcW w:w="855" w:type="dxa"/>
          </w:tcPr>
          <w:p w14:paraId="44AC41D0" w14:textId="77777777" w:rsidR="00077E0A" w:rsidRDefault="00077E0A" w:rsidP="004140D3">
            <w:pPr>
              <w:spacing w:after="120"/>
              <w:rPr>
                <w:noProof/>
              </w:rPr>
            </w:pPr>
            <w:r>
              <w:rPr>
                <w:noProof/>
              </w:rPr>
              <w:drawing>
                <wp:inline distT="0" distB="0" distL="0" distR="0" wp14:anchorId="171306CF" wp14:editId="4FF8E2EE">
                  <wp:extent cx="405765" cy="40980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1F65B3B6" w14:textId="18413F37" w:rsidR="00564CD5" w:rsidRDefault="00564CD5" w:rsidP="00564CD5">
            <w:pPr>
              <w:spacing w:after="120"/>
              <w:rPr>
                <w:bCs/>
                <w:i/>
              </w:rPr>
            </w:pPr>
            <w:r>
              <w:rPr>
                <w:bCs/>
                <w:i/>
              </w:rPr>
              <w:t>The current strategic plan is based on a holistic needs assessment cover</w:t>
            </w:r>
            <w:r w:rsidR="007D11D9">
              <w:rPr>
                <w:bCs/>
                <w:i/>
              </w:rPr>
              <w:t>ing</w:t>
            </w:r>
            <w:r>
              <w:rPr>
                <w:bCs/>
                <w:i/>
              </w:rPr>
              <w:t xml:space="preserve"> all main aspects of the organization such as audit work, organizational processes, corporate functions, communication with stakeholders and the institutional basis for the SAIs activities. Gaps were identified that is taken into consideration in the Strategic plan. For example</w:t>
            </w:r>
            <w:r w:rsidR="007D11D9">
              <w:rPr>
                <w:bCs/>
                <w:i/>
              </w:rPr>
              <w:t>,</w:t>
            </w:r>
            <w:r>
              <w:rPr>
                <w:bCs/>
                <w:i/>
              </w:rPr>
              <w:t xml:space="preserve"> </w:t>
            </w:r>
            <w:r w:rsidR="007D11D9">
              <w:rPr>
                <w:bCs/>
                <w:i/>
              </w:rPr>
              <w:t xml:space="preserve">one strategic issue included in the strategic plan arising from the gaps identified is to </w:t>
            </w:r>
            <w:r w:rsidRPr="002169A6">
              <w:rPr>
                <w:bCs/>
                <w:i/>
              </w:rPr>
              <w:t>improv</w:t>
            </w:r>
            <w:r w:rsidR="007D11D9" w:rsidRPr="002169A6">
              <w:rPr>
                <w:bCs/>
                <w:i/>
              </w:rPr>
              <w:t>e</w:t>
            </w:r>
            <w:r w:rsidRPr="002169A6">
              <w:rPr>
                <w:bCs/>
                <w:i/>
              </w:rPr>
              <w:t xml:space="preserve"> the financial independence of the SAI</w:t>
            </w:r>
            <w:r w:rsidR="00C80A4E" w:rsidRPr="002169A6">
              <w:rPr>
                <w:bCs/>
                <w:i/>
              </w:rPr>
              <w:t xml:space="preserve"> (criterion a)</w:t>
            </w:r>
            <w:r w:rsidRPr="002169A6">
              <w:rPr>
                <w:bCs/>
                <w:i/>
              </w:rPr>
              <w:t>.</w:t>
            </w:r>
            <w:r>
              <w:rPr>
                <w:bCs/>
                <w:i/>
              </w:rPr>
              <w:t xml:space="preserve"> </w:t>
            </w:r>
          </w:p>
          <w:p w14:paraId="34E9A77D" w14:textId="49A85465" w:rsidR="00077E0A" w:rsidRPr="00650551" w:rsidRDefault="00564CD5" w:rsidP="00564CD5">
            <w:pPr>
              <w:spacing w:after="120"/>
              <w:rPr>
                <w:bCs/>
                <w:i/>
              </w:rPr>
            </w:pPr>
            <w:r>
              <w:rPr>
                <w:bCs/>
                <w:i/>
              </w:rPr>
              <w:t xml:space="preserve">The strategic plan incorporates a results framework with a long-term vision, a mission that states the purpose of the SAI and goals and objectives </w:t>
            </w:r>
            <w:r w:rsidR="00956323">
              <w:rPr>
                <w:bCs/>
                <w:i/>
              </w:rPr>
              <w:t xml:space="preserve">are identified </w:t>
            </w:r>
            <w:r>
              <w:rPr>
                <w:bCs/>
                <w:i/>
              </w:rPr>
              <w:t>to implement the strategy.</w:t>
            </w:r>
            <w:r w:rsidR="008D492D">
              <w:rPr>
                <w:bCs/>
                <w:i/>
              </w:rPr>
              <w:t xml:space="preserve"> The objectives </w:t>
            </w:r>
            <w:r w:rsidR="008D492D" w:rsidRPr="002169A6">
              <w:rPr>
                <w:bCs/>
                <w:i/>
              </w:rPr>
              <w:t>are clearly linked to the goals</w:t>
            </w:r>
            <w:r w:rsidR="00C80A4E" w:rsidRPr="002169A6">
              <w:rPr>
                <w:bCs/>
                <w:i/>
              </w:rPr>
              <w:t xml:space="preserve"> (criterion b)</w:t>
            </w:r>
            <w:r w:rsidR="008D492D" w:rsidRPr="002169A6">
              <w:rPr>
                <w:bCs/>
                <w:i/>
              </w:rPr>
              <w:t>.</w:t>
            </w:r>
            <w:r w:rsidR="008D492D">
              <w:rPr>
                <w:bCs/>
                <w:i/>
              </w:rPr>
              <w:t xml:space="preserve"> </w:t>
            </w:r>
          </w:p>
        </w:tc>
        <w:tc>
          <w:tcPr>
            <w:tcW w:w="3827" w:type="dxa"/>
          </w:tcPr>
          <w:p w14:paraId="02CB3E74" w14:textId="05DCA4ED" w:rsidR="00077E0A" w:rsidRPr="00650551" w:rsidRDefault="00077E0A" w:rsidP="004140D3">
            <w:pPr>
              <w:spacing w:after="120"/>
              <w:rPr>
                <w:b/>
                <w:i/>
              </w:rPr>
            </w:pPr>
            <w:r w:rsidRPr="00650551">
              <w:rPr>
                <w:bCs/>
                <w:i/>
              </w:rPr>
              <w:t>The example illustrates a partial narrative for dimension (</w:t>
            </w:r>
            <w:r w:rsidR="00BA46E8">
              <w:rPr>
                <w:bCs/>
                <w:i/>
              </w:rPr>
              <w:t>1</w:t>
            </w:r>
            <w:r w:rsidRPr="00650551">
              <w:rPr>
                <w:bCs/>
                <w:i/>
              </w:rPr>
              <w:t xml:space="preserve">). Similar to the example above it addresses criteria a (met) and b (met). Here you can see that the narrative goes beyond listing the phrasing from the criteria. For criteria a </w:t>
            </w:r>
            <w:r w:rsidR="00956323">
              <w:rPr>
                <w:bCs/>
                <w:i/>
              </w:rPr>
              <w:t>more explanation is provided regarding the areas the needs assessment covered as well as providing one example. F</w:t>
            </w:r>
            <w:r w:rsidRPr="00650551">
              <w:rPr>
                <w:bCs/>
                <w:i/>
              </w:rPr>
              <w:t xml:space="preserve">or criteria </w:t>
            </w:r>
            <w:proofErr w:type="spellStart"/>
            <w:r w:rsidRPr="00650551">
              <w:rPr>
                <w:bCs/>
                <w:i/>
              </w:rPr>
              <w:t>b</w:t>
            </w:r>
            <w:proofErr w:type="spellEnd"/>
            <w:r w:rsidRPr="00650551">
              <w:rPr>
                <w:bCs/>
                <w:i/>
              </w:rPr>
              <w:t xml:space="preserve"> the narrative explains </w:t>
            </w:r>
            <w:r w:rsidR="00956323">
              <w:rPr>
                <w:bCs/>
                <w:i/>
              </w:rPr>
              <w:t>a little bit more in relation to defining the different levels of the logical hierarchy.</w:t>
            </w:r>
          </w:p>
        </w:tc>
      </w:tr>
    </w:tbl>
    <w:p w14:paraId="6EFF51BF" w14:textId="77777777" w:rsidR="00077E0A" w:rsidRDefault="00077E0A" w:rsidP="00077E0A">
      <w:pPr>
        <w:spacing w:after="120" w:line="240" w:lineRule="auto"/>
        <w:rPr>
          <w:b/>
          <w:iCs/>
        </w:rPr>
      </w:pPr>
    </w:p>
    <w:p w14:paraId="5DDF33AD" w14:textId="77777777" w:rsidR="00EB68DA" w:rsidRPr="005D07EE" w:rsidRDefault="00EB68DA" w:rsidP="00227410">
      <w:pPr>
        <w:spacing w:line="240" w:lineRule="auto"/>
        <w:jc w:val="both"/>
        <w:rPr>
          <w:rFonts w:ascii="Calibri" w:hAnsi="Calibri" w:cs="Calibri"/>
          <w:b/>
          <w:i/>
          <w:color w:val="000000"/>
        </w:rPr>
      </w:pPr>
    </w:p>
    <w:p w14:paraId="39FCB44A" w14:textId="1B6BBFDD" w:rsidR="001474DA" w:rsidRDefault="003418BC" w:rsidP="00227410">
      <w:pPr>
        <w:spacing w:line="240" w:lineRule="auto"/>
        <w:jc w:val="both"/>
        <w:rPr>
          <w:rFonts w:ascii="Calibri" w:hAnsi="Calibri" w:cs="Calibri"/>
          <w:b/>
          <w:i/>
          <w:color w:val="000000"/>
        </w:rPr>
      </w:pPr>
      <w:r w:rsidRPr="005D07EE">
        <w:rPr>
          <w:rFonts w:ascii="Calibri" w:hAnsi="Calibri" w:cs="Calibri"/>
          <w:b/>
          <w:i/>
          <w:color w:val="000000"/>
        </w:rPr>
        <w:t xml:space="preserve">Dimension </w:t>
      </w:r>
      <w:r w:rsidR="00BA46E8">
        <w:rPr>
          <w:rFonts w:ascii="Calibri" w:hAnsi="Calibri" w:cs="Calibri"/>
          <w:b/>
          <w:i/>
          <w:color w:val="000000"/>
        </w:rPr>
        <w:t>(2</w:t>
      </w:r>
      <w:r w:rsidR="00077E0A">
        <w:rPr>
          <w:rFonts w:ascii="Calibri" w:hAnsi="Calibri" w:cs="Calibri"/>
          <w:b/>
          <w:i/>
          <w:color w:val="000000"/>
        </w:rPr>
        <w:t>)</w:t>
      </w:r>
      <w:r w:rsidR="001474DA" w:rsidRPr="005D07EE">
        <w:rPr>
          <w:rFonts w:ascii="Calibri" w:hAnsi="Calibri" w:cs="Calibri"/>
          <w:b/>
          <w:i/>
          <w:color w:val="000000"/>
        </w:rPr>
        <w:t>: Content of Annual/Operational Plan</w:t>
      </w:r>
    </w:p>
    <w:p w14:paraId="14EC3B7D" w14:textId="5FDAC732" w:rsidR="000A7BC6" w:rsidRPr="001D4991" w:rsidRDefault="000A7BC6" w:rsidP="000A7BC6">
      <w:pPr>
        <w:spacing w:after="120" w:line="240" w:lineRule="auto"/>
        <w:rPr>
          <w:bCs/>
          <w:i/>
        </w:rPr>
      </w:pPr>
      <w:r w:rsidRPr="001D4991">
        <w:rPr>
          <w:bCs/>
          <w:iCs/>
        </w:rPr>
        <w:t>[</w:t>
      </w:r>
      <w:r w:rsidRPr="001D4991">
        <w:rPr>
          <w:bCs/>
          <w:i/>
        </w:rPr>
        <w:t>Include a narrative description of how the SAI is performing within this dimension. Detailed guidance is given under dimension (</w:t>
      </w:r>
      <w:r w:rsidR="00BA46E8">
        <w:rPr>
          <w:bCs/>
          <w:i/>
        </w:rPr>
        <w:t>1</w:t>
      </w:r>
      <w:r w:rsidRPr="001D4991">
        <w:rPr>
          <w:bCs/>
          <w:i/>
        </w:rPr>
        <w:t>)]</w:t>
      </w:r>
    </w:p>
    <w:p w14:paraId="2351D1D9" w14:textId="77777777" w:rsidR="000A7BC6" w:rsidRPr="005D07EE" w:rsidRDefault="000A7BC6" w:rsidP="00227410">
      <w:pPr>
        <w:spacing w:line="240" w:lineRule="auto"/>
        <w:jc w:val="both"/>
        <w:rPr>
          <w:rFonts w:ascii="Calibri" w:hAnsi="Calibri" w:cs="Calibri"/>
          <w:b/>
          <w:i/>
          <w:color w:val="000000"/>
        </w:rPr>
      </w:pPr>
    </w:p>
    <w:p w14:paraId="2BB945C8" w14:textId="494F65F8" w:rsidR="00DD6D4B" w:rsidRDefault="003418BC" w:rsidP="00227410">
      <w:pPr>
        <w:spacing w:line="240" w:lineRule="auto"/>
        <w:jc w:val="both"/>
        <w:rPr>
          <w:b/>
          <w:i/>
        </w:rPr>
      </w:pPr>
      <w:r w:rsidRPr="005D07EE">
        <w:rPr>
          <w:rFonts w:ascii="Calibri" w:hAnsi="Calibri" w:cs="Calibri"/>
          <w:b/>
          <w:i/>
          <w:color w:val="000000"/>
        </w:rPr>
        <w:t xml:space="preserve">Dimension </w:t>
      </w:r>
      <w:r w:rsidR="00077E0A">
        <w:rPr>
          <w:rFonts w:ascii="Calibri" w:hAnsi="Calibri" w:cs="Calibri"/>
          <w:b/>
          <w:i/>
          <w:color w:val="000000"/>
        </w:rPr>
        <w:t>(</w:t>
      </w:r>
      <w:r w:rsidR="00F71903">
        <w:rPr>
          <w:rFonts w:ascii="Calibri" w:hAnsi="Calibri" w:cs="Calibri"/>
          <w:b/>
          <w:i/>
          <w:color w:val="000000"/>
        </w:rPr>
        <w:t>3</w:t>
      </w:r>
      <w:r w:rsidR="00077E0A">
        <w:rPr>
          <w:rFonts w:ascii="Calibri" w:hAnsi="Calibri" w:cs="Calibri"/>
          <w:b/>
          <w:i/>
          <w:color w:val="000000"/>
        </w:rPr>
        <w:t>)</w:t>
      </w:r>
      <w:r w:rsidR="00DD6D4B" w:rsidRPr="005D07EE">
        <w:rPr>
          <w:rFonts w:ascii="Calibri" w:hAnsi="Calibri" w:cs="Calibri"/>
          <w:b/>
          <w:i/>
          <w:color w:val="000000"/>
        </w:rPr>
        <w:t xml:space="preserve">: </w:t>
      </w:r>
      <w:r w:rsidR="00DD6D4B" w:rsidRPr="005D07EE">
        <w:rPr>
          <w:b/>
          <w:i/>
        </w:rPr>
        <w:t>Organisational Planning Process (Development of Strategic Plan and Annual/Operational Plan)</w:t>
      </w:r>
    </w:p>
    <w:p w14:paraId="00496A2B" w14:textId="06760707" w:rsidR="000A7BC6" w:rsidRPr="001D4991" w:rsidRDefault="000A7BC6" w:rsidP="000A7BC6">
      <w:pPr>
        <w:spacing w:after="120" w:line="240" w:lineRule="auto"/>
        <w:rPr>
          <w:bCs/>
          <w:iCs/>
        </w:rPr>
      </w:pPr>
      <w:r w:rsidRPr="001D4991">
        <w:rPr>
          <w:bCs/>
          <w:iCs/>
        </w:rPr>
        <w:lastRenderedPageBreak/>
        <w:t>[</w:t>
      </w:r>
      <w:r w:rsidRPr="001D4991">
        <w:rPr>
          <w:bCs/>
          <w:i/>
        </w:rPr>
        <w:t>Include a narrative description of how the SAI is performing within this dimension. Detailed guidance is given under dimension (</w:t>
      </w:r>
      <w:r w:rsidR="00BA46E8">
        <w:rPr>
          <w:bCs/>
          <w:i/>
        </w:rPr>
        <w:t>1</w:t>
      </w:r>
      <w:r w:rsidRPr="001D4991">
        <w:rPr>
          <w:bCs/>
          <w:i/>
        </w:rPr>
        <w:t>)]</w:t>
      </w:r>
    </w:p>
    <w:p w14:paraId="7D249A89" w14:textId="77777777" w:rsidR="000A7BC6" w:rsidRPr="005D07EE" w:rsidRDefault="000A7BC6" w:rsidP="00227410">
      <w:pPr>
        <w:spacing w:line="240" w:lineRule="auto"/>
        <w:jc w:val="both"/>
        <w:rPr>
          <w:b/>
          <w:i/>
        </w:rPr>
      </w:pPr>
    </w:p>
    <w:p w14:paraId="730108E4" w14:textId="061BB9D6" w:rsidR="00DD6D4B" w:rsidRDefault="003418BC" w:rsidP="00227410">
      <w:pPr>
        <w:spacing w:line="240" w:lineRule="auto"/>
        <w:jc w:val="both"/>
        <w:rPr>
          <w:rFonts w:ascii="Calibri" w:hAnsi="Calibri" w:cs="Calibri"/>
          <w:b/>
          <w:i/>
          <w:color w:val="000000"/>
        </w:rPr>
      </w:pPr>
      <w:r w:rsidRPr="005D07EE">
        <w:rPr>
          <w:rFonts w:ascii="Calibri" w:hAnsi="Calibri" w:cs="Calibri"/>
          <w:b/>
          <w:i/>
          <w:color w:val="000000"/>
        </w:rPr>
        <w:t xml:space="preserve">Dimension </w:t>
      </w:r>
      <w:r w:rsidR="00077E0A">
        <w:rPr>
          <w:rFonts w:ascii="Calibri" w:hAnsi="Calibri" w:cs="Calibri"/>
          <w:b/>
          <w:i/>
          <w:color w:val="000000"/>
        </w:rPr>
        <w:t>(</w:t>
      </w:r>
      <w:r w:rsidR="00BA46E8">
        <w:rPr>
          <w:rFonts w:ascii="Calibri" w:hAnsi="Calibri" w:cs="Calibri"/>
          <w:b/>
          <w:i/>
          <w:color w:val="000000"/>
        </w:rPr>
        <w:t>4</w:t>
      </w:r>
      <w:r w:rsidR="00077E0A">
        <w:rPr>
          <w:rFonts w:ascii="Calibri" w:hAnsi="Calibri" w:cs="Calibri"/>
          <w:b/>
          <w:i/>
          <w:color w:val="000000"/>
        </w:rPr>
        <w:t>)</w:t>
      </w:r>
      <w:r w:rsidR="007D61D2" w:rsidRPr="005D07EE">
        <w:rPr>
          <w:rFonts w:ascii="Calibri" w:hAnsi="Calibri" w:cs="Calibri"/>
          <w:b/>
          <w:i/>
          <w:color w:val="000000"/>
        </w:rPr>
        <w:t>: Monitoring and Performance Reporting</w:t>
      </w:r>
    </w:p>
    <w:p w14:paraId="3B3C1911" w14:textId="6CB8E7F1" w:rsidR="000A7BC6" w:rsidRPr="00C264BF" w:rsidRDefault="000A7BC6" w:rsidP="000A7BC6">
      <w:pPr>
        <w:spacing w:after="120" w:line="240" w:lineRule="auto"/>
        <w:rPr>
          <w:bCs/>
          <w:iCs/>
        </w:rPr>
      </w:pPr>
      <w:r w:rsidRPr="00C264BF">
        <w:rPr>
          <w:bCs/>
          <w:iCs/>
        </w:rPr>
        <w:t>[</w:t>
      </w:r>
      <w:r w:rsidRPr="00C264BF">
        <w:rPr>
          <w:bCs/>
          <w:i/>
        </w:rPr>
        <w:t>Include a narrative description of how the SAI is performing within this dimension. Detailed guidance is given under dimension (</w:t>
      </w:r>
      <w:r w:rsidR="00BA46E8">
        <w:rPr>
          <w:bCs/>
          <w:i/>
        </w:rPr>
        <w:t>1</w:t>
      </w:r>
      <w:r w:rsidRPr="00C264BF">
        <w:rPr>
          <w:bCs/>
          <w:i/>
        </w:rPr>
        <w:t>)]</w:t>
      </w:r>
    </w:p>
    <w:p w14:paraId="484FDF73" w14:textId="77777777" w:rsidR="000A7BC6" w:rsidRPr="005D07EE" w:rsidRDefault="000A7BC6" w:rsidP="00227410">
      <w:pPr>
        <w:spacing w:line="240" w:lineRule="auto"/>
        <w:jc w:val="both"/>
        <w:rPr>
          <w:rFonts w:ascii="Calibri" w:hAnsi="Calibri" w:cs="Calibri"/>
          <w:b/>
          <w:i/>
          <w:color w:val="000000"/>
        </w:rPr>
      </w:pPr>
    </w:p>
    <w:p w14:paraId="2FBB1135" w14:textId="4865B955" w:rsidR="001512C7" w:rsidRPr="005D07EE" w:rsidRDefault="001512C7" w:rsidP="00826A5E">
      <w:pPr>
        <w:spacing w:afterLines="20" w:after="48"/>
        <w:jc w:val="both"/>
        <w:rPr>
          <w:b/>
          <w:bCs/>
          <w:color w:val="C0504D" w:themeColor="accent2"/>
          <w:sz w:val="24"/>
          <w:szCs w:val="24"/>
        </w:rPr>
      </w:pPr>
      <w:r w:rsidRPr="005D07EE">
        <w:rPr>
          <w:b/>
          <w:bCs/>
          <w:sz w:val="24"/>
          <w:szCs w:val="24"/>
        </w:rPr>
        <w:t xml:space="preserve">4.2.2 </w:t>
      </w:r>
      <w:r w:rsidR="006C05AC" w:rsidRPr="005D07EE">
        <w:rPr>
          <w:b/>
          <w:bCs/>
          <w:sz w:val="24"/>
          <w:szCs w:val="24"/>
        </w:rPr>
        <w:tab/>
      </w:r>
      <w:r w:rsidRPr="005D07EE">
        <w:rPr>
          <w:b/>
          <w:bCs/>
          <w:sz w:val="24"/>
          <w:szCs w:val="24"/>
        </w:rPr>
        <w:t>SAI-4: Organisational Control Environment</w:t>
      </w:r>
      <w:r w:rsidR="004A52C1" w:rsidRPr="005D07EE">
        <w:rPr>
          <w:b/>
          <w:bCs/>
          <w:sz w:val="24"/>
          <w:szCs w:val="24"/>
        </w:rPr>
        <w:t xml:space="preserve"> - </w:t>
      </w:r>
      <w:r w:rsidR="004A52C1" w:rsidRPr="00C33883">
        <w:rPr>
          <w:b/>
          <w:bCs/>
          <w:sz w:val="24"/>
          <w:szCs w:val="24"/>
        </w:rPr>
        <w:t>Score</w:t>
      </w:r>
      <w:r w:rsidRPr="00C33883">
        <w:rPr>
          <w:b/>
          <w:bCs/>
          <w:sz w:val="24"/>
          <w:szCs w:val="24"/>
        </w:rPr>
        <w:t xml:space="preserve"> </w:t>
      </w:r>
      <w:r w:rsidR="00D426B6" w:rsidRPr="00C33883">
        <w:rPr>
          <w:b/>
          <w:bCs/>
          <w:sz w:val="24"/>
          <w:szCs w:val="24"/>
        </w:rPr>
        <w:t>[</w:t>
      </w:r>
      <w:r w:rsidR="00D426B6" w:rsidRPr="00C33883">
        <w:rPr>
          <w:b/>
          <w:bCs/>
          <w:i/>
          <w:iCs/>
          <w:sz w:val="24"/>
          <w:szCs w:val="24"/>
        </w:rPr>
        <w:t>include the indicator score</w:t>
      </w:r>
      <w:r w:rsidR="00D426B6" w:rsidRPr="00C33883">
        <w:rPr>
          <w:b/>
          <w:bCs/>
          <w:sz w:val="24"/>
          <w:szCs w:val="24"/>
        </w:rPr>
        <w:t>]</w:t>
      </w:r>
    </w:p>
    <w:p w14:paraId="4F45EE6E" w14:textId="2ABFFEE6" w:rsidR="00B2685D" w:rsidRPr="005D07EE" w:rsidRDefault="00B2685D" w:rsidP="00B2685D">
      <w:pPr>
        <w:spacing w:afterLines="20" w:after="48"/>
        <w:jc w:val="both"/>
        <w:rPr>
          <w:b/>
        </w:rPr>
      </w:pPr>
      <w:r w:rsidRPr="005D07EE">
        <w:rPr>
          <w:b/>
        </w:rPr>
        <w:t>Narrati</w:t>
      </w:r>
      <w:r w:rsidR="008A77B1" w:rsidRPr="005D07EE">
        <w:rPr>
          <w:b/>
        </w:rPr>
        <w:t>ve</w:t>
      </w:r>
    </w:p>
    <w:p w14:paraId="61E09577" w14:textId="3559CF49" w:rsidR="008A77B1" w:rsidRPr="005D07EE" w:rsidRDefault="00D426B6" w:rsidP="00227410">
      <w:pPr>
        <w:spacing w:line="240" w:lineRule="auto"/>
        <w:jc w:val="both"/>
        <w:rPr>
          <w:rFonts w:ascii="Calibri" w:hAnsi="Calibri" w:cs="Calibri"/>
          <w:color w:val="000000"/>
        </w:rPr>
      </w:pPr>
      <w:r>
        <w:rPr>
          <w:rFonts w:ascii="Calibri" w:hAnsi="Calibri" w:cs="Calibri"/>
          <w:color w:val="000000"/>
        </w:rPr>
        <w:t>“</w:t>
      </w:r>
      <w:r w:rsidR="00B2685D" w:rsidRPr="005D07EE">
        <w:rPr>
          <w:rFonts w:ascii="Calibri" w:hAnsi="Calibri" w:cs="Calibri"/>
          <w:color w:val="000000"/>
        </w:rPr>
        <w:t xml:space="preserve">SAI </w:t>
      </w:r>
      <w:r w:rsidR="008A77B1" w:rsidRPr="005D07EE">
        <w:rPr>
          <w:rFonts w:ascii="Calibri" w:hAnsi="Calibri" w:cs="Calibri"/>
          <w:color w:val="000000"/>
        </w:rPr>
        <w:t>4 provides the principles and expectations for an SAI in terms of</w:t>
      </w:r>
      <w:r w:rsidR="00F276F7">
        <w:rPr>
          <w:rFonts w:ascii="Calibri" w:hAnsi="Calibri" w:cs="Calibri"/>
          <w:color w:val="000000"/>
        </w:rPr>
        <w:t xml:space="preserve">: </w:t>
      </w:r>
      <w:r w:rsidR="008A77B1" w:rsidRPr="005D07EE">
        <w:rPr>
          <w:rFonts w:ascii="Calibri" w:hAnsi="Calibri" w:cs="Calibri"/>
          <w:color w:val="000000"/>
        </w:rPr>
        <w:t>ethical behaviour and standards</w:t>
      </w:r>
      <w:r w:rsidR="00F276F7">
        <w:rPr>
          <w:rFonts w:ascii="Calibri" w:hAnsi="Calibri" w:cs="Calibri"/>
          <w:color w:val="000000"/>
        </w:rPr>
        <w:t>;</w:t>
      </w:r>
      <w:r w:rsidR="008A77B1" w:rsidRPr="005D07EE">
        <w:rPr>
          <w:rFonts w:ascii="Calibri" w:hAnsi="Calibri" w:cs="Calibri"/>
          <w:color w:val="000000"/>
        </w:rPr>
        <w:t xml:space="preserve"> internal control</w:t>
      </w:r>
      <w:r w:rsidR="00D170B7" w:rsidRPr="005D07EE">
        <w:rPr>
          <w:rFonts w:ascii="Calibri" w:hAnsi="Calibri" w:cs="Calibri"/>
          <w:color w:val="000000"/>
        </w:rPr>
        <w:t xml:space="preserve"> within the SAI</w:t>
      </w:r>
      <w:r w:rsidR="00F276F7">
        <w:rPr>
          <w:rFonts w:ascii="Calibri" w:hAnsi="Calibri" w:cs="Calibri"/>
          <w:color w:val="000000"/>
        </w:rPr>
        <w:t>;</w:t>
      </w:r>
      <w:r w:rsidR="008A77B1" w:rsidRPr="005D07EE">
        <w:rPr>
          <w:rFonts w:ascii="Calibri" w:hAnsi="Calibri" w:cs="Calibri"/>
          <w:color w:val="000000"/>
        </w:rPr>
        <w:t xml:space="preserve"> quality control</w:t>
      </w:r>
      <w:r w:rsidR="00D170B7" w:rsidRPr="005D07EE">
        <w:rPr>
          <w:rFonts w:ascii="Calibri" w:hAnsi="Calibri" w:cs="Calibri"/>
          <w:color w:val="000000"/>
        </w:rPr>
        <w:t xml:space="preserve"> throughout the audit cycle,</w:t>
      </w:r>
      <w:r w:rsidR="00F276F7">
        <w:rPr>
          <w:rFonts w:ascii="Calibri" w:hAnsi="Calibri" w:cs="Calibri"/>
          <w:color w:val="000000"/>
        </w:rPr>
        <w:t xml:space="preserve">; </w:t>
      </w:r>
      <w:r w:rsidR="008A77B1" w:rsidRPr="005D07EE">
        <w:rPr>
          <w:rFonts w:ascii="Calibri" w:hAnsi="Calibri" w:cs="Calibri"/>
          <w:color w:val="000000"/>
        </w:rPr>
        <w:t>and quality assurance</w:t>
      </w:r>
      <w:r w:rsidR="00D170B7" w:rsidRPr="005D07EE">
        <w:rPr>
          <w:rFonts w:ascii="Calibri" w:hAnsi="Calibri" w:cs="Calibri"/>
          <w:color w:val="000000"/>
        </w:rPr>
        <w:t xml:space="preserve"> on selected completed audits to assess compliance with the audit</w:t>
      </w:r>
      <w:r w:rsidR="00F276F7">
        <w:rPr>
          <w:rFonts w:ascii="Calibri" w:hAnsi="Calibri" w:cs="Calibri"/>
          <w:color w:val="000000"/>
        </w:rPr>
        <w:t>ing</w:t>
      </w:r>
      <w:r w:rsidR="00D170B7" w:rsidRPr="005D07EE">
        <w:rPr>
          <w:rFonts w:ascii="Calibri" w:hAnsi="Calibri" w:cs="Calibri"/>
          <w:color w:val="000000"/>
        </w:rPr>
        <w:t xml:space="preserve"> standards</w:t>
      </w:r>
      <w:r w:rsidR="00F276F7">
        <w:rPr>
          <w:rFonts w:ascii="Calibri" w:hAnsi="Calibri" w:cs="Calibri"/>
          <w:color w:val="000000"/>
        </w:rPr>
        <w:t xml:space="preserve"> and audit manuals</w:t>
      </w:r>
      <w:r>
        <w:rPr>
          <w:rFonts w:ascii="Calibri" w:hAnsi="Calibri" w:cs="Calibri"/>
          <w:color w:val="000000"/>
        </w:rPr>
        <w:t>”</w:t>
      </w:r>
      <w:r w:rsidR="00D170B7" w:rsidRPr="005D07EE">
        <w:rPr>
          <w:rFonts w:ascii="Calibri" w:hAnsi="Calibri" w:cs="Calibri"/>
          <w:color w:val="000000"/>
        </w:rPr>
        <w:t>.</w:t>
      </w:r>
    </w:p>
    <w:p w14:paraId="54AB2CE1" w14:textId="7DDF141B" w:rsidR="00D170B7" w:rsidRPr="005D07EE" w:rsidRDefault="00D426B6" w:rsidP="00227410">
      <w:pPr>
        <w:spacing w:line="240" w:lineRule="auto"/>
        <w:jc w:val="both"/>
        <w:rPr>
          <w:rFonts w:ascii="Calibri" w:hAnsi="Calibri" w:cs="Calibri"/>
          <w:color w:val="000000"/>
        </w:rPr>
      </w:pPr>
      <w:r>
        <w:rPr>
          <w:rFonts w:ascii="Calibri" w:hAnsi="Calibri" w:cs="Calibri"/>
          <w:color w:val="000000"/>
        </w:rPr>
        <w:t>“</w:t>
      </w:r>
      <w:r w:rsidR="008A77B1" w:rsidRPr="005D07EE">
        <w:rPr>
          <w:rFonts w:ascii="Calibri" w:hAnsi="Calibri" w:cs="Calibri"/>
          <w:color w:val="000000"/>
        </w:rPr>
        <w:t xml:space="preserve">Well-developed arrangements for establishing, maintaining and developing these competencies are essential for an SAI </w:t>
      </w:r>
      <w:r w:rsidR="00D170B7" w:rsidRPr="005D07EE">
        <w:rPr>
          <w:rFonts w:ascii="Calibri" w:hAnsi="Calibri" w:cs="Calibri"/>
          <w:color w:val="000000"/>
        </w:rPr>
        <w:t>to operate within an environment that results in audit outputs that can be relied upon by end-users</w:t>
      </w:r>
      <w:r>
        <w:rPr>
          <w:rFonts w:ascii="Calibri" w:hAnsi="Calibri" w:cs="Calibri"/>
          <w:color w:val="000000"/>
        </w:rPr>
        <w:t>”</w:t>
      </w:r>
      <w:r w:rsidR="00D170B7" w:rsidRPr="005D07EE">
        <w:rPr>
          <w:rFonts w:ascii="Calibri" w:hAnsi="Calibri" w:cs="Calibri"/>
          <w:color w:val="000000"/>
        </w:rPr>
        <w:t>.</w:t>
      </w:r>
    </w:p>
    <w:p w14:paraId="52B1FC31" w14:textId="4629DD8A" w:rsidR="00B2685D" w:rsidRPr="005D07EE" w:rsidRDefault="00D426B6" w:rsidP="00227410">
      <w:pPr>
        <w:spacing w:line="240" w:lineRule="auto"/>
        <w:jc w:val="both"/>
        <w:rPr>
          <w:rFonts w:ascii="Calibri" w:hAnsi="Calibri" w:cs="Calibri"/>
          <w:color w:val="000000"/>
        </w:rPr>
      </w:pPr>
      <w:r>
        <w:rPr>
          <w:rFonts w:ascii="Calibri" w:hAnsi="Calibri" w:cs="Calibri"/>
          <w:color w:val="000000"/>
        </w:rPr>
        <w:t>“</w:t>
      </w:r>
      <w:r w:rsidR="00B2685D" w:rsidRPr="005D07EE">
        <w:rPr>
          <w:rFonts w:ascii="Calibri" w:hAnsi="Calibri" w:cs="Calibri"/>
          <w:color w:val="000000"/>
        </w:rPr>
        <w:t>This indicator has four-dimensions</w:t>
      </w:r>
      <w:r>
        <w:rPr>
          <w:rFonts w:ascii="Calibri" w:hAnsi="Calibri" w:cs="Calibri"/>
          <w:color w:val="000000"/>
        </w:rPr>
        <w:t>”</w:t>
      </w:r>
      <w:r w:rsidR="00B2685D" w:rsidRPr="005D07EE">
        <w:rPr>
          <w:rFonts w:ascii="Calibri" w:hAnsi="Calibri" w:cs="Calibri"/>
          <w:color w:val="000000"/>
        </w:rPr>
        <w:t>:</w:t>
      </w:r>
    </w:p>
    <w:p w14:paraId="1BD4567B" w14:textId="6330CC09" w:rsidR="00D170B7" w:rsidRPr="005D07EE" w:rsidRDefault="00D170B7" w:rsidP="00E90B83">
      <w:pPr>
        <w:pStyle w:val="ListParagraph"/>
        <w:numPr>
          <w:ilvl w:val="0"/>
          <w:numId w:val="7"/>
        </w:numPr>
        <w:spacing w:after="0" w:line="240" w:lineRule="auto"/>
        <w:jc w:val="both"/>
        <w:rPr>
          <w:rFonts w:ascii="Calibri" w:hAnsi="Calibri" w:cs="Calibri"/>
          <w:b/>
          <w:color w:val="000000"/>
        </w:rPr>
      </w:pPr>
      <w:r w:rsidRPr="005D07EE">
        <w:rPr>
          <w:rFonts w:ascii="Calibri" w:hAnsi="Calibri" w:cs="Calibri"/>
          <w:b/>
          <w:color w:val="000000"/>
        </w:rPr>
        <w:t>Internal Control Environment – Ethics, Integrity and Organisational Structure</w:t>
      </w:r>
      <w:r w:rsidR="006228CD" w:rsidRPr="005D07EE">
        <w:rPr>
          <w:rFonts w:ascii="Calibri" w:hAnsi="Calibri" w:cs="Calibri"/>
          <w:b/>
          <w:color w:val="000000"/>
        </w:rPr>
        <w:t>.</w:t>
      </w:r>
    </w:p>
    <w:p w14:paraId="1E2DAE54" w14:textId="6210686F" w:rsidR="00D170B7" w:rsidRPr="005D07EE" w:rsidRDefault="00D170B7" w:rsidP="00E90B83">
      <w:pPr>
        <w:pStyle w:val="ListParagraph"/>
        <w:numPr>
          <w:ilvl w:val="0"/>
          <w:numId w:val="7"/>
        </w:numPr>
        <w:spacing w:after="0" w:line="240" w:lineRule="auto"/>
        <w:jc w:val="both"/>
        <w:rPr>
          <w:rFonts w:ascii="Calibri" w:hAnsi="Calibri" w:cs="Calibri"/>
          <w:b/>
          <w:color w:val="000000"/>
        </w:rPr>
      </w:pPr>
      <w:r w:rsidRPr="005D07EE">
        <w:rPr>
          <w:rFonts w:ascii="Calibri" w:hAnsi="Calibri" w:cs="Calibri"/>
          <w:b/>
          <w:color w:val="000000"/>
        </w:rPr>
        <w:t>System of Internal Control.</w:t>
      </w:r>
    </w:p>
    <w:p w14:paraId="1560272C" w14:textId="2A834B22" w:rsidR="00D170B7" w:rsidRPr="005D07EE" w:rsidRDefault="007B2047" w:rsidP="00E90B83">
      <w:pPr>
        <w:pStyle w:val="ListParagraph"/>
        <w:numPr>
          <w:ilvl w:val="0"/>
          <w:numId w:val="7"/>
        </w:numPr>
        <w:spacing w:after="0" w:line="240" w:lineRule="auto"/>
        <w:jc w:val="both"/>
        <w:rPr>
          <w:rFonts w:ascii="Calibri" w:hAnsi="Calibri" w:cs="Calibri"/>
          <w:b/>
          <w:color w:val="000000"/>
        </w:rPr>
      </w:pPr>
      <w:r w:rsidRPr="005D07EE">
        <w:rPr>
          <w:rFonts w:ascii="Calibri" w:hAnsi="Calibri" w:cs="Calibri"/>
          <w:b/>
          <w:color w:val="000000"/>
        </w:rPr>
        <w:t>Quality Control System.</w:t>
      </w:r>
    </w:p>
    <w:p w14:paraId="294CAC2B" w14:textId="09E624E8" w:rsidR="00B2685D" w:rsidRPr="005D07EE" w:rsidRDefault="007B2047" w:rsidP="00E90B83">
      <w:pPr>
        <w:pStyle w:val="ListParagraph"/>
        <w:numPr>
          <w:ilvl w:val="0"/>
          <w:numId w:val="7"/>
        </w:numPr>
        <w:spacing w:line="240" w:lineRule="auto"/>
        <w:jc w:val="both"/>
        <w:rPr>
          <w:rFonts w:ascii="Calibri" w:hAnsi="Calibri" w:cs="Calibri"/>
          <w:b/>
          <w:color w:val="000000"/>
        </w:rPr>
      </w:pPr>
      <w:r w:rsidRPr="005D07EE">
        <w:rPr>
          <w:rFonts w:ascii="Calibri" w:hAnsi="Calibri" w:cs="Calibri"/>
          <w:b/>
          <w:color w:val="000000"/>
        </w:rPr>
        <w:t>Quality Assurance System.</w:t>
      </w:r>
    </w:p>
    <w:p w14:paraId="12C60130" w14:textId="77777777" w:rsidR="00F516CC" w:rsidRDefault="00F516CC" w:rsidP="00F516CC">
      <w:pPr>
        <w:spacing w:after="120" w:line="240" w:lineRule="auto"/>
      </w:pPr>
    </w:p>
    <w:p w14:paraId="1EFFB078" w14:textId="180BABAE" w:rsidR="00F516CC" w:rsidRPr="00F516CC" w:rsidRDefault="00F516CC" w:rsidP="00F516CC">
      <w:pPr>
        <w:spacing w:after="120" w:line="240" w:lineRule="auto"/>
        <w:rPr>
          <w:b/>
          <w:i/>
          <w:iCs/>
        </w:rPr>
      </w:pPr>
      <w:r>
        <w:t>[</w:t>
      </w:r>
      <w:r w:rsidRPr="00F516CC">
        <w:rPr>
          <w:i/>
          <w:iCs/>
        </w:rPr>
        <w:t>The assessment of SAI-[X] is mainly based on [include the key sources of evidence used].</w:t>
      </w:r>
    </w:p>
    <w:p w14:paraId="130AA1F0" w14:textId="77777777" w:rsidR="00F516CC" w:rsidRDefault="00F516CC" w:rsidP="00227410">
      <w:pPr>
        <w:spacing w:line="240" w:lineRule="auto"/>
        <w:jc w:val="both"/>
        <w:rPr>
          <w:rFonts w:ascii="Calibri" w:hAnsi="Calibri" w:cs="Calibri"/>
          <w:b/>
          <w:i/>
          <w:color w:val="000000"/>
        </w:rPr>
      </w:pPr>
    </w:p>
    <w:p w14:paraId="376287E4" w14:textId="6E368335" w:rsidR="002E31A0" w:rsidRPr="005D07EE" w:rsidRDefault="003346AF" w:rsidP="00227410">
      <w:pPr>
        <w:spacing w:line="240" w:lineRule="auto"/>
        <w:jc w:val="both"/>
        <w:rPr>
          <w:rFonts w:ascii="Calibri" w:hAnsi="Calibri" w:cs="Calibri"/>
          <w:b/>
          <w:i/>
          <w:color w:val="000000"/>
        </w:rPr>
      </w:pPr>
      <w:r w:rsidRPr="005D07EE">
        <w:rPr>
          <w:rFonts w:ascii="Calibri" w:hAnsi="Calibri" w:cs="Calibri"/>
          <w:b/>
          <w:i/>
          <w:color w:val="000000"/>
        </w:rPr>
        <w:t xml:space="preserve">Dimension </w:t>
      </w:r>
      <w:r w:rsidR="00BA46E8">
        <w:rPr>
          <w:rFonts w:ascii="Calibri" w:hAnsi="Calibri" w:cs="Calibri"/>
          <w:b/>
          <w:i/>
          <w:color w:val="000000"/>
        </w:rPr>
        <w:t>(1</w:t>
      </w:r>
      <w:r w:rsidR="00C33883">
        <w:rPr>
          <w:rFonts w:ascii="Calibri" w:hAnsi="Calibri" w:cs="Calibri"/>
          <w:b/>
          <w:i/>
          <w:color w:val="000000"/>
        </w:rPr>
        <w:t>)</w:t>
      </w:r>
      <w:r w:rsidR="002E31A0" w:rsidRPr="005D07EE">
        <w:rPr>
          <w:rFonts w:ascii="Calibri" w:hAnsi="Calibri" w:cs="Calibri"/>
          <w:b/>
          <w:i/>
          <w:color w:val="000000"/>
        </w:rPr>
        <w:t>: Internal Control Environment – Ethics, Integrity and Organisational Structure</w:t>
      </w:r>
    </w:p>
    <w:p w14:paraId="5741F52A" w14:textId="2FBFC836"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4038D6">
        <w:rPr>
          <w:bCs/>
          <w:i/>
        </w:rPr>
        <w:t xml:space="preserve">. </w:t>
      </w:r>
      <w:r w:rsidR="0096352C" w:rsidRPr="0096352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p>
    <w:p w14:paraId="18672AD2" w14:textId="67483B30"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96352C">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7288319C" w14:textId="77777777" w:rsidR="00E04DA6" w:rsidRPr="005D07EE" w:rsidRDefault="00E04DA6" w:rsidP="00227410">
      <w:pPr>
        <w:spacing w:after="0" w:line="240" w:lineRule="auto"/>
        <w:jc w:val="both"/>
        <w:rPr>
          <w:rFonts w:ascii="Calibri" w:eastAsia="Times New Roman" w:hAnsi="Calibri" w:cs="Calibri"/>
          <w:color w:val="000000"/>
          <w:lang w:eastAsia="en-GB"/>
        </w:rPr>
      </w:pPr>
    </w:p>
    <w:p w14:paraId="61911BF1" w14:textId="70A4E4A5" w:rsidR="00CD459A" w:rsidRPr="005D07EE" w:rsidRDefault="002E31A0" w:rsidP="00227410">
      <w:pPr>
        <w:spacing w:after="0" w:line="240" w:lineRule="auto"/>
        <w:jc w:val="both"/>
        <w:rPr>
          <w:rFonts w:ascii="Calibri" w:hAnsi="Calibri" w:cs="Calibri"/>
          <w:b/>
          <w:i/>
          <w:color w:val="000000"/>
        </w:rPr>
      </w:pPr>
      <w:r w:rsidRPr="005D07EE">
        <w:rPr>
          <w:rFonts w:ascii="Calibri" w:hAnsi="Calibri" w:cs="Calibri"/>
          <w:b/>
          <w:i/>
          <w:color w:val="000000"/>
        </w:rPr>
        <w:t>Dimens</w:t>
      </w:r>
      <w:r w:rsidR="003346AF" w:rsidRPr="005D07EE">
        <w:rPr>
          <w:rFonts w:ascii="Calibri" w:hAnsi="Calibri" w:cs="Calibri"/>
          <w:b/>
          <w:i/>
          <w:color w:val="000000"/>
        </w:rPr>
        <w:t xml:space="preserve">ion </w:t>
      </w:r>
      <w:r w:rsidR="00BA46E8">
        <w:rPr>
          <w:rFonts w:ascii="Calibri" w:hAnsi="Calibri" w:cs="Calibri"/>
          <w:b/>
          <w:i/>
          <w:color w:val="000000"/>
        </w:rPr>
        <w:t>(2</w:t>
      </w:r>
      <w:r w:rsidR="00D3602D">
        <w:rPr>
          <w:rFonts w:ascii="Calibri" w:hAnsi="Calibri" w:cs="Calibri"/>
          <w:b/>
          <w:i/>
          <w:color w:val="000000"/>
        </w:rPr>
        <w:t>)</w:t>
      </w:r>
      <w:r w:rsidRPr="005D07EE">
        <w:rPr>
          <w:rFonts w:ascii="Calibri" w:hAnsi="Calibri" w:cs="Calibri"/>
          <w:b/>
          <w:i/>
          <w:color w:val="000000"/>
        </w:rPr>
        <w:t>:  System of Internal Control</w:t>
      </w:r>
    </w:p>
    <w:p w14:paraId="4E8A64B4" w14:textId="59BE03BE" w:rsidR="00D426B6" w:rsidRPr="00C33883" w:rsidRDefault="00D426B6" w:rsidP="00D426B6">
      <w:pPr>
        <w:spacing w:after="120" w:line="240" w:lineRule="auto"/>
        <w:rPr>
          <w:bCs/>
          <w:iCs/>
        </w:rPr>
      </w:pPr>
      <w:r w:rsidRPr="00C33883">
        <w:rPr>
          <w:bCs/>
          <w:iCs/>
        </w:rPr>
        <w:lastRenderedPageBreak/>
        <w:t>[</w:t>
      </w:r>
      <w:r w:rsidRPr="00C33883">
        <w:rPr>
          <w:bCs/>
          <w:i/>
        </w:rPr>
        <w:t>Include a narrative description of how the SAI is performing within this dimension. Detailed guidance is given under dimension (</w:t>
      </w:r>
      <w:r w:rsidR="00BA46E8">
        <w:rPr>
          <w:bCs/>
          <w:i/>
        </w:rPr>
        <w:t>1</w:t>
      </w:r>
      <w:r w:rsidRPr="00C33883">
        <w:rPr>
          <w:bCs/>
          <w:i/>
        </w:rPr>
        <w:t>)]</w:t>
      </w:r>
    </w:p>
    <w:p w14:paraId="4B4D59CE" w14:textId="77777777" w:rsidR="004A3E89" w:rsidRPr="005D07EE" w:rsidRDefault="004A3E89" w:rsidP="00227410">
      <w:pPr>
        <w:spacing w:after="0" w:line="240" w:lineRule="auto"/>
        <w:jc w:val="both"/>
        <w:rPr>
          <w:rFonts w:ascii="Calibri" w:eastAsia="Times New Roman" w:hAnsi="Calibri" w:cs="Calibri"/>
          <w:color w:val="000000"/>
          <w:lang w:eastAsia="en-GB"/>
        </w:rPr>
      </w:pPr>
    </w:p>
    <w:p w14:paraId="620ADBB3" w14:textId="471165E0" w:rsidR="00167F8E" w:rsidRDefault="002E31A0" w:rsidP="00227410">
      <w:pPr>
        <w:spacing w:line="240" w:lineRule="auto"/>
        <w:jc w:val="both"/>
        <w:rPr>
          <w:rFonts w:ascii="Calibri" w:hAnsi="Calibri" w:cs="Calibri"/>
          <w:b/>
          <w:i/>
          <w:color w:val="000000"/>
        </w:rPr>
      </w:pPr>
      <w:r w:rsidRPr="005D07EE">
        <w:rPr>
          <w:rFonts w:ascii="Calibri" w:hAnsi="Calibri" w:cs="Calibri"/>
          <w:b/>
          <w:i/>
          <w:color w:val="000000"/>
        </w:rPr>
        <w:t xml:space="preserve">Dimension </w:t>
      </w:r>
      <w:r w:rsidR="00D3602D">
        <w:rPr>
          <w:rFonts w:ascii="Calibri" w:hAnsi="Calibri" w:cs="Calibri"/>
          <w:b/>
          <w:i/>
          <w:color w:val="000000"/>
        </w:rPr>
        <w:t>(</w:t>
      </w:r>
      <w:r w:rsidR="00BA46E8">
        <w:rPr>
          <w:rFonts w:ascii="Calibri" w:hAnsi="Calibri" w:cs="Calibri"/>
          <w:b/>
          <w:i/>
          <w:color w:val="000000"/>
        </w:rPr>
        <w:t>3</w:t>
      </w:r>
      <w:r w:rsidR="00D3602D">
        <w:rPr>
          <w:rFonts w:ascii="Calibri" w:hAnsi="Calibri" w:cs="Calibri"/>
          <w:b/>
          <w:i/>
          <w:color w:val="000000"/>
        </w:rPr>
        <w:t>)</w:t>
      </w:r>
      <w:r w:rsidRPr="005D07EE">
        <w:rPr>
          <w:rFonts w:ascii="Calibri" w:hAnsi="Calibri" w:cs="Calibri"/>
          <w:b/>
          <w:i/>
          <w:color w:val="000000"/>
        </w:rPr>
        <w:t>:  Quality Control System</w:t>
      </w:r>
    </w:p>
    <w:p w14:paraId="1C881D82" w14:textId="5D6C42E5" w:rsidR="00D426B6" w:rsidRPr="00C33883" w:rsidRDefault="00D426B6" w:rsidP="00D426B6">
      <w:pPr>
        <w:spacing w:after="120" w:line="240" w:lineRule="auto"/>
        <w:rPr>
          <w:bCs/>
          <w:iCs/>
        </w:rPr>
      </w:pPr>
      <w:r w:rsidRPr="00C33883">
        <w:rPr>
          <w:bCs/>
          <w:iCs/>
        </w:rPr>
        <w:t>[</w:t>
      </w:r>
      <w:r w:rsidRPr="00C33883">
        <w:rPr>
          <w:bCs/>
          <w:i/>
        </w:rPr>
        <w:t>Include a narrative description of how the SAI is performing within this dimension. Detailed guidance is given under dimension (</w:t>
      </w:r>
      <w:r w:rsidR="00BA46E8">
        <w:rPr>
          <w:bCs/>
          <w:i/>
        </w:rPr>
        <w:t>1</w:t>
      </w:r>
      <w:r w:rsidRPr="00C33883">
        <w:rPr>
          <w:bCs/>
          <w:i/>
        </w:rPr>
        <w:t>)]</w:t>
      </w:r>
    </w:p>
    <w:p w14:paraId="56FF55B6" w14:textId="77777777" w:rsidR="00D426B6" w:rsidRPr="005D07EE" w:rsidRDefault="00D426B6" w:rsidP="00227410">
      <w:pPr>
        <w:spacing w:line="240" w:lineRule="auto"/>
        <w:jc w:val="both"/>
        <w:rPr>
          <w:rFonts w:ascii="Calibri" w:hAnsi="Calibri" w:cs="Calibri"/>
          <w:b/>
          <w:i/>
          <w:color w:val="000000"/>
        </w:rPr>
      </w:pPr>
    </w:p>
    <w:p w14:paraId="5EEF20EF" w14:textId="6E8C2826" w:rsidR="002E31A0" w:rsidRDefault="002E31A0" w:rsidP="00227410">
      <w:pPr>
        <w:spacing w:line="240" w:lineRule="auto"/>
        <w:jc w:val="both"/>
        <w:rPr>
          <w:rFonts w:ascii="Calibri" w:hAnsi="Calibri" w:cs="Calibri"/>
          <w:b/>
          <w:i/>
          <w:color w:val="000000"/>
        </w:rPr>
      </w:pPr>
      <w:r w:rsidRPr="005D07EE">
        <w:rPr>
          <w:rFonts w:ascii="Calibri" w:hAnsi="Calibri" w:cs="Calibri"/>
          <w:b/>
          <w:i/>
          <w:color w:val="000000"/>
        </w:rPr>
        <w:t xml:space="preserve">Dimension </w:t>
      </w:r>
      <w:r w:rsidR="00D3602D">
        <w:rPr>
          <w:rFonts w:ascii="Calibri" w:hAnsi="Calibri" w:cs="Calibri"/>
          <w:b/>
          <w:i/>
          <w:color w:val="000000"/>
        </w:rPr>
        <w:t>(</w:t>
      </w:r>
      <w:r w:rsidR="00BA46E8">
        <w:rPr>
          <w:rFonts w:ascii="Calibri" w:hAnsi="Calibri" w:cs="Calibri"/>
          <w:b/>
          <w:i/>
          <w:color w:val="000000"/>
        </w:rPr>
        <w:t>4</w:t>
      </w:r>
      <w:r w:rsidR="00D3602D">
        <w:rPr>
          <w:rFonts w:ascii="Calibri" w:hAnsi="Calibri" w:cs="Calibri"/>
          <w:b/>
          <w:i/>
          <w:color w:val="000000"/>
        </w:rPr>
        <w:t>)</w:t>
      </w:r>
      <w:r w:rsidRPr="005D07EE">
        <w:rPr>
          <w:rFonts w:ascii="Calibri" w:hAnsi="Calibri" w:cs="Calibri"/>
          <w:b/>
          <w:i/>
          <w:color w:val="000000"/>
        </w:rPr>
        <w:t>: Quality Assurance System</w:t>
      </w:r>
    </w:p>
    <w:p w14:paraId="541705A3" w14:textId="50B56E73" w:rsidR="00D426B6" w:rsidRPr="00C33883" w:rsidRDefault="00D426B6" w:rsidP="00D426B6">
      <w:pPr>
        <w:spacing w:after="120" w:line="240" w:lineRule="auto"/>
        <w:rPr>
          <w:bCs/>
          <w:i/>
        </w:rPr>
      </w:pPr>
      <w:r w:rsidRPr="00C33883">
        <w:rPr>
          <w:bCs/>
          <w:iCs/>
        </w:rPr>
        <w:t>[</w:t>
      </w:r>
      <w:r w:rsidRPr="00C33883">
        <w:rPr>
          <w:bCs/>
          <w:i/>
        </w:rPr>
        <w:t>Include a narrative description of how the SAI is performing within this dimension. Detailed guidance is given under dimension (</w:t>
      </w:r>
      <w:r w:rsidR="00BA46E8">
        <w:rPr>
          <w:bCs/>
          <w:i/>
        </w:rPr>
        <w:t>1</w:t>
      </w:r>
      <w:r w:rsidRPr="00C33883">
        <w:rPr>
          <w:bCs/>
          <w:i/>
        </w:rPr>
        <w:t>)]</w:t>
      </w:r>
    </w:p>
    <w:p w14:paraId="1BA9D9EB" w14:textId="77777777" w:rsidR="001512C7" w:rsidRPr="005D07EE" w:rsidRDefault="001512C7" w:rsidP="00826A5E">
      <w:pPr>
        <w:spacing w:afterLines="20" w:after="48"/>
        <w:rPr>
          <w:b/>
          <w:i/>
        </w:rPr>
      </w:pPr>
    </w:p>
    <w:p w14:paraId="09EE9226" w14:textId="3830E342" w:rsidR="001512C7" w:rsidRPr="005D07EE" w:rsidRDefault="001512C7" w:rsidP="00826A5E">
      <w:pPr>
        <w:spacing w:afterLines="20" w:after="48"/>
        <w:jc w:val="both"/>
        <w:rPr>
          <w:b/>
          <w:bCs/>
          <w:color w:val="C0504D" w:themeColor="accent2"/>
          <w:sz w:val="24"/>
          <w:szCs w:val="24"/>
        </w:rPr>
      </w:pPr>
      <w:r w:rsidRPr="005D07EE">
        <w:rPr>
          <w:b/>
          <w:bCs/>
          <w:sz w:val="24"/>
          <w:szCs w:val="24"/>
        </w:rPr>
        <w:t xml:space="preserve">4.2.3 </w:t>
      </w:r>
      <w:r w:rsidR="006C05AC" w:rsidRPr="005D07EE">
        <w:rPr>
          <w:b/>
          <w:bCs/>
          <w:sz w:val="24"/>
          <w:szCs w:val="24"/>
        </w:rPr>
        <w:tab/>
      </w:r>
      <w:r w:rsidRPr="005D07EE">
        <w:rPr>
          <w:b/>
          <w:bCs/>
          <w:sz w:val="24"/>
          <w:szCs w:val="24"/>
        </w:rPr>
        <w:t>SAI-5: Outsourced Audits</w:t>
      </w:r>
      <w:r w:rsidR="00DE46AF" w:rsidRPr="005D07EE">
        <w:rPr>
          <w:b/>
          <w:bCs/>
          <w:sz w:val="24"/>
          <w:szCs w:val="24"/>
        </w:rPr>
        <w:t xml:space="preserve"> - Score</w:t>
      </w:r>
      <w:r w:rsidR="00826763" w:rsidRPr="005D07EE">
        <w:rPr>
          <w:b/>
          <w:bCs/>
          <w:sz w:val="24"/>
          <w:szCs w:val="24"/>
        </w:rPr>
        <w:t xml:space="preserve"> </w:t>
      </w:r>
      <w:r w:rsidR="00D426B6" w:rsidRPr="002736AA">
        <w:rPr>
          <w:b/>
          <w:bCs/>
          <w:sz w:val="24"/>
          <w:szCs w:val="24"/>
        </w:rPr>
        <w:t>[</w:t>
      </w:r>
      <w:r w:rsidR="00D426B6" w:rsidRPr="002736AA">
        <w:rPr>
          <w:b/>
          <w:bCs/>
          <w:i/>
          <w:iCs/>
          <w:sz w:val="24"/>
          <w:szCs w:val="24"/>
        </w:rPr>
        <w:t>include the indicator score</w:t>
      </w:r>
      <w:r w:rsidR="00D426B6" w:rsidRPr="002736AA">
        <w:rPr>
          <w:b/>
          <w:bCs/>
          <w:sz w:val="24"/>
          <w:szCs w:val="24"/>
        </w:rPr>
        <w:t>]</w:t>
      </w:r>
    </w:p>
    <w:p w14:paraId="20697700" w14:textId="77777777" w:rsidR="001512C7" w:rsidRPr="005D07EE" w:rsidRDefault="001512C7" w:rsidP="00826A5E">
      <w:pPr>
        <w:spacing w:afterLines="20" w:after="48"/>
        <w:jc w:val="both"/>
        <w:rPr>
          <w:b/>
        </w:rPr>
      </w:pPr>
      <w:r w:rsidRPr="005D07EE">
        <w:rPr>
          <w:b/>
        </w:rPr>
        <w:t>Narrative</w:t>
      </w:r>
    </w:p>
    <w:p w14:paraId="4E2A1D47" w14:textId="58AA128F" w:rsidR="00643336" w:rsidRPr="005D07EE" w:rsidRDefault="008B1FDF" w:rsidP="00227410">
      <w:pPr>
        <w:spacing w:line="240" w:lineRule="auto"/>
        <w:jc w:val="both"/>
        <w:rPr>
          <w:rFonts w:ascii="Calibri" w:hAnsi="Calibri" w:cs="Calibri"/>
          <w:color w:val="000000"/>
        </w:rPr>
      </w:pPr>
      <w:r>
        <w:rPr>
          <w:rFonts w:ascii="Calibri" w:hAnsi="Calibri" w:cs="Calibri"/>
          <w:color w:val="000000"/>
        </w:rPr>
        <w:t>“</w:t>
      </w:r>
      <w:r w:rsidR="00643336" w:rsidRPr="005D07EE">
        <w:rPr>
          <w:rFonts w:ascii="Calibri" w:hAnsi="Calibri" w:cs="Calibri"/>
          <w:color w:val="000000"/>
        </w:rPr>
        <w:t xml:space="preserve">SAI </w:t>
      </w:r>
      <w:r w:rsidR="000F7AF2" w:rsidRPr="005D07EE">
        <w:rPr>
          <w:rFonts w:ascii="Calibri" w:hAnsi="Calibri" w:cs="Calibri"/>
          <w:color w:val="000000"/>
        </w:rPr>
        <w:t xml:space="preserve">5 </w:t>
      </w:r>
      <w:r w:rsidR="00643336" w:rsidRPr="005D07EE">
        <w:rPr>
          <w:rFonts w:ascii="Calibri" w:hAnsi="Calibri" w:cs="Calibri"/>
          <w:color w:val="000000"/>
        </w:rPr>
        <w:t xml:space="preserve">provides the principles and expectations for an SAI in </w:t>
      </w:r>
      <w:r w:rsidR="000F7AF2" w:rsidRPr="005D07EE">
        <w:rPr>
          <w:rFonts w:ascii="Calibri" w:hAnsi="Calibri" w:cs="Calibri"/>
          <w:color w:val="000000"/>
        </w:rPr>
        <w:t xml:space="preserve">respect </w:t>
      </w:r>
      <w:r w:rsidR="00643336" w:rsidRPr="005D07EE">
        <w:rPr>
          <w:rFonts w:ascii="Calibri" w:hAnsi="Calibri" w:cs="Calibri"/>
          <w:color w:val="000000"/>
        </w:rPr>
        <w:t>of</w:t>
      </w:r>
      <w:r w:rsidR="000F7AF2" w:rsidRPr="005D07EE">
        <w:rPr>
          <w:rFonts w:ascii="Calibri" w:hAnsi="Calibri" w:cs="Calibri"/>
          <w:color w:val="000000"/>
        </w:rPr>
        <w:t xml:space="preserve"> outsourced audits:</w:t>
      </w:r>
      <w:r w:rsidR="00643336" w:rsidRPr="005D07EE">
        <w:rPr>
          <w:rFonts w:ascii="Calibri" w:hAnsi="Calibri" w:cs="Calibri"/>
          <w:color w:val="000000"/>
        </w:rPr>
        <w:t xml:space="preserve"> </w:t>
      </w:r>
      <w:r w:rsidR="000F7AF2" w:rsidRPr="005D07EE">
        <w:rPr>
          <w:rFonts w:ascii="Calibri" w:hAnsi="Calibri" w:cs="Calibri"/>
          <w:color w:val="000000"/>
        </w:rPr>
        <w:t xml:space="preserve">the basic requirements for the selection of those contracted to do audits on behalf of the </w:t>
      </w:r>
      <w:r w:rsidR="00044304" w:rsidRPr="005D07EE">
        <w:rPr>
          <w:rFonts w:ascii="Calibri" w:hAnsi="Calibri" w:cs="Calibri"/>
          <w:color w:val="000000"/>
        </w:rPr>
        <w:t>AG</w:t>
      </w:r>
      <w:r w:rsidR="000F7AF2" w:rsidRPr="005D07EE">
        <w:rPr>
          <w:rFonts w:ascii="Calibri" w:hAnsi="Calibri" w:cs="Calibri"/>
          <w:color w:val="000000"/>
        </w:rPr>
        <w:t>; the quality control needed; and, the quality assurance standards to be applied</w:t>
      </w:r>
      <w:r>
        <w:rPr>
          <w:rFonts w:ascii="Calibri" w:hAnsi="Calibri" w:cs="Calibri"/>
          <w:color w:val="000000"/>
        </w:rPr>
        <w:t>”</w:t>
      </w:r>
      <w:r w:rsidR="000F7AF2" w:rsidRPr="005D07EE">
        <w:rPr>
          <w:rFonts w:ascii="Calibri" w:hAnsi="Calibri" w:cs="Calibri"/>
          <w:color w:val="000000"/>
        </w:rPr>
        <w:t>.</w:t>
      </w:r>
    </w:p>
    <w:p w14:paraId="40B2049C" w14:textId="18F9E241" w:rsidR="00643336" w:rsidRPr="005D07EE" w:rsidRDefault="008B1FDF" w:rsidP="00227410">
      <w:pPr>
        <w:spacing w:line="240" w:lineRule="auto"/>
        <w:jc w:val="both"/>
        <w:rPr>
          <w:rFonts w:ascii="Calibri" w:hAnsi="Calibri" w:cs="Calibri"/>
          <w:color w:val="000000"/>
        </w:rPr>
      </w:pPr>
      <w:r>
        <w:rPr>
          <w:rFonts w:ascii="Calibri" w:hAnsi="Calibri" w:cs="Calibri"/>
          <w:color w:val="000000"/>
        </w:rPr>
        <w:t>“</w:t>
      </w:r>
      <w:r w:rsidR="00643336" w:rsidRPr="005D07EE">
        <w:rPr>
          <w:rFonts w:ascii="Calibri" w:hAnsi="Calibri" w:cs="Calibri"/>
          <w:color w:val="000000"/>
        </w:rPr>
        <w:t xml:space="preserve">This indicator has </w:t>
      </w:r>
      <w:r w:rsidR="000F7AF2" w:rsidRPr="005D07EE">
        <w:rPr>
          <w:rFonts w:ascii="Calibri" w:hAnsi="Calibri" w:cs="Calibri"/>
          <w:color w:val="000000"/>
        </w:rPr>
        <w:t>three</w:t>
      </w:r>
      <w:r w:rsidR="00643336" w:rsidRPr="005D07EE">
        <w:rPr>
          <w:rFonts w:ascii="Calibri" w:hAnsi="Calibri" w:cs="Calibri"/>
          <w:color w:val="000000"/>
        </w:rPr>
        <w:t>-dimensions</w:t>
      </w:r>
      <w:r>
        <w:rPr>
          <w:rFonts w:ascii="Calibri" w:hAnsi="Calibri" w:cs="Calibri"/>
          <w:color w:val="000000"/>
        </w:rPr>
        <w:t>”</w:t>
      </w:r>
      <w:r w:rsidR="00643336" w:rsidRPr="005D07EE">
        <w:rPr>
          <w:rFonts w:ascii="Calibri" w:hAnsi="Calibri" w:cs="Calibri"/>
          <w:color w:val="000000"/>
        </w:rPr>
        <w:t>:</w:t>
      </w:r>
    </w:p>
    <w:p w14:paraId="5BDD1EEA" w14:textId="2A9FECB1" w:rsidR="006228CD" w:rsidRPr="005D07EE" w:rsidRDefault="002409DC" w:rsidP="00E90B83">
      <w:pPr>
        <w:pStyle w:val="ListParagraph"/>
        <w:numPr>
          <w:ilvl w:val="0"/>
          <w:numId w:val="6"/>
        </w:numPr>
        <w:spacing w:after="0" w:line="240" w:lineRule="auto"/>
        <w:jc w:val="both"/>
        <w:rPr>
          <w:rFonts w:ascii="Calibri" w:hAnsi="Calibri" w:cs="Calibri"/>
          <w:b/>
          <w:color w:val="000000"/>
        </w:rPr>
      </w:pPr>
      <w:r w:rsidRPr="005D07EE">
        <w:rPr>
          <w:rFonts w:ascii="Calibri" w:hAnsi="Calibri" w:cs="Calibri"/>
          <w:b/>
          <w:color w:val="000000"/>
        </w:rPr>
        <w:t xml:space="preserve">Process for </w:t>
      </w:r>
      <w:r w:rsidR="006228CD" w:rsidRPr="005D07EE">
        <w:rPr>
          <w:rFonts w:ascii="Calibri" w:hAnsi="Calibri" w:cs="Calibri"/>
          <w:b/>
          <w:color w:val="000000"/>
        </w:rPr>
        <w:t>S</w:t>
      </w:r>
      <w:r w:rsidRPr="005D07EE">
        <w:rPr>
          <w:rFonts w:ascii="Calibri" w:hAnsi="Calibri" w:cs="Calibri"/>
          <w:b/>
          <w:color w:val="000000"/>
        </w:rPr>
        <w:t xml:space="preserve">election of </w:t>
      </w:r>
      <w:r w:rsidR="006228CD" w:rsidRPr="005D07EE">
        <w:rPr>
          <w:rFonts w:ascii="Calibri" w:hAnsi="Calibri" w:cs="Calibri"/>
          <w:b/>
          <w:color w:val="000000"/>
        </w:rPr>
        <w:t>Contracted Auditor.</w:t>
      </w:r>
    </w:p>
    <w:p w14:paraId="0BF23106" w14:textId="0FF2D647" w:rsidR="00643336" w:rsidRPr="005D07EE" w:rsidRDefault="006228CD" w:rsidP="00E90B83">
      <w:pPr>
        <w:pStyle w:val="ListParagraph"/>
        <w:numPr>
          <w:ilvl w:val="0"/>
          <w:numId w:val="6"/>
        </w:numPr>
        <w:spacing w:after="0" w:line="240" w:lineRule="auto"/>
        <w:jc w:val="both"/>
        <w:rPr>
          <w:rFonts w:ascii="Calibri" w:hAnsi="Calibri" w:cs="Calibri"/>
          <w:b/>
          <w:color w:val="000000"/>
        </w:rPr>
      </w:pPr>
      <w:r w:rsidRPr="005D07EE">
        <w:rPr>
          <w:rFonts w:ascii="Calibri" w:hAnsi="Calibri" w:cs="Calibri"/>
          <w:b/>
          <w:color w:val="000000"/>
        </w:rPr>
        <w:t>Quality Control of Outsourced Audits.</w:t>
      </w:r>
    </w:p>
    <w:p w14:paraId="654F774A" w14:textId="7BE589A2" w:rsidR="00643336" w:rsidRPr="005D07EE" w:rsidRDefault="00643336" w:rsidP="00E90B83">
      <w:pPr>
        <w:pStyle w:val="ListParagraph"/>
        <w:numPr>
          <w:ilvl w:val="0"/>
          <w:numId w:val="6"/>
        </w:numPr>
        <w:spacing w:after="0" w:line="240" w:lineRule="auto"/>
        <w:jc w:val="both"/>
        <w:rPr>
          <w:rFonts w:ascii="Calibri" w:hAnsi="Calibri" w:cs="Calibri"/>
          <w:b/>
          <w:color w:val="000000"/>
        </w:rPr>
      </w:pPr>
      <w:r w:rsidRPr="005D07EE">
        <w:rPr>
          <w:rFonts w:ascii="Calibri" w:hAnsi="Calibri" w:cs="Calibri"/>
          <w:b/>
          <w:color w:val="000000"/>
        </w:rPr>
        <w:t xml:space="preserve">Quality </w:t>
      </w:r>
      <w:r w:rsidR="006228CD" w:rsidRPr="005D07EE">
        <w:rPr>
          <w:rFonts w:ascii="Calibri" w:hAnsi="Calibri" w:cs="Calibri"/>
          <w:b/>
          <w:color w:val="000000"/>
        </w:rPr>
        <w:t>Assurance of Outsourced Audits.</w:t>
      </w:r>
    </w:p>
    <w:p w14:paraId="38078F59" w14:textId="19F33275" w:rsidR="006228CD" w:rsidRDefault="006228CD" w:rsidP="00227410">
      <w:pPr>
        <w:spacing w:line="240" w:lineRule="auto"/>
        <w:jc w:val="both"/>
        <w:rPr>
          <w:rFonts w:ascii="Calibri" w:hAnsi="Calibri" w:cs="Calibri"/>
          <w:b/>
          <w:i/>
          <w:color w:val="000000"/>
        </w:rPr>
      </w:pPr>
    </w:p>
    <w:p w14:paraId="2B78C39C"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19863BA0" w14:textId="77777777" w:rsidR="00F516CC" w:rsidRDefault="00F516CC" w:rsidP="00227410">
      <w:pPr>
        <w:spacing w:line="240" w:lineRule="auto"/>
        <w:jc w:val="both"/>
        <w:rPr>
          <w:rFonts w:ascii="Calibri" w:hAnsi="Calibri" w:cs="Calibri"/>
          <w:b/>
          <w:i/>
          <w:color w:val="000000"/>
        </w:rPr>
      </w:pPr>
    </w:p>
    <w:p w14:paraId="67B997C6" w14:textId="02889D6C" w:rsidR="006228CD" w:rsidRPr="005D07EE" w:rsidRDefault="001B7414" w:rsidP="00227410">
      <w:pPr>
        <w:spacing w:line="240" w:lineRule="auto"/>
        <w:jc w:val="both"/>
        <w:rPr>
          <w:rFonts w:ascii="Calibri" w:hAnsi="Calibri" w:cs="Calibri"/>
          <w:b/>
          <w:i/>
          <w:color w:val="000000"/>
        </w:rPr>
      </w:pPr>
      <w:r w:rsidRPr="005D07EE">
        <w:rPr>
          <w:rFonts w:ascii="Calibri" w:hAnsi="Calibri" w:cs="Calibri"/>
          <w:b/>
          <w:i/>
          <w:color w:val="000000"/>
        </w:rPr>
        <w:t xml:space="preserve">Dimension </w:t>
      </w:r>
      <w:r w:rsidR="00BA46E8">
        <w:rPr>
          <w:rFonts w:ascii="Calibri" w:hAnsi="Calibri" w:cs="Calibri"/>
          <w:b/>
          <w:i/>
          <w:color w:val="000000"/>
        </w:rPr>
        <w:t>(1</w:t>
      </w:r>
      <w:r w:rsidR="002736AA">
        <w:rPr>
          <w:rFonts w:ascii="Calibri" w:hAnsi="Calibri" w:cs="Calibri"/>
          <w:b/>
          <w:i/>
          <w:color w:val="000000"/>
        </w:rPr>
        <w:t>)</w:t>
      </w:r>
      <w:r w:rsidR="006228CD" w:rsidRPr="005D07EE">
        <w:rPr>
          <w:rFonts w:ascii="Calibri" w:hAnsi="Calibri" w:cs="Calibri"/>
          <w:b/>
          <w:i/>
          <w:color w:val="000000"/>
        </w:rPr>
        <w:t>: Process for Selection of Contracted Auditor.</w:t>
      </w:r>
    </w:p>
    <w:p w14:paraId="48573EDD" w14:textId="041064AE"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96352C">
        <w:rPr>
          <w:bCs/>
          <w:i/>
        </w:rPr>
        <w:t xml:space="preserve">. </w:t>
      </w:r>
      <w:r w:rsidR="003B1B64" w:rsidRPr="003B1B64">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5613785B" w14:textId="036DF892" w:rsidR="00994297" w:rsidRDefault="00994297" w:rsidP="00994297">
      <w:pPr>
        <w:spacing w:after="120" w:line="240" w:lineRule="auto"/>
      </w:pPr>
      <w:r>
        <w:rPr>
          <w:bCs/>
          <w:i/>
        </w:rPr>
        <w:t>[</w:t>
      </w:r>
      <w:r w:rsidRPr="00B55D3B">
        <w:rPr>
          <w:i/>
          <w:iCs/>
        </w:rPr>
        <w:t>Explain in more detail the performance of the SAI in this area, guided by the assessment of each of the criteria. It is important to explain what the SAI does to meet the criteria it meets, and what evidence the assessors’ conclusions are based on</w:t>
      </w:r>
      <w:r w:rsidR="003B1B64">
        <w:rPr>
          <w:i/>
          <w:iCs/>
        </w:rPr>
        <w:t>. 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7AE85F4D" w14:textId="77777777" w:rsidR="00157299" w:rsidRPr="005D07EE" w:rsidRDefault="00157299" w:rsidP="00227410">
      <w:pPr>
        <w:spacing w:after="0" w:line="240" w:lineRule="auto"/>
        <w:jc w:val="both"/>
        <w:rPr>
          <w:rFonts w:ascii="Calibri" w:eastAsia="Times New Roman" w:hAnsi="Calibri" w:cs="Calibri"/>
          <w:bCs/>
          <w:color w:val="000000"/>
          <w:lang w:eastAsia="en-GB"/>
        </w:rPr>
      </w:pPr>
    </w:p>
    <w:p w14:paraId="56008209" w14:textId="60A7A65F" w:rsidR="006228CD" w:rsidRDefault="001B7414" w:rsidP="00227410">
      <w:pPr>
        <w:spacing w:line="240" w:lineRule="auto"/>
        <w:jc w:val="both"/>
        <w:rPr>
          <w:rFonts w:ascii="Calibri" w:hAnsi="Calibri" w:cs="Calibri"/>
          <w:b/>
          <w:i/>
          <w:color w:val="000000"/>
        </w:rPr>
      </w:pPr>
      <w:r w:rsidRPr="005D07EE">
        <w:rPr>
          <w:rFonts w:ascii="Calibri" w:hAnsi="Calibri" w:cs="Calibri"/>
          <w:b/>
          <w:i/>
          <w:color w:val="000000"/>
        </w:rPr>
        <w:t xml:space="preserve">Dimension </w:t>
      </w:r>
      <w:r w:rsidR="002736AA">
        <w:rPr>
          <w:rFonts w:ascii="Calibri" w:hAnsi="Calibri" w:cs="Calibri"/>
          <w:b/>
          <w:i/>
          <w:color w:val="000000"/>
        </w:rPr>
        <w:t>(</w:t>
      </w:r>
      <w:r w:rsidR="00BA46E8">
        <w:rPr>
          <w:rFonts w:ascii="Calibri" w:hAnsi="Calibri" w:cs="Calibri"/>
          <w:b/>
          <w:i/>
          <w:color w:val="000000"/>
        </w:rPr>
        <w:t>2</w:t>
      </w:r>
      <w:r w:rsidR="002736AA">
        <w:rPr>
          <w:rFonts w:ascii="Calibri" w:hAnsi="Calibri" w:cs="Calibri"/>
          <w:b/>
          <w:i/>
          <w:color w:val="000000"/>
        </w:rPr>
        <w:t>)</w:t>
      </w:r>
      <w:r w:rsidR="006228CD" w:rsidRPr="005D07EE">
        <w:rPr>
          <w:rFonts w:ascii="Calibri" w:hAnsi="Calibri" w:cs="Calibri"/>
          <w:b/>
          <w:i/>
          <w:color w:val="000000"/>
        </w:rPr>
        <w:t>: Quality Control of Outsourced Audits.</w:t>
      </w:r>
    </w:p>
    <w:p w14:paraId="3E168C8E" w14:textId="7E1F4E73" w:rsidR="00D426B6" w:rsidRPr="002736AA" w:rsidRDefault="00D426B6" w:rsidP="00D426B6">
      <w:pPr>
        <w:spacing w:after="120" w:line="240" w:lineRule="auto"/>
        <w:rPr>
          <w:bCs/>
          <w:i/>
        </w:rPr>
      </w:pPr>
      <w:r w:rsidRPr="002736AA">
        <w:rPr>
          <w:bCs/>
          <w:i/>
        </w:rPr>
        <w:lastRenderedPageBreak/>
        <w:t>[Include a narrative description of how the SAI is performing within this dimension. Detailed guidance is given under dimension (</w:t>
      </w:r>
      <w:r w:rsidR="00BA46E8">
        <w:rPr>
          <w:bCs/>
          <w:i/>
        </w:rPr>
        <w:t>1</w:t>
      </w:r>
      <w:r w:rsidRPr="002736AA">
        <w:rPr>
          <w:bCs/>
          <w:i/>
        </w:rPr>
        <w:t>)]</w:t>
      </w:r>
    </w:p>
    <w:p w14:paraId="06747E1B" w14:textId="77777777" w:rsidR="00D426B6" w:rsidRPr="005D07EE" w:rsidRDefault="00D426B6" w:rsidP="00227410">
      <w:pPr>
        <w:spacing w:line="240" w:lineRule="auto"/>
        <w:jc w:val="both"/>
        <w:rPr>
          <w:rFonts w:ascii="Calibri" w:hAnsi="Calibri" w:cs="Calibri"/>
          <w:b/>
          <w:i/>
          <w:color w:val="000000"/>
        </w:rPr>
      </w:pPr>
    </w:p>
    <w:p w14:paraId="6C897DD1" w14:textId="279FEC30" w:rsidR="006228CD" w:rsidRDefault="001B7414" w:rsidP="00227410">
      <w:pPr>
        <w:spacing w:after="0" w:line="240" w:lineRule="auto"/>
        <w:jc w:val="both"/>
        <w:rPr>
          <w:rFonts w:ascii="Calibri" w:hAnsi="Calibri" w:cs="Calibri"/>
          <w:b/>
          <w:i/>
          <w:color w:val="000000"/>
        </w:rPr>
      </w:pPr>
      <w:r w:rsidRPr="005D07EE">
        <w:rPr>
          <w:rFonts w:ascii="Calibri" w:hAnsi="Calibri" w:cs="Calibri"/>
          <w:b/>
          <w:i/>
          <w:color w:val="000000"/>
        </w:rPr>
        <w:t xml:space="preserve">Dimension </w:t>
      </w:r>
      <w:r w:rsidR="00BA46E8">
        <w:rPr>
          <w:rFonts w:ascii="Calibri" w:hAnsi="Calibri" w:cs="Calibri"/>
          <w:b/>
          <w:i/>
          <w:color w:val="000000"/>
        </w:rPr>
        <w:t>(3)</w:t>
      </w:r>
      <w:r w:rsidR="006228CD" w:rsidRPr="005D07EE">
        <w:rPr>
          <w:rFonts w:ascii="Calibri" w:hAnsi="Calibri" w:cs="Calibri"/>
          <w:b/>
          <w:i/>
          <w:color w:val="000000"/>
        </w:rPr>
        <w:t>: Quality Assurance of Outsourced Audits.</w:t>
      </w:r>
    </w:p>
    <w:p w14:paraId="2BD441B3" w14:textId="2AEAD631" w:rsidR="00D426B6" w:rsidRPr="002736AA" w:rsidRDefault="00D426B6" w:rsidP="00D426B6">
      <w:pPr>
        <w:spacing w:after="120" w:line="240" w:lineRule="auto"/>
        <w:rPr>
          <w:bCs/>
          <w:iCs/>
        </w:rPr>
      </w:pPr>
      <w:r w:rsidRPr="002736AA">
        <w:rPr>
          <w:bCs/>
          <w:iCs/>
        </w:rPr>
        <w:t>[</w:t>
      </w:r>
      <w:r w:rsidRPr="002736AA">
        <w:rPr>
          <w:bCs/>
          <w:i/>
        </w:rPr>
        <w:t>Include a narrative description of how the SAI is performing within this dimension. Detailed guidance is given under dimension (</w:t>
      </w:r>
      <w:r w:rsidR="00BA46E8">
        <w:rPr>
          <w:bCs/>
          <w:i/>
        </w:rPr>
        <w:t>1</w:t>
      </w:r>
      <w:r w:rsidRPr="002736AA">
        <w:rPr>
          <w:bCs/>
          <w:i/>
        </w:rPr>
        <w:t>)]</w:t>
      </w:r>
    </w:p>
    <w:p w14:paraId="3AB90C8D" w14:textId="77777777" w:rsidR="004A52C1" w:rsidRPr="005D07EE" w:rsidRDefault="004A52C1" w:rsidP="00227410">
      <w:pPr>
        <w:spacing w:afterLines="20" w:after="48" w:line="240" w:lineRule="auto"/>
        <w:jc w:val="both"/>
        <w:rPr>
          <w:b/>
          <w:i/>
        </w:rPr>
      </w:pPr>
    </w:p>
    <w:p w14:paraId="739DE862" w14:textId="77777777" w:rsidR="00227410" w:rsidRDefault="00227410" w:rsidP="00826A5E">
      <w:pPr>
        <w:spacing w:afterLines="20" w:after="48"/>
        <w:jc w:val="both"/>
        <w:rPr>
          <w:b/>
          <w:bCs/>
          <w:sz w:val="24"/>
          <w:szCs w:val="24"/>
        </w:rPr>
      </w:pPr>
    </w:p>
    <w:p w14:paraId="5DC82438" w14:textId="44B52498" w:rsidR="001512C7" w:rsidRPr="005D07EE" w:rsidRDefault="001512C7" w:rsidP="00826A5E">
      <w:pPr>
        <w:spacing w:afterLines="20" w:after="48"/>
        <w:jc w:val="both"/>
        <w:rPr>
          <w:b/>
          <w:bCs/>
          <w:sz w:val="24"/>
          <w:szCs w:val="24"/>
        </w:rPr>
      </w:pPr>
      <w:r w:rsidRPr="005D07EE">
        <w:rPr>
          <w:b/>
          <w:bCs/>
          <w:sz w:val="24"/>
          <w:szCs w:val="24"/>
        </w:rPr>
        <w:t xml:space="preserve">4.2.4 </w:t>
      </w:r>
      <w:r w:rsidR="006C05AC" w:rsidRPr="005D07EE">
        <w:rPr>
          <w:b/>
          <w:bCs/>
          <w:sz w:val="24"/>
          <w:szCs w:val="24"/>
        </w:rPr>
        <w:tab/>
      </w:r>
      <w:r w:rsidRPr="005D07EE">
        <w:rPr>
          <w:b/>
          <w:bCs/>
          <w:sz w:val="24"/>
          <w:szCs w:val="24"/>
        </w:rPr>
        <w:t>SAI-6: Leadership and Internal Communication</w:t>
      </w:r>
      <w:r w:rsidR="00DE46AF" w:rsidRPr="005D07EE">
        <w:rPr>
          <w:b/>
          <w:bCs/>
          <w:sz w:val="24"/>
          <w:szCs w:val="24"/>
        </w:rPr>
        <w:t xml:space="preserve"> -</w:t>
      </w:r>
      <w:r w:rsidR="00826763" w:rsidRPr="005D07EE">
        <w:rPr>
          <w:b/>
          <w:bCs/>
          <w:sz w:val="24"/>
          <w:szCs w:val="24"/>
        </w:rPr>
        <w:t xml:space="preserve"> </w:t>
      </w:r>
      <w:r w:rsidRPr="007D558E">
        <w:rPr>
          <w:b/>
          <w:bCs/>
          <w:sz w:val="24"/>
          <w:szCs w:val="24"/>
        </w:rPr>
        <w:t xml:space="preserve">Score </w:t>
      </w:r>
      <w:r w:rsidR="00602317" w:rsidRPr="007D558E">
        <w:rPr>
          <w:b/>
          <w:bCs/>
          <w:sz w:val="24"/>
          <w:szCs w:val="24"/>
        </w:rPr>
        <w:t>[</w:t>
      </w:r>
      <w:r w:rsidR="00602317" w:rsidRPr="007D558E">
        <w:rPr>
          <w:b/>
          <w:bCs/>
          <w:i/>
          <w:iCs/>
          <w:sz w:val="24"/>
          <w:szCs w:val="24"/>
        </w:rPr>
        <w:t>include the indicator score</w:t>
      </w:r>
      <w:r w:rsidR="00602317" w:rsidRPr="007D558E">
        <w:rPr>
          <w:b/>
          <w:bCs/>
          <w:sz w:val="24"/>
          <w:szCs w:val="24"/>
        </w:rPr>
        <w:t>]</w:t>
      </w:r>
    </w:p>
    <w:p w14:paraId="622254CE" w14:textId="77777777" w:rsidR="001512C7" w:rsidRPr="005D07EE" w:rsidRDefault="001512C7" w:rsidP="00826A5E">
      <w:pPr>
        <w:spacing w:afterLines="20" w:after="48"/>
        <w:jc w:val="both"/>
        <w:rPr>
          <w:b/>
        </w:rPr>
      </w:pPr>
      <w:r w:rsidRPr="005D07EE">
        <w:rPr>
          <w:b/>
        </w:rPr>
        <w:t>Narrative</w:t>
      </w:r>
    </w:p>
    <w:p w14:paraId="1424674A" w14:textId="5820C66A" w:rsidR="00931E95" w:rsidRPr="005D07EE" w:rsidRDefault="00602317" w:rsidP="00227410">
      <w:pPr>
        <w:spacing w:line="240" w:lineRule="auto"/>
        <w:jc w:val="both"/>
        <w:rPr>
          <w:rFonts w:ascii="Calibri" w:hAnsi="Calibri" w:cs="Calibri"/>
          <w:color w:val="000000"/>
        </w:rPr>
      </w:pPr>
      <w:r>
        <w:rPr>
          <w:rFonts w:ascii="Calibri" w:hAnsi="Calibri" w:cs="Calibri"/>
          <w:color w:val="000000"/>
        </w:rPr>
        <w:t>“</w:t>
      </w:r>
      <w:r w:rsidR="00446018" w:rsidRPr="005D07EE">
        <w:rPr>
          <w:rFonts w:ascii="Calibri" w:hAnsi="Calibri" w:cs="Calibri"/>
          <w:color w:val="000000"/>
        </w:rPr>
        <w:t>SAI 6 seeks information on</w:t>
      </w:r>
      <w:r w:rsidR="00044304" w:rsidRPr="005D07EE">
        <w:rPr>
          <w:rFonts w:ascii="Calibri" w:hAnsi="Calibri" w:cs="Calibri"/>
          <w:color w:val="000000"/>
        </w:rPr>
        <w:t xml:space="preserve"> the leadership style of the </w:t>
      </w:r>
      <w:r>
        <w:rPr>
          <w:rFonts w:ascii="Calibri" w:hAnsi="Calibri" w:cs="Calibri"/>
          <w:color w:val="000000"/>
        </w:rPr>
        <w:t>SAI</w:t>
      </w:r>
      <w:r w:rsidR="00446018" w:rsidRPr="005D07EE">
        <w:rPr>
          <w:rFonts w:ascii="Calibri" w:hAnsi="Calibri" w:cs="Calibri"/>
          <w:color w:val="000000"/>
        </w:rPr>
        <w:t xml:space="preserve"> and how it communicates its decisions and requirements internally.</w:t>
      </w:r>
      <w:r>
        <w:rPr>
          <w:rFonts w:ascii="Calibri" w:hAnsi="Calibri" w:cs="Calibri"/>
          <w:color w:val="000000"/>
        </w:rPr>
        <w:t xml:space="preserve"> </w:t>
      </w:r>
      <w:r w:rsidR="00C64AF6" w:rsidRPr="005D07EE">
        <w:rPr>
          <w:rFonts w:ascii="Calibri" w:hAnsi="Calibri" w:cs="Calibri"/>
          <w:color w:val="000000"/>
        </w:rPr>
        <w:t xml:space="preserve">Leadership style is important in all organisations to ensure that senior management establish the </w:t>
      </w:r>
      <w:r w:rsidR="00C64AF6" w:rsidRPr="007D558E">
        <w:rPr>
          <w:rFonts w:ascii="Calibri" w:hAnsi="Calibri" w:cs="Calibri"/>
          <w:bCs/>
          <w:color w:val="000000"/>
        </w:rPr>
        <w:t xml:space="preserve">‘tone at the top’ through setting </w:t>
      </w:r>
      <w:r w:rsidR="00931E95" w:rsidRPr="007D558E">
        <w:rPr>
          <w:rFonts w:ascii="Calibri" w:hAnsi="Calibri" w:cs="Calibri"/>
          <w:bCs/>
          <w:color w:val="000000"/>
        </w:rPr>
        <w:t xml:space="preserve">personal </w:t>
      </w:r>
      <w:r w:rsidR="00C64AF6" w:rsidRPr="007D558E">
        <w:rPr>
          <w:rFonts w:ascii="Calibri" w:hAnsi="Calibri" w:cs="Calibri"/>
          <w:bCs/>
          <w:color w:val="000000"/>
        </w:rPr>
        <w:t>standards of</w:t>
      </w:r>
      <w:r w:rsidR="00931E95" w:rsidRPr="007D558E">
        <w:rPr>
          <w:rFonts w:ascii="Calibri" w:hAnsi="Calibri" w:cs="Calibri"/>
          <w:bCs/>
          <w:color w:val="000000"/>
        </w:rPr>
        <w:t xml:space="preserve"> behaviour in</w:t>
      </w:r>
      <w:r w:rsidR="00C64AF6" w:rsidRPr="007D558E">
        <w:rPr>
          <w:rFonts w:ascii="Calibri" w:hAnsi="Calibri" w:cs="Calibri"/>
          <w:bCs/>
          <w:color w:val="000000"/>
        </w:rPr>
        <w:t>, for example, ethical, personal, integrity and objectivity</w:t>
      </w:r>
      <w:r w:rsidR="00931E95" w:rsidRPr="007D558E">
        <w:rPr>
          <w:rFonts w:ascii="Calibri" w:hAnsi="Calibri" w:cs="Calibri"/>
          <w:bCs/>
          <w:color w:val="000000"/>
        </w:rPr>
        <w:t xml:space="preserve"> attributes</w:t>
      </w:r>
      <w:r w:rsidRPr="007D558E">
        <w:rPr>
          <w:rFonts w:ascii="Calibri" w:hAnsi="Calibri" w:cs="Calibri"/>
          <w:bCs/>
          <w:color w:val="000000"/>
        </w:rPr>
        <w:t>”</w:t>
      </w:r>
      <w:r w:rsidR="00931E95" w:rsidRPr="007D558E">
        <w:rPr>
          <w:rFonts w:ascii="Calibri" w:hAnsi="Calibri" w:cs="Calibri"/>
          <w:bCs/>
          <w:color w:val="000000"/>
        </w:rPr>
        <w:t>.</w:t>
      </w:r>
    </w:p>
    <w:p w14:paraId="620D7CCD" w14:textId="5C0DA4DF" w:rsidR="00446018" w:rsidRPr="005D07EE" w:rsidRDefault="00602317" w:rsidP="00227410">
      <w:pPr>
        <w:spacing w:line="240" w:lineRule="auto"/>
        <w:jc w:val="both"/>
        <w:rPr>
          <w:rFonts w:ascii="Calibri" w:hAnsi="Calibri" w:cs="Calibri"/>
          <w:color w:val="000000"/>
        </w:rPr>
      </w:pPr>
      <w:r>
        <w:rPr>
          <w:rFonts w:ascii="Calibri" w:hAnsi="Calibri" w:cs="Calibri"/>
          <w:color w:val="000000"/>
        </w:rPr>
        <w:t>“</w:t>
      </w:r>
      <w:r w:rsidR="00931E95" w:rsidRPr="005D07EE">
        <w:rPr>
          <w:rFonts w:ascii="Calibri" w:hAnsi="Calibri" w:cs="Calibri"/>
          <w:color w:val="000000"/>
        </w:rPr>
        <w:t>All SAI personnel must be kept up to date on all developments affecting the SAI and these can be technical and non-technical information and guidance.  In the absence of an effective communication strategy and SAI will run the risk of important messages being missed by intended receivers with the result that expected actions or decisions are not delivered</w:t>
      </w:r>
      <w:r>
        <w:rPr>
          <w:rFonts w:ascii="Calibri" w:hAnsi="Calibri" w:cs="Calibri"/>
          <w:color w:val="000000"/>
        </w:rPr>
        <w:t>”</w:t>
      </w:r>
      <w:r w:rsidR="00931E95" w:rsidRPr="005D07EE">
        <w:rPr>
          <w:rFonts w:ascii="Calibri" w:hAnsi="Calibri" w:cs="Calibri"/>
          <w:color w:val="000000"/>
        </w:rPr>
        <w:t xml:space="preserve">. </w:t>
      </w:r>
    </w:p>
    <w:p w14:paraId="3A79AC06" w14:textId="14DBE5D9" w:rsidR="00446018" w:rsidRPr="005D07EE" w:rsidRDefault="00602317" w:rsidP="00227410">
      <w:pPr>
        <w:spacing w:line="240" w:lineRule="auto"/>
        <w:jc w:val="both"/>
        <w:rPr>
          <w:rFonts w:ascii="Calibri" w:hAnsi="Calibri" w:cs="Calibri"/>
          <w:color w:val="000000"/>
        </w:rPr>
      </w:pPr>
      <w:r>
        <w:rPr>
          <w:rFonts w:ascii="Calibri" w:hAnsi="Calibri" w:cs="Calibri"/>
          <w:color w:val="000000"/>
        </w:rPr>
        <w:t>“</w:t>
      </w:r>
      <w:r w:rsidR="00446018" w:rsidRPr="005D07EE">
        <w:rPr>
          <w:rFonts w:ascii="Calibri" w:hAnsi="Calibri" w:cs="Calibri"/>
          <w:color w:val="000000"/>
        </w:rPr>
        <w:t>This indicator has t</w:t>
      </w:r>
      <w:r w:rsidR="00C64AF6" w:rsidRPr="005D07EE">
        <w:rPr>
          <w:rFonts w:ascii="Calibri" w:hAnsi="Calibri" w:cs="Calibri"/>
          <w:color w:val="000000"/>
        </w:rPr>
        <w:t>wo</w:t>
      </w:r>
      <w:r w:rsidR="00446018" w:rsidRPr="005D07EE">
        <w:rPr>
          <w:rFonts w:ascii="Calibri" w:hAnsi="Calibri" w:cs="Calibri"/>
          <w:color w:val="000000"/>
        </w:rPr>
        <w:t>-dimensions</w:t>
      </w:r>
      <w:r>
        <w:rPr>
          <w:rFonts w:ascii="Calibri" w:hAnsi="Calibri" w:cs="Calibri"/>
          <w:color w:val="000000"/>
        </w:rPr>
        <w:t>”</w:t>
      </w:r>
      <w:r w:rsidR="00446018" w:rsidRPr="005D07EE">
        <w:rPr>
          <w:rFonts w:ascii="Calibri" w:hAnsi="Calibri" w:cs="Calibri"/>
          <w:color w:val="000000"/>
        </w:rPr>
        <w:t>:</w:t>
      </w:r>
    </w:p>
    <w:p w14:paraId="3682084C" w14:textId="77777777" w:rsidR="009756C9" w:rsidRPr="005D07EE" w:rsidRDefault="00C64AF6" w:rsidP="00E90B83">
      <w:pPr>
        <w:pStyle w:val="ListParagraph"/>
        <w:numPr>
          <w:ilvl w:val="0"/>
          <w:numId w:val="5"/>
        </w:numPr>
        <w:spacing w:after="0" w:line="240" w:lineRule="auto"/>
        <w:jc w:val="both"/>
        <w:rPr>
          <w:rFonts w:ascii="Calibri" w:hAnsi="Calibri" w:cs="Calibri"/>
          <w:b/>
          <w:color w:val="000000"/>
        </w:rPr>
      </w:pPr>
      <w:r w:rsidRPr="005D07EE">
        <w:rPr>
          <w:rFonts w:ascii="Calibri" w:hAnsi="Calibri" w:cs="Calibri"/>
          <w:b/>
          <w:color w:val="000000"/>
        </w:rPr>
        <w:t>Leadership.</w:t>
      </w:r>
    </w:p>
    <w:p w14:paraId="7B4AB289" w14:textId="506528FD" w:rsidR="00446018" w:rsidRPr="005D07EE" w:rsidRDefault="00C64AF6" w:rsidP="00E90B83">
      <w:pPr>
        <w:pStyle w:val="ListParagraph"/>
        <w:numPr>
          <w:ilvl w:val="0"/>
          <w:numId w:val="5"/>
        </w:numPr>
        <w:spacing w:after="0" w:line="240" w:lineRule="auto"/>
        <w:jc w:val="both"/>
        <w:rPr>
          <w:rFonts w:ascii="Calibri" w:hAnsi="Calibri" w:cs="Calibri"/>
          <w:b/>
          <w:color w:val="000000"/>
        </w:rPr>
      </w:pPr>
      <w:r w:rsidRPr="005D07EE">
        <w:rPr>
          <w:rFonts w:ascii="Calibri" w:hAnsi="Calibri" w:cs="Calibri"/>
          <w:b/>
          <w:color w:val="000000"/>
        </w:rPr>
        <w:t>Internal Communications.</w:t>
      </w:r>
    </w:p>
    <w:p w14:paraId="53E25198" w14:textId="77777777" w:rsidR="00FA1AC2" w:rsidRPr="005D07EE" w:rsidRDefault="00FA1AC2" w:rsidP="00227410">
      <w:pPr>
        <w:pStyle w:val="ListParagraph"/>
        <w:spacing w:after="0" w:line="240" w:lineRule="auto"/>
        <w:ind w:left="1080"/>
        <w:jc w:val="both"/>
        <w:rPr>
          <w:rFonts w:ascii="Calibri" w:hAnsi="Calibri" w:cs="Calibri"/>
          <w:b/>
          <w:color w:val="000000"/>
        </w:rPr>
      </w:pPr>
    </w:p>
    <w:p w14:paraId="4DAA27EA"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3D132E17" w14:textId="77777777" w:rsidR="00157299" w:rsidRPr="005D07EE" w:rsidRDefault="00157299" w:rsidP="00227410">
      <w:pPr>
        <w:spacing w:afterLines="20" w:after="48" w:line="240" w:lineRule="auto"/>
        <w:rPr>
          <w:b/>
          <w:i/>
        </w:rPr>
      </w:pPr>
    </w:p>
    <w:p w14:paraId="50AEB3AC" w14:textId="761F3D03" w:rsidR="00C64AF6" w:rsidRPr="005D07EE" w:rsidRDefault="001B7414" w:rsidP="00227410">
      <w:pPr>
        <w:spacing w:afterLines="20" w:after="48" w:line="240" w:lineRule="auto"/>
        <w:rPr>
          <w:b/>
          <w:i/>
        </w:rPr>
      </w:pPr>
      <w:r w:rsidRPr="005D07EE">
        <w:rPr>
          <w:b/>
          <w:i/>
        </w:rPr>
        <w:t xml:space="preserve">Dimension </w:t>
      </w:r>
      <w:r w:rsidR="007D558E">
        <w:rPr>
          <w:b/>
          <w:i/>
        </w:rPr>
        <w:t>(</w:t>
      </w:r>
      <w:r w:rsidR="00BA46E8">
        <w:rPr>
          <w:b/>
          <w:i/>
        </w:rPr>
        <w:t>1</w:t>
      </w:r>
      <w:r w:rsidR="007D558E">
        <w:rPr>
          <w:b/>
          <w:i/>
        </w:rPr>
        <w:t>)</w:t>
      </w:r>
      <w:r w:rsidR="00C64AF6" w:rsidRPr="005D07EE">
        <w:rPr>
          <w:b/>
          <w:i/>
        </w:rPr>
        <w:t>: Leadership</w:t>
      </w:r>
    </w:p>
    <w:p w14:paraId="43FD0D41" w14:textId="6D4E6016"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3B1B64">
        <w:rPr>
          <w:bCs/>
          <w:i/>
        </w:rPr>
        <w:t xml:space="preserve">. </w:t>
      </w:r>
      <w:r w:rsidR="003B1B64" w:rsidRPr="003B1B64">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5DF25A6B" w14:textId="10628F79"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3B1B64">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6AAEF58E" w14:textId="77777777" w:rsidR="00E00EFA" w:rsidRPr="00E00EFA" w:rsidRDefault="00E00EFA" w:rsidP="00227410">
      <w:pPr>
        <w:spacing w:afterLines="20" w:after="48" w:line="240" w:lineRule="auto"/>
      </w:pPr>
    </w:p>
    <w:p w14:paraId="4B36C389" w14:textId="69020CA6" w:rsidR="00C64AF6" w:rsidRPr="005D07EE" w:rsidRDefault="001B7414" w:rsidP="00227410">
      <w:pPr>
        <w:spacing w:afterLines="20" w:after="48" w:line="240" w:lineRule="auto"/>
        <w:rPr>
          <w:b/>
          <w:i/>
        </w:rPr>
      </w:pPr>
      <w:r w:rsidRPr="005D07EE">
        <w:rPr>
          <w:b/>
          <w:i/>
        </w:rPr>
        <w:t xml:space="preserve">Dimension </w:t>
      </w:r>
      <w:r w:rsidR="007D558E">
        <w:rPr>
          <w:b/>
          <w:i/>
        </w:rPr>
        <w:t>(</w:t>
      </w:r>
      <w:r w:rsidR="00BA46E8">
        <w:rPr>
          <w:b/>
          <w:i/>
        </w:rPr>
        <w:t>2</w:t>
      </w:r>
      <w:r w:rsidR="007D558E">
        <w:rPr>
          <w:b/>
          <w:i/>
        </w:rPr>
        <w:t>)</w:t>
      </w:r>
      <w:r w:rsidR="00C64AF6" w:rsidRPr="005D07EE">
        <w:rPr>
          <w:b/>
          <w:i/>
        </w:rPr>
        <w:t>: Internal Communications</w:t>
      </w:r>
    </w:p>
    <w:p w14:paraId="1C63F6C5" w14:textId="7EEAEC4B" w:rsidR="00602317" w:rsidRPr="007D558E" w:rsidRDefault="00602317" w:rsidP="00602317">
      <w:pPr>
        <w:spacing w:after="120" w:line="240" w:lineRule="auto"/>
        <w:rPr>
          <w:bCs/>
          <w:iCs/>
        </w:rPr>
      </w:pPr>
      <w:r w:rsidRPr="007D558E">
        <w:rPr>
          <w:bCs/>
          <w:iCs/>
        </w:rPr>
        <w:t>[</w:t>
      </w:r>
      <w:r w:rsidRPr="007D558E">
        <w:rPr>
          <w:bCs/>
          <w:i/>
        </w:rPr>
        <w:t>Include a narrative description of how the SAI is performing within this dimension. Detailed guidance is given under dimension (</w:t>
      </w:r>
      <w:r w:rsidR="00BA46E8">
        <w:rPr>
          <w:bCs/>
          <w:i/>
        </w:rPr>
        <w:t>1</w:t>
      </w:r>
      <w:r w:rsidRPr="007D558E">
        <w:rPr>
          <w:bCs/>
          <w:i/>
        </w:rPr>
        <w:t>)]</w:t>
      </w:r>
    </w:p>
    <w:p w14:paraId="021B9B4F" w14:textId="77777777" w:rsidR="00227410" w:rsidRDefault="00227410" w:rsidP="00826A5E">
      <w:pPr>
        <w:spacing w:afterLines="20" w:after="48"/>
        <w:jc w:val="both"/>
        <w:rPr>
          <w:b/>
          <w:bCs/>
          <w:sz w:val="24"/>
          <w:szCs w:val="24"/>
        </w:rPr>
      </w:pPr>
    </w:p>
    <w:p w14:paraId="4250DCAA" w14:textId="34B4F187" w:rsidR="001512C7" w:rsidRPr="005D07EE" w:rsidRDefault="001512C7" w:rsidP="00826A5E">
      <w:pPr>
        <w:spacing w:afterLines="20" w:after="48"/>
        <w:jc w:val="both"/>
        <w:rPr>
          <w:b/>
          <w:bCs/>
          <w:sz w:val="24"/>
          <w:szCs w:val="24"/>
        </w:rPr>
      </w:pPr>
      <w:r w:rsidRPr="005D07EE">
        <w:rPr>
          <w:b/>
          <w:bCs/>
          <w:sz w:val="24"/>
          <w:szCs w:val="24"/>
        </w:rPr>
        <w:t xml:space="preserve">4.2.5 </w:t>
      </w:r>
      <w:r w:rsidR="006C05AC" w:rsidRPr="005D07EE">
        <w:rPr>
          <w:b/>
          <w:bCs/>
          <w:sz w:val="24"/>
          <w:szCs w:val="24"/>
        </w:rPr>
        <w:tab/>
      </w:r>
      <w:r w:rsidRPr="005D07EE">
        <w:rPr>
          <w:b/>
          <w:bCs/>
          <w:sz w:val="24"/>
          <w:szCs w:val="24"/>
        </w:rPr>
        <w:t>SAI-7: Overall Audit Planning</w:t>
      </w:r>
      <w:r w:rsidR="00826763" w:rsidRPr="005D07EE">
        <w:rPr>
          <w:b/>
          <w:bCs/>
          <w:sz w:val="24"/>
          <w:szCs w:val="24"/>
        </w:rPr>
        <w:t xml:space="preserve">. </w:t>
      </w:r>
      <w:r w:rsidRPr="005D07EE">
        <w:rPr>
          <w:b/>
          <w:bCs/>
          <w:sz w:val="24"/>
          <w:szCs w:val="24"/>
        </w:rPr>
        <w:t>Score</w:t>
      </w:r>
      <w:r w:rsidR="00826763" w:rsidRPr="005D07EE">
        <w:rPr>
          <w:b/>
          <w:bCs/>
          <w:sz w:val="24"/>
          <w:szCs w:val="24"/>
        </w:rPr>
        <w:t xml:space="preserve">: </w:t>
      </w:r>
      <w:r w:rsidR="00602317" w:rsidRPr="00026294">
        <w:rPr>
          <w:b/>
          <w:bCs/>
          <w:sz w:val="24"/>
          <w:szCs w:val="24"/>
        </w:rPr>
        <w:t>[</w:t>
      </w:r>
      <w:r w:rsidR="00602317" w:rsidRPr="00026294">
        <w:rPr>
          <w:b/>
          <w:bCs/>
          <w:i/>
          <w:iCs/>
          <w:sz w:val="24"/>
          <w:szCs w:val="24"/>
        </w:rPr>
        <w:t>include the indicator score</w:t>
      </w:r>
      <w:r w:rsidR="00602317" w:rsidRPr="00026294">
        <w:rPr>
          <w:b/>
          <w:bCs/>
          <w:sz w:val="24"/>
          <w:szCs w:val="24"/>
        </w:rPr>
        <w:t>]</w:t>
      </w:r>
    </w:p>
    <w:p w14:paraId="0FDCA2A8" w14:textId="77777777" w:rsidR="001512C7" w:rsidRPr="005D07EE" w:rsidRDefault="001512C7" w:rsidP="00826A5E">
      <w:pPr>
        <w:spacing w:afterLines="20" w:after="48"/>
        <w:jc w:val="both"/>
        <w:rPr>
          <w:b/>
          <w:i/>
        </w:rPr>
      </w:pPr>
      <w:r w:rsidRPr="005D07EE">
        <w:rPr>
          <w:b/>
        </w:rPr>
        <w:t>Narrative</w:t>
      </w:r>
    </w:p>
    <w:p w14:paraId="61DACDBA" w14:textId="31B44FDE" w:rsidR="00931E95" w:rsidRPr="005D07EE" w:rsidRDefault="00602317" w:rsidP="00227410">
      <w:pPr>
        <w:spacing w:line="240" w:lineRule="auto"/>
        <w:jc w:val="both"/>
        <w:rPr>
          <w:rFonts w:ascii="Calibri" w:hAnsi="Calibri" w:cs="Calibri"/>
          <w:color w:val="000000"/>
        </w:rPr>
      </w:pPr>
      <w:r>
        <w:rPr>
          <w:rFonts w:ascii="Calibri" w:hAnsi="Calibri" w:cs="Calibri"/>
          <w:color w:val="000000"/>
        </w:rPr>
        <w:t>“</w:t>
      </w:r>
      <w:r w:rsidR="00931E95" w:rsidRPr="005D07EE">
        <w:rPr>
          <w:rFonts w:ascii="Calibri" w:hAnsi="Calibri" w:cs="Calibri"/>
          <w:color w:val="000000"/>
        </w:rPr>
        <w:t xml:space="preserve">SAI 7 seeks information on the processes leading to the production of an overall </w:t>
      </w:r>
      <w:r w:rsidR="00ED58F4" w:rsidRPr="005D07EE">
        <w:rPr>
          <w:rFonts w:ascii="Calibri" w:hAnsi="Calibri" w:cs="Calibri"/>
          <w:color w:val="000000"/>
        </w:rPr>
        <w:t xml:space="preserve">audit </w:t>
      </w:r>
      <w:r w:rsidR="00931E95" w:rsidRPr="005D07EE">
        <w:rPr>
          <w:rFonts w:ascii="Calibri" w:hAnsi="Calibri" w:cs="Calibri"/>
          <w:color w:val="000000"/>
        </w:rPr>
        <w:t xml:space="preserve">plan for </w:t>
      </w:r>
      <w:r w:rsidR="00044304" w:rsidRPr="005D07EE">
        <w:rPr>
          <w:rFonts w:ascii="Calibri" w:hAnsi="Calibri" w:cs="Calibri"/>
          <w:color w:val="000000"/>
        </w:rPr>
        <w:t>AGDSL</w:t>
      </w:r>
      <w:r w:rsidR="00931E95" w:rsidRPr="005D07EE">
        <w:rPr>
          <w:rFonts w:ascii="Calibri" w:hAnsi="Calibri" w:cs="Calibri"/>
          <w:color w:val="000000"/>
        </w:rPr>
        <w:t xml:space="preserve"> and, what should be in the plan</w:t>
      </w:r>
      <w:r>
        <w:rPr>
          <w:rFonts w:ascii="Calibri" w:hAnsi="Calibri" w:cs="Calibri"/>
          <w:color w:val="000000"/>
        </w:rPr>
        <w:t>”</w:t>
      </w:r>
      <w:r w:rsidR="00931E95" w:rsidRPr="005D07EE">
        <w:rPr>
          <w:rFonts w:ascii="Calibri" w:hAnsi="Calibri" w:cs="Calibri"/>
          <w:color w:val="000000"/>
        </w:rPr>
        <w:t>.</w:t>
      </w:r>
      <w:r>
        <w:rPr>
          <w:rFonts w:ascii="Calibri" w:hAnsi="Calibri" w:cs="Calibri"/>
          <w:color w:val="000000"/>
        </w:rPr>
        <w:t xml:space="preserve"> </w:t>
      </w:r>
    </w:p>
    <w:p w14:paraId="210C4545" w14:textId="27C75DFC" w:rsidR="00931E95" w:rsidRPr="005D07EE" w:rsidRDefault="00931E95" w:rsidP="00227410">
      <w:pPr>
        <w:spacing w:line="240" w:lineRule="auto"/>
        <w:jc w:val="both"/>
        <w:rPr>
          <w:rFonts w:ascii="Calibri" w:hAnsi="Calibri" w:cs="Calibri"/>
          <w:color w:val="000000"/>
        </w:rPr>
      </w:pPr>
      <w:r w:rsidRPr="005D07EE">
        <w:rPr>
          <w:rFonts w:ascii="Calibri" w:hAnsi="Calibri" w:cs="Calibri"/>
          <w:color w:val="000000"/>
        </w:rPr>
        <w:t>This indicator has two-dimensions:</w:t>
      </w:r>
    </w:p>
    <w:p w14:paraId="6ECA238F" w14:textId="4884E8FD" w:rsidR="00931E95" w:rsidRPr="005D07EE" w:rsidRDefault="00EF7468" w:rsidP="00E90B83">
      <w:pPr>
        <w:pStyle w:val="ListParagraph"/>
        <w:numPr>
          <w:ilvl w:val="0"/>
          <w:numId w:val="4"/>
        </w:numPr>
        <w:spacing w:after="0" w:line="240" w:lineRule="auto"/>
        <w:jc w:val="both"/>
        <w:rPr>
          <w:rFonts w:ascii="Calibri" w:hAnsi="Calibri" w:cs="Calibri"/>
          <w:b/>
          <w:color w:val="000000"/>
        </w:rPr>
      </w:pPr>
      <w:r w:rsidRPr="005D07EE">
        <w:rPr>
          <w:rFonts w:ascii="Calibri" w:hAnsi="Calibri" w:cs="Calibri"/>
          <w:b/>
          <w:color w:val="000000"/>
        </w:rPr>
        <w:t>Overall Audit/Control Planning Process.</w:t>
      </w:r>
    </w:p>
    <w:p w14:paraId="5BC30754" w14:textId="22C7685B" w:rsidR="00931E95" w:rsidRPr="005D07EE" w:rsidRDefault="00EF7468" w:rsidP="00E90B83">
      <w:pPr>
        <w:pStyle w:val="ListParagraph"/>
        <w:numPr>
          <w:ilvl w:val="0"/>
          <w:numId w:val="4"/>
        </w:numPr>
        <w:spacing w:after="0" w:line="240" w:lineRule="auto"/>
        <w:jc w:val="both"/>
        <w:rPr>
          <w:rFonts w:ascii="Calibri" w:hAnsi="Calibri" w:cs="Calibri"/>
          <w:b/>
          <w:color w:val="000000"/>
        </w:rPr>
      </w:pPr>
      <w:r w:rsidRPr="005D07EE">
        <w:rPr>
          <w:rFonts w:ascii="Calibri" w:hAnsi="Calibri" w:cs="Calibri"/>
          <w:b/>
          <w:color w:val="000000"/>
        </w:rPr>
        <w:t>Overall Audit/Control Plan Content.</w:t>
      </w:r>
    </w:p>
    <w:p w14:paraId="63FD0E62" w14:textId="13CA1E18" w:rsidR="00931E95" w:rsidRDefault="00931E95" w:rsidP="00227410">
      <w:pPr>
        <w:spacing w:line="240" w:lineRule="auto"/>
        <w:jc w:val="both"/>
        <w:rPr>
          <w:rFonts w:ascii="Calibri" w:hAnsi="Calibri" w:cs="Calibri"/>
          <w:b/>
          <w:i/>
          <w:color w:val="000000"/>
        </w:rPr>
      </w:pPr>
    </w:p>
    <w:p w14:paraId="7DC96939"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4BF12947" w14:textId="77777777" w:rsidR="00F516CC" w:rsidRPr="005D07EE" w:rsidRDefault="00F516CC" w:rsidP="00227410">
      <w:pPr>
        <w:spacing w:line="240" w:lineRule="auto"/>
        <w:jc w:val="both"/>
        <w:rPr>
          <w:rFonts w:ascii="Calibri" w:hAnsi="Calibri" w:cs="Calibri"/>
          <w:b/>
          <w:i/>
          <w:color w:val="000000"/>
        </w:rPr>
      </w:pPr>
    </w:p>
    <w:p w14:paraId="56CA268D" w14:textId="7618D1FD" w:rsidR="00931E95" w:rsidRDefault="005A5851" w:rsidP="00227410">
      <w:pPr>
        <w:spacing w:afterLines="20" w:after="48" w:line="240" w:lineRule="auto"/>
        <w:rPr>
          <w:b/>
          <w:i/>
        </w:rPr>
      </w:pPr>
      <w:r w:rsidRPr="005D07EE">
        <w:rPr>
          <w:b/>
          <w:i/>
        </w:rPr>
        <w:t xml:space="preserve">Dimension </w:t>
      </w:r>
      <w:r w:rsidR="00026294">
        <w:rPr>
          <w:b/>
          <w:i/>
        </w:rPr>
        <w:t>(</w:t>
      </w:r>
      <w:r w:rsidR="00BA46E8">
        <w:rPr>
          <w:b/>
          <w:i/>
        </w:rPr>
        <w:t>1</w:t>
      </w:r>
      <w:r w:rsidR="00026294">
        <w:rPr>
          <w:b/>
          <w:i/>
        </w:rPr>
        <w:t>)</w:t>
      </w:r>
      <w:r w:rsidR="00931E95" w:rsidRPr="005D07EE">
        <w:rPr>
          <w:b/>
          <w:i/>
        </w:rPr>
        <w:t xml:space="preserve">: </w:t>
      </w:r>
      <w:r w:rsidR="00EF7468" w:rsidRPr="005D07EE">
        <w:rPr>
          <w:b/>
          <w:i/>
        </w:rPr>
        <w:t>Overall Audit/Control Planning Process</w:t>
      </w:r>
    </w:p>
    <w:p w14:paraId="3583929D" w14:textId="6D883194"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3B1B64">
        <w:rPr>
          <w:bCs/>
          <w:i/>
        </w:rPr>
        <w:t xml:space="preserve">. </w:t>
      </w:r>
      <w:r w:rsidR="003B1B64" w:rsidRPr="003B1B64">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139C5F6A" w14:textId="6E26CE12"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3B1B64">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69649824" w14:textId="77777777" w:rsidR="00602317" w:rsidRPr="005D07EE" w:rsidRDefault="00602317" w:rsidP="00227410">
      <w:pPr>
        <w:spacing w:afterLines="20" w:after="48" w:line="240" w:lineRule="auto"/>
        <w:rPr>
          <w:b/>
          <w:i/>
        </w:rPr>
      </w:pPr>
    </w:p>
    <w:p w14:paraId="3F77B096" w14:textId="51883557" w:rsidR="00931E95" w:rsidRPr="005D07EE" w:rsidRDefault="005A5851" w:rsidP="00227410">
      <w:pPr>
        <w:spacing w:afterLines="20" w:after="48" w:line="240" w:lineRule="auto"/>
        <w:rPr>
          <w:b/>
          <w:i/>
        </w:rPr>
      </w:pPr>
      <w:r w:rsidRPr="005D07EE">
        <w:rPr>
          <w:b/>
          <w:i/>
        </w:rPr>
        <w:t xml:space="preserve">Dimension </w:t>
      </w:r>
      <w:r w:rsidR="00BA46E8">
        <w:rPr>
          <w:b/>
          <w:i/>
        </w:rPr>
        <w:t>(2)</w:t>
      </w:r>
      <w:r w:rsidR="00931E95" w:rsidRPr="005D07EE">
        <w:rPr>
          <w:b/>
          <w:i/>
        </w:rPr>
        <w:t xml:space="preserve">: </w:t>
      </w:r>
      <w:r w:rsidR="00EF7468" w:rsidRPr="005D07EE">
        <w:rPr>
          <w:b/>
          <w:i/>
        </w:rPr>
        <w:t>Overall Audit/Control Plan Content</w:t>
      </w:r>
    </w:p>
    <w:p w14:paraId="0DB34A2A" w14:textId="6F04421E" w:rsidR="00602317" w:rsidRPr="00026294" w:rsidRDefault="00602317" w:rsidP="00602317">
      <w:pPr>
        <w:spacing w:after="120" w:line="240" w:lineRule="auto"/>
        <w:rPr>
          <w:bCs/>
          <w:iCs/>
        </w:rPr>
      </w:pPr>
      <w:r w:rsidRPr="00026294">
        <w:rPr>
          <w:bCs/>
          <w:iCs/>
        </w:rPr>
        <w:t>[</w:t>
      </w:r>
      <w:r w:rsidRPr="00026294">
        <w:rPr>
          <w:bCs/>
          <w:i/>
        </w:rPr>
        <w:t xml:space="preserve">Include a narrative description of how the SAI is performing within this dimension. Detailed guidance is given under dimension </w:t>
      </w:r>
      <w:r w:rsidR="00BA46E8">
        <w:rPr>
          <w:bCs/>
          <w:i/>
        </w:rPr>
        <w:t>(1</w:t>
      </w:r>
      <w:r w:rsidRPr="00026294">
        <w:rPr>
          <w:bCs/>
          <w:i/>
        </w:rPr>
        <w:t>)]</w:t>
      </w:r>
    </w:p>
    <w:p w14:paraId="3D8DDC4D" w14:textId="77777777" w:rsidR="001512C7" w:rsidRPr="005D07EE" w:rsidRDefault="001512C7" w:rsidP="00826A5E">
      <w:pPr>
        <w:spacing w:afterLines="20" w:after="48"/>
        <w:rPr>
          <w:b/>
          <w:i/>
        </w:rPr>
      </w:pPr>
      <w:r w:rsidRPr="005D07EE">
        <w:rPr>
          <w:b/>
          <w:i/>
        </w:rPr>
        <w:br w:type="page"/>
      </w:r>
    </w:p>
    <w:p w14:paraId="064943C1" w14:textId="6EE34EEB" w:rsidR="001512C7" w:rsidRPr="00DA14C9" w:rsidRDefault="001512C7" w:rsidP="00826A5E">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rPr>
      </w:pPr>
      <w:bookmarkStart w:id="39" w:name="_Toc379178698"/>
      <w:bookmarkStart w:id="40" w:name="_Toc118199948"/>
      <w:r w:rsidRPr="00DA14C9">
        <w:rPr>
          <w:rFonts w:asciiTheme="minorHAnsi" w:hAnsiTheme="minorHAnsi"/>
          <w:color w:val="17365D" w:themeColor="text2" w:themeShade="BF"/>
          <w:sz w:val="28"/>
          <w:szCs w:val="28"/>
        </w:rPr>
        <w:lastRenderedPageBreak/>
        <w:t xml:space="preserve">4.3 </w:t>
      </w:r>
      <w:r w:rsidR="006C05AC" w:rsidRPr="00DA14C9">
        <w:rPr>
          <w:rFonts w:asciiTheme="minorHAnsi" w:hAnsiTheme="minorHAnsi"/>
          <w:color w:val="17365D" w:themeColor="text2" w:themeShade="BF"/>
          <w:sz w:val="28"/>
          <w:szCs w:val="28"/>
        </w:rPr>
        <w:tab/>
      </w:r>
      <w:r w:rsidRPr="00DA14C9">
        <w:rPr>
          <w:rFonts w:asciiTheme="minorHAnsi" w:hAnsiTheme="minorHAnsi"/>
          <w:color w:val="17365D" w:themeColor="text2" w:themeShade="BF"/>
          <w:sz w:val="28"/>
          <w:szCs w:val="28"/>
        </w:rPr>
        <w:t>Domain C: Audit Quality and Reporting</w:t>
      </w:r>
      <w:bookmarkEnd w:id="39"/>
      <w:bookmarkEnd w:id="40"/>
    </w:p>
    <w:p w14:paraId="4FA36FE0" w14:textId="77777777" w:rsidR="00E0547F" w:rsidRPr="005D07EE" w:rsidRDefault="00E0547F" w:rsidP="00826A5E">
      <w:pPr>
        <w:spacing w:afterLines="20" w:after="48"/>
      </w:pPr>
    </w:p>
    <w:p w14:paraId="5B3CCD78" w14:textId="436B7D06" w:rsidR="003A1160" w:rsidRDefault="00602317" w:rsidP="00227410">
      <w:pPr>
        <w:spacing w:afterLines="20" w:after="48" w:line="240" w:lineRule="auto"/>
      </w:pPr>
      <w:r>
        <w:t>“</w:t>
      </w:r>
      <w:r w:rsidR="00763F31" w:rsidRPr="005D07EE">
        <w:t>D</w:t>
      </w:r>
      <w:r w:rsidR="00E0547F" w:rsidRPr="005D07EE">
        <w:t xml:space="preserve">omain </w:t>
      </w:r>
      <w:r w:rsidR="00763F31" w:rsidRPr="005D07EE">
        <w:t xml:space="preserve">C </w:t>
      </w:r>
      <w:r w:rsidR="00E0547F" w:rsidRPr="005D07EE">
        <w:t xml:space="preserve">aims to assess the quality as well as the outputs of the audit/control work that represents the core function of any SAI. </w:t>
      </w:r>
      <w:r w:rsidR="003A1160" w:rsidRPr="005D07EE">
        <w:t>Domain C comprises 13 indicators</w:t>
      </w:r>
      <w:r>
        <w:t xml:space="preserve">”. </w:t>
      </w:r>
    </w:p>
    <w:p w14:paraId="0DA839E2" w14:textId="09C13965" w:rsidR="00453931" w:rsidRDefault="00453931" w:rsidP="00227410">
      <w:pPr>
        <w:spacing w:afterLines="20" w:after="48" w:line="240" w:lineRule="auto"/>
      </w:pPr>
    </w:p>
    <w:p w14:paraId="6BB36E51" w14:textId="77777777" w:rsidR="00453931" w:rsidRPr="005D07EE" w:rsidRDefault="00453931" w:rsidP="00453931">
      <w:pPr>
        <w:spacing w:afterLines="20" w:after="48"/>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453931" w:rsidRPr="005D07EE" w14:paraId="25AB1184" w14:textId="77777777" w:rsidTr="002939AC">
        <w:tc>
          <w:tcPr>
            <w:tcW w:w="3110" w:type="pct"/>
            <w:gridSpan w:val="2"/>
            <w:shd w:val="clear" w:color="auto" w:fill="8DB3E2" w:themeFill="text2" w:themeFillTint="66"/>
          </w:tcPr>
          <w:p w14:paraId="5D9C18CD" w14:textId="77777777" w:rsidR="00453931" w:rsidRPr="005D07EE" w:rsidRDefault="00453931" w:rsidP="002939AC">
            <w:pPr>
              <w:spacing w:afterLines="20" w:after="48"/>
              <w:rPr>
                <w:b/>
              </w:rPr>
            </w:pPr>
            <w:r w:rsidRPr="005D07EE">
              <w:rPr>
                <w:b/>
              </w:rPr>
              <w:t>Domain C: Audit Quality and Reporting</w:t>
            </w:r>
          </w:p>
        </w:tc>
        <w:tc>
          <w:tcPr>
            <w:tcW w:w="1262" w:type="pct"/>
            <w:gridSpan w:val="4"/>
            <w:shd w:val="clear" w:color="auto" w:fill="8DB3E2" w:themeFill="text2" w:themeFillTint="66"/>
          </w:tcPr>
          <w:p w14:paraId="48706895" w14:textId="77777777" w:rsidR="00453931" w:rsidRPr="005D07EE" w:rsidRDefault="00453931" w:rsidP="002939AC">
            <w:pPr>
              <w:spacing w:afterLines="20" w:after="48"/>
              <w:jc w:val="center"/>
              <w:rPr>
                <w:b/>
              </w:rPr>
            </w:pPr>
            <w:r w:rsidRPr="005D07EE">
              <w:rPr>
                <w:b/>
              </w:rPr>
              <w:t>Dimensions</w:t>
            </w:r>
          </w:p>
        </w:tc>
        <w:tc>
          <w:tcPr>
            <w:tcW w:w="628" w:type="pct"/>
            <w:vMerge w:val="restart"/>
            <w:shd w:val="clear" w:color="auto" w:fill="8DB3E2" w:themeFill="text2" w:themeFillTint="66"/>
          </w:tcPr>
          <w:p w14:paraId="1B68FC7D" w14:textId="77777777" w:rsidR="00453931" w:rsidRPr="005D07EE" w:rsidRDefault="00453931" w:rsidP="002939AC">
            <w:pPr>
              <w:spacing w:afterLines="20" w:after="48"/>
              <w:jc w:val="center"/>
              <w:rPr>
                <w:b/>
              </w:rPr>
            </w:pPr>
            <w:r w:rsidRPr="005D07EE">
              <w:rPr>
                <w:b/>
              </w:rPr>
              <w:t>Overall score</w:t>
            </w:r>
          </w:p>
        </w:tc>
      </w:tr>
      <w:tr w:rsidR="00453931" w:rsidRPr="005D07EE" w14:paraId="59107C55" w14:textId="77777777" w:rsidTr="002939AC">
        <w:tc>
          <w:tcPr>
            <w:tcW w:w="754" w:type="pct"/>
            <w:shd w:val="clear" w:color="auto" w:fill="8DB3E2" w:themeFill="text2" w:themeFillTint="66"/>
          </w:tcPr>
          <w:p w14:paraId="2ECBC115" w14:textId="77777777" w:rsidR="00453931" w:rsidRPr="005D07EE" w:rsidRDefault="00453931" w:rsidP="002939AC">
            <w:pPr>
              <w:spacing w:afterLines="20" w:after="48"/>
              <w:rPr>
                <w:b/>
              </w:rPr>
            </w:pPr>
            <w:r w:rsidRPr="005D07EE">
              <w:rPr>
                <w:b/>
              </w:rPr>
              <w:t>Indicator</w:t>
            </w:r>
          </w:p>
        </w:tc>
        <w:tc>
          <w:tcPr>
            <w:tcW w:w="2356" w:type="pct"/>
            <w:shd w:val="clear" w:color="auto" w:fill="8DB3E2" w:themeFill="text2" w:themeFillTint="66"/>
          </w:tcPr>
          <w:p w14:paraId="59BB0B15" w14:textId="77777777" w:rsidR="00453931" w:rsidRPr="005D07EE" w:rsidRDefault="00453931" w:rsidP="002939AC">
            <w:pPr>
              <w:spacing w:afterLines="20" w:after="48"/>
              <w:rPr>
                <w:b/>
              </w:rPr>
            </w:pPr>
            <w:r w:rsidRPr="005D07EE">
              <w:rPr>
                <w:b/>
              </w:rPr>
              <w:t>Name</w:t>
            </w:r>
          </w:p>
        </w:tc>
        <w:tc>
          <w:tcPr>
            <w:tcW w:w="315" w:type="pct"/>
            <w:shd w:val="clear" w:color="auto" w:fill="8DB3E2" w:themeFill="text2" w:themeFillTint="66"/>
          </w:tcPr>
          <w:p w14:paraId="77A51744" w14:textId="16DBE63F" w:rsidR="00453931" w:rsidRPr="005D07EE" w:rsidRDefault="00BA46E8" w:rsidP="002939AC">
            <w:pPr>
              <w:spacing w:afterLines="20" w:after="48"/>
              <w:jc w:val="center"/>
              <w:rPr>
                <w:b/>
              </w:rPr>
            </w:pPr>
            <w:r>
              <w:rPr>
                <w:b/>
              </w:rPr>
              <w:t>1</w:t>
            </w:r>
          </w:p>
        </w:tc>
        <w:tc>
          <w:tcPr>
            <w:tcW w:w="315" w:type="pct"/>
            <w:shd w:val="clear" w:color="auto" w:fill="8DB3E2" w:themeFill="text2" w:themeFillTint="66"/>
          </w:tcPr>
          <w:p w14:paraId="137A8876" w14:textId="1B9CA61A" w:rsidR="00453931" w:rsidRPr="005D07EE" w:rsidRDefault="00BA46E8" w:rsidP="002939AC">
            <w:pPr>
              <w:spacing w:afterLines="20" w:after="48"/>
              <w:jc w:val="center"/>
              <w:rPr>
                <w:b/>
              </w:rPr>
            </w:pPr>
            <w:r>
              <w:rPr>
                <w:b/>
              </w:rPr>
              <w:t>2</w:t>
            </w:r>
          </w:p>
        </w:tc>
        <w:tc>
          <w:tcPr>
            <w:tcW w:w="315" w:type="pct"/>
            <w:shd w:val="clear" w:color="auto" w:fill="8DB3E2" w:themeFill="text2" w:themeFillTint="66"/>
          </w:tcPr>
          <w:p w14:paraId="5ED1DAFA" w14:textId="4B58D566" w:rsidR="00453931" w:rsidRPr="005D07EE" w:rsidRDefault="00BA46E8" w:rsidP="002939AC">
            <w:pPr>
              <w:spacing w:afterLines="20" w:after="48"/>
              <w:jc w:val="center"/>
              <w:rPr>
                <w:b/>
              </w:rPr>
            </w:pPr>
            <w:r>
              <w:rPr>
                <w:b/>
              </w:rPr>
              <w:t>3</w:t>
            </w:r>
          </w:p>
        </w:tc>
        <w:tc>
          <w:tcPr>
            <w:tcW w:w="317" w:type="pct"/>
            <w:shd w:val="clear" w:color="auto" w:fill="8DB3E2" w:themeFill="text2" w:themeFillTint="66"/>
          </w:tcPr>
          <w:p w14:paraId="33CA86EE" w14:textId="2AAE9002" w:rsidR="00453931" w:rsidRPr="005D07EE" w:rsidRDefault="00BA46E8" w:rsidP="002939AC">
            <w:pPr>
              <w:spacing w:afterLines="20" w:after="48"/>
              <w:jc w:val="center"/>
              <w:rPr>
                <w:b/>
              </w:rPr>
            </w:pPr>
            <w:r>
              <w:rPr>
                <w:b/>
              </w:rPr>
              <w:t>4</w:t>
            </w:r>
          </w:p>
        </w:tc>
        <w:tc>
          <w:tcPr>
            <w:tcW w:w="628" w:type="pct"/>
            <w:vMerge/>
            <w:shd w:val="clear" w:color="auto" w:fill="8DB3E2" w:themeFill="text2" w:themeFillTint="66"/>
          </w:tcPr>
          <w:p w14:paraId="7BA737B1" w14:textId="77777777" w:rsidR="00453931" w:rsidRPr="005D07EE" w:rsidRDefault="00453931" w:rsidP="002939AC">
            <w:pPr>
              <w:spacing w:afterLines="20" w:after="48"/>
              <w:jc w:val="center"/>
              <w:rPr>
                <w:b/>
              </w:rPr>
            </w:pPr>
          </w:p>
        </w:tc>
      </w:tr>
      <w:tr w:rsidR="00453931" w:rsidRPr="005D07EE" w14:paraId="089F785A" w14:textId="77777777" w:rsidTr="002939AC">
        <w:tc>
          <w:tcPr>
            <w:tcW w:w="754" w:type="pct"/>
          </w:tcPr>
          <w:p w14:paraId="687EAC9B" w14:textId="77777777" w:rsidR="00453931" w:rsidRPr="005D07EE" w:rsidRDefault="00453931" w:rsidP="002939AC">
            <w:pPr>
              <w:spacing w:afterLines="20" w:after="48"/>
            </w:pPr>
            <w:r w:rsidRPr="005D07EE">
              <w:t>SAI-8</w:t>
            </w:r>
          </w:p>
        </w:tc>
        <w:tc>
          <w:tcPr>
            <w:tcW w:w="2356" w:type="pct"/>
          </w:tcPr>
          <w:p w14:paraId="5EB0AD71" w14:textId="77777777" w:rsidR="00453931" w:rsidRPr="005D07EE" w:rsidRDefault="00453931" w:rsidP="002939AC">
            <w:pPr>
              <w:spacing w:afterLines="20" w:after="48"/>
            </w:pPr>
            <w:r w:rsidRPr="005D07EE">
              <w:t>Audit Coverage</w:t>
            </w:r>
          </w:p>
        </w:tc>
        <w:tc>
          <w:tcPr>
            <w:tcW w:w="315" w:type="pct"/>
          </w:tcPr>
          <w:p w14:paraId="3AFAC0E9" w14:textId="64C45550" w:rsidR="00453931" w:rsidRPr="005D07EE" w:rsidRDefault="00453931" w:rsidP="002939AC">
            <w:pPr>
              <w:spacing w:afterLines="20" w:after="48"/>
              <w:jc w:val="center"/>
            </w:pPr>
          </w:p>
        </w:tc>
        <w:tc>
          <w:tcPr>
            <w:tcW w:w="315" w:type="pct"/>
          </w:tcPr>
          <w:p w14:paraId="40C783F6" w14:textId="5B09C922" w:rsidR="00453931" w:rsidRPr="005D07EE" w:rsidRDefault="00453931" w:rsidP="002939AC">
            <w:pPr>
              <w:spacing w:afterLines="20" w:after="48"/>
              <w:jc w:val="center"/>
            </w:pPr>
          </w:p>
        </w:tc>
        <w:tc>
          <w:tcPr>
            <w:tcW w:w="315" w:type="pct"/>
          </w:tcPr>
          <w:p w14:paraId="411E3BA0" w14:textId="21760CD9" w:rsidR="00453931" w:rsidRPr="005D07EE" w:rsidRDefault="00453931" w:rsidP="002939AC">
            <w:pPr>
              <w:spacing w:afterLines="20" w:after="48"/>
              <w:jc w:val="center"/>
            </w:pPr>
          </w:p>
        </w:tc>
        <w:tc>
          <w:tcPr>
            <w:tcW w:w="317" w:type="pct"/>
          </w:tcPr>
          <w:p w14:paraId="3FE23900" w14:textId="6922E228" w:rsidR="00453931" w:rsidRPr="005D07EE" w:rsidRDefault="00453931" w:rsidP="002939AC">
            <w:pPr>
              <w:spacing w:afterLines="20" w:after="48"/>
              <w:jc w:val="center"/>
            </w:pPr>
          </w:p>
        </w:tc>
        <w:tc>
          <w:tcPr>
            <w:tcW w:w="628" w:type="pct"/>
            <w:shd w:val="clear" w:color="auto" w:fill="8DB3E2" w:themeFill="text2" w:themeFillTint="66"/>
          </w:tcPr>
          <w:p w14:paraId="64B1809A" w14:textId="7A4AF657" w:rsidR="00453931" w:rsidRPr="005D07EE" w:rsidRDefault="00453931" w:rsidP="002939AC">
            <w:pPr>
              <w:spacing w:afterLines="20" w:after="48"/>
              <w:jc w:val="center"/>
              <w:rPr>
                <w:b/>
                <w:color w:val="FFFFFF" w:themeColor="background1"/>
              </w:rPr>
            </w:pPr>
          </w:p>
        </w:tc>
      </w:tr>
      <w:tr w:rsidR="00453931" w:rsidRPr="005D07EE" w14:paraId="3A454317" w14:textId="77777777" w:rsidTr="004534BE">
        <w:tc>
          <w:tcPr>
            <w:tcW w:w="754" w:type="pct"/>
          </w:tcPr>
          <w:p w14:paraId="68D8D774" w14:textId="77777777" w:rsidR="00453931" w:rsidRPr="005D07EE" w:rsidRDefault="00453931" w:rsidP="002939AC">
            <w:pPr>
              <w:spacing w:afterLines="20" w:after="48"/>
            </w:pPr>
            <w:r w:rsidRPr="005D07EE">
              <w:t>SAI-9</w:t>
            </w:r>
          </w:p>
        </w:tc>
        <w:tc>
          <w:tcPr>
            <w:tcW w:w="2356" w:type="pct"/>
          </w:tcPr>
          <w:p w14:paraId="61CE7746" w14:textId="77777777" w:rsidR="00453931" w:rsidRPr="005D07EE" w:rsidRDefault="00453931" w:rsidP="002939AC">
            <w:pPr>
              <w:spacing w:afterLines="20" w:after="48"/>
            </w:pPr>
            <w:r w:rsidRPr="005D07EE">
              <w:t>Financial Audit Standards and Quality Management</w:t>
            </w:r>
          </w:p>
        </w:tc>
        <w:tc>
          <w:tcPr>
            <w:tcW w:w="315" w:type="pct"/>
          </w:tcPr>
          <w:p w14:paraId="48C2951E" w14:textId="4FFB67B4" w:rsidR="00453931" w:rsidRPr="005D07EE" w:rsidRDefault="00453931" w:rsidP="002939AC">
            <w:pPr>
              <w:spacing w:afterLines="20" w:after="48"/>
              <w:jc w:val="center"/>
            </w:pPr>
          </w:p>
        </w:tc>
        <w:tc>
          <w:tcPr>
            <w:tcW w:w="315" w:type="pct"/>
          </w:tcPr>
          <w:p w14:paraId="6BDF6DD2" w14:textId="2E1AAA13" w:rsidR="00453931" w:rsidRPr="005D07EE" w:rsidRDefault="00453931" w:rsidP="002939AC">
            <w:pPr>
              <w:spacing w:afterLines="20" w:after="48"/>
              <w:jc w:val="center"/>
            </w:pPr>
          </w:p>
        </w:tc>
        <w:tc>
          <w:tcPr>
            <w:tcW w:w="315" w:type="pct"/>
          </w:tcPr>
          <w:p w14:paraId="75850DE4" w14:textId="3411E8BF" w:rsidR="00453931" w:rsidRPr="005D07EE" w:rsidRDefault="00453931" w:rsidP="002939AC">
            <w:pPr>
              <w:spacing w:afterLines="20" w:after="48"/>
              <w:jc w:val="center"/>
            </w:pPr>
          </w:p>
        </w:tc>
        <w:tc>
          <w:tcPr>
            <w:tcW w:w="317" w:type="pct"/>
            <w:shd w:val="clear" w:color="auto" w:fill="D9D9D9" w:themeFill="background1" w:themeFillShade="D9"/>
          </w:tcPr>
          <w:p w14:paraId="0C72E6BB" w14:textId="77777777" w:rsidR="00453931" w:rsidRPr="005D07EE" w:rsidRDefault="00453931" w:rsidP="002939AC">
            <w:pPr>
              <w:spacing w:afterLines="20" w:after="48"/>
              <w:jc w:val="center"/>
            </w:pPr>
          </w:p>
        </w:tc>
        <w:tc>
          <w:tcPr>
            <w:tcW w:w="628" w:type="pct"/>
            <w:shd w:val="clear" w:color="auto" w:fill="8DB3E2" w:themeFill="text2" w:themeFillTint="66"/>
          </w:tcPr>
          <w:p w14:paraId="2F0A5400" w14:textId="28D95155" w:rsidR="00453931" w:rsidRPr="005D07EE" w:rsidRDefault="00453931" w:rsidP="002939AC">
            <w:pPr>
              <w:spacing w:afterLines="20" w:after="48"/>
              <w:jc w:val="center"/>
              <w:rPr>
                <w:b/>
                <w:color w:val="FFFFFF" w:themeColor="background1"/>
              </w:rPr>
            </w:pPr>
          </w:p>
        </w:tc>
      </w:tr>
      <w:tr w:rsidR="00453931" w:rsidRPr="005D07EE" w14:paraId="50A35B38" w14:textId="77777777" w:rsidTr="004534BE">
        <w:tc>
          <w:tcPr>
            <w:tcW w:w="754" w:type="pct"/>
          </w:tcPr>
          <w:p w14:paraId="0E2BA0F3" w14:textId="77777777" w:rsidR="00453931" w:rsidRPr="005D07EE" w:rsidRDefault="00453931" w:rsidP="002939AC">
            <w:pPr>
              <w:spacing w:afterLines="20" w:after="48"/>
            </w:pPr>
            <w:r w:rsidRPr="005D07EE">
              <w:rPr>
                <w:bCs/>
              </w:rPr>
              <w:t>SAI-10</w:t>
            </w:r>
          </w:p>
        </w:tc>
        <w:tc>
          <w:tcPr>
            <w:tcW w:w="2356" w:type="pct"/>
          </w:tcPr>
          <w:p w14:paraId="3ACA4AB7" w14:textId="77777777" w:rsidR="00453931" w:rsidRPr="005D07EE" w:rsidRDefault="00453931" w:rsidP="002939AC">
            <w:pPr>
              <w:spacing w:afterLines="20" w:after="48"/>
            </w:pPr>
            <w:r w:rsidRPr="005D07EE">
              <w:rPr>
                <w:bCs/>
              </w:rPr>
              <w:t>Financial Audit Process</w:t>
            </w:r>
          </w:p>
        </w:tc>
        <w:tc>
          <w:tcPr>
            <w:tcW w:w="315" w:type="pct"/>
          </w:tcPr>
          <w:p w14:paraId="7DA13069" w14:textId="7AC64532" w:rsidR="00453931" w:rsidRPr="005D07EE" w:rsidRDefault="00453931" w:rsidP="002939AC">
            <w:pPr>
              <w:spacing w:afterLines="20" w:after="48"/>
              <w:jc w:val="center"/>
            </w:pPr>
          </w:p>
        </w:tc>
        <w:tc>
          <w:tcPr>
            <w:tcW w:w="315" w:type="pct"/>
          </w:tcPr>
          <w:p w14:paraId="2BCB157F" w14:textId="23598315" w:rsidR="00453931" w:rsidRPr="005D07EE" w:rsidRDefault="00453931" w:rsidP="002939AC">
            <w:pPr>
              <w:spacing w:afterLines="20" w:after="48"/>
              <w:jc w:val="center"/>
            </w:pPr>
          </w:p>
        </w:tc>
        <w:tc>
          <w:tcPr>
            <w:tcW w:w="315" w:type="pct"/>
          </w:tcPr>
          <w:p w14:paraId="29046B9A" w14:textId="3C06701B" w:rsidR="00453931" w:rsidRPr="005D07EE" w:rsidRDefault="00453931" w:rsidP="002939AC">
            <w:pPr>
              <w:spacing w:afterLines="20" w:after="48"/>
              <w:jc w:val="center"/>
            </w:pPr>
          </w:p>
        </w:tc>
        <w:tc>
          <w:tcPr>
            <w:tcW w:w="317" w:type="pct"/>
            <w:shd w:val="clear" w:color="auto" w:fill="D9D9D9" w:themeFill="background1" w:themeFillShade="D9"/>
          </w:tcPr>
          <w:p w14:paraId="29A0AAD8" w14:textId="77777777" w:rsidR="00453931" w:rsidRPr="005D07EE" w:rsidRDefault="00453931" w:rsidP="002939AC">
            <w:pPr>
              <w:spacing w:afterLines="20" w:after="48"/>
              <w:jc w:val="center"/>
            </w:pPr>
          </w:p>
        </w:tc>
        <w:tc>
          <w:tcPr>
            <w:tcW w:w="628" w:type="pct"/>
            <w:shd w:val="clear" w:color="auto" w:fill="8DB3E2" w:themeFill="text2" w:themeFillTint="66"/>
          </w:tcPr>
          <w:p w14:paraId="13C6E747" w14:textId="5E078D7B" w:rsidR="00453931" w:rsidRPr="005D07EE" w:rsidRDefault="00453931" w:rsidP="002939AC">
            <w:pPr>
              <w:spacing w:afterLines="20" w:after="48"/>
              <w:jc w:val="center"/>
              <w:rPr>
                <w:b/>
                <w:color w:val="FFFFFF" w:themeColor="background1"/>
              </w:rPr>
            </w:pPr>
          </w:p>
        </w:tc>
      </w:tr>
      <w:tr w:rsidR="00453931" w:rsidRPr="005D07EE" w14:paraId="7A75947E" w14:textId="77777777" w:rsidTr="004534BE">
        <w:tc>
          <w:tcPr>
            <w:tcW w:w="754" w:type="pct"/>
          </w:tcPr>
          <w:p w14:paraId="25EF57AD" w14:textId="77777777" w:rsidR="00453931" w:rsidRPr="005D07EE" w:rsidRDefault="00453931" w:rsidP="002939AC">
            <w:pPr>
              <w:spacing w:afterLines="20" w:after="48"/>
            </w:pPr>
            <w:r w:rsidRPr="005D07EE">
              <w:t>SAI-11</w:t>
            </w:r>
          </w:p>
        </w:tc>
        <w:tc>
          <w:tcPr>
            <w:tcW w:w="2356" w:type="pct"/>
          </w:tcPr>
          <w:p w14:paraId="6A0343A3" w14:textId="77777777" w:rsidR="00453931" w:rsidRPr="005D07EE" w:rsidRDefault="00453931" w:rsidP="002939AC">
            <w:pPr>
              <w:spacing w:afterLines="20" w:after="48"/>
            </w:pPr>
            <w:r w:rsidRPr="005D07EE">
              <w:t>Financial Audit Results</w:t>
            </w:r>
          </w:p>
        </w:tc>
        <w:tc>
          <w:tcPr>
            <w:tcW w:w="315" w:type="pct"/>
          </w:tcPr>
          <w:p w14:paraId="1A46C279" w14:textId="62CB8112" w:rsidR="00453931" w:rsidRPr="005D07EE" w:rsidRDefault="00453931" w:rsidP="002939AC">
            <w:pPr>
              <w:spacing w:afterLines="20" w:after="48"/>
              <w:jc w:val="center"/>
            </w:pPr>
          </w:p>
        </w:tc>
        <w:tc>
          <w:tcPr>
            <w:tcW w:w="315" w:type="pct"/>
          </w:tcPr>
          <w:p w14:paraId="279F51E8" w14:textId="34238421" w:rsidR="00453931" w:rsidRPr="005D07EE" w:rsidRDefault="00453931" w:rsidP="002939AC">
            <w:pPr>
              <w:spacing w:afterLines="20" w:after="48"/>
              <w:jc w:val="center"/>
            </w:pPr>
          </w:p>
        </w:tc>
        <w:tc>
          <w:tcPr>
            <w:tcW w:w="315" w:type="pct"/>
          </w:tcPr>
          <w:p w14:paraId="261602BB" w14:textId="5190B1BD" w:rsidR="00453931" w:rsidRPr="005D07EE" w:rsidRDefault="00453931" w:rsidP="002939AC">
            <w:pPr>
              <w:spacing w:afterLines="20" w:after="48"/>
              <w:jc w:val="center"/>
            </w:pPr>
          </w:p>
        </w:tc>
        <w:tc>
          <w:tcPr>
            <w:tcW w:w="317" w:type="pct"/>
            <w:shd w:val="clear" w:color="auto" w:fill="D9D9D9" w:themeFill="background1" w:themeFillShade="D9"/>
          </w:tcPr>
          <w:p w14:paraId="3573846B" w14:textId="77777777" w:rsidR="00453931" w:rsidRPr="005D07EE" w:rsidRDefault="00453931" w:rsidP="002939AC">
            <w:pPr>
              <w:spacing w:afterLines="20" w:after="48"/>
              <w:jc w:val="center"/>
            </w:pPr>
          </w:p>
        </w:tc>
        <w:tc>
          <w:tcPr>
            <w:tcW w:w="628" w:type="pct"/>
            <w:shd w:val="clear" w:color="auto" w:fill="8DB3E2" w:themeFill="text2" w:themeFillTint="66"/>
          </w:tcPr>
          <w:p w14:paraId="2BABD776" w14:textId="36FF9200" w:rsidR="00453931" w:rsidRPr="005D07EE" w:rsidRDefault="00453931" w:rsidP="002939AC">
            <w:pPr>
              <w:spacing w:afterLines="20" w:after="48"/>
              <w:jc w:val="center"/>
              <w:rPr>
                <w:b/>
                <w:color w:val="FFFFFF" w:themeColor="background1"/>
              </w:rPr>
            </w:pPr>
          </w:p>
        </w:tc>
      </w:tr>
      <w:tr w:rsidR="00453931" w:rsidRPr="005D07EE" w14:paraId="35CB48BB" w14:textId="77777777" w:rsidTr="004534BE">
        <w:tc>
          <w:tcPr>
            <w:tcW w:w="754" w:type="pct"/>
          </w:tcPr>
          <w:p w14:paraId="0BCEA2AF" w14:textId="77777777" w:rsidR="00453931" w:rsidRPr="005D07EE" w:rsidRDefault="00453931" w:rsidP="002939AC">
            <w:pPr>
              <w:spacing w:afterLines="20" w:after="48"/>
            </w:pPr>
            <w:r w:rsidRPr="005D07EE">
              <w:t>SAI-12</w:t>
            </w:r>
          </w:p>
        </w:tc>
        <w:tc>
          <w:tcPr>
            <w:tcW w:w="2356" w:type="pct"/>
          </w:tcPr>
          <w:p w14:paraId="1143BF43" w14:textId="77777777" w:rsidR="00453931" w:rsidRPr="005D07EE" w:rsidRDefault="00453931" w:rsidP="002939AC">
            <w:pPr>
              <w:spacing w:afterLines="20" w:after="48"/>
            </w:pPr>
            <w:r w:rsidRPr="005D07EE">
              <w:t>Performance Audit Standards and Quality Management</w:t>
            </w:r>
          </w:p>
        </w:tc>
        <w:tc>
          <w:tcPr>
            <w:tcW w:w="315" w:type="pct"/>
          </w:tcPr>
          <w:p w14:paraId="6F0D1CD8" w14:textId="383C19DC" w:rsidR="00453931" w:rsidRPr="005D07EE" w:rsidRDefault="00453931" w:rsidP="002939AC">
            <w:pPr>
              <w:spacing w:afterLines="20" w:after="48"/>
              <w:jc w:val="center"/>
            </w:pPr>
          </w:p>
        </w:tc>
        <w:tc>
          <w:tcPr>
            <w:tcW w:w="315" w:type="pct"/>
          </w:tcPr>
          <w:p w14:paraId="65186A73" w14:textId="5B110D67" w:rsidR="00453931" w:rsidRPr="005D07EE" w:rsidRDefault="00453931" w:rsidP="002939AC">
            <w:pPr>
              <w:spacing w:afterLines="20" w:after="48"/>
              <w:jc w:val="center"/>
            </w:pPr>
          </w:p>
        </w:tc>
        <w:tc>
          <w:tcPr>
            <w:tcW w:w="315" w:type="pct"/>
          </w:tcPr>
          <w:p w14:paraId="74B8B1D7" w14:textId="238FB49F" w:rsidR="00453931" w:rsidRPr="005D07EE" w:rsidRDefault="00453931" w:rsidP="002939AC">
            <w:pPr>
              <w:spacing w:afterLines="20" w:after="48"/>
              <w:jc w:val="center"/>
            </w:pPr>
          </w:p>
        </w:tc>
        <w:tc>
          <w:tcPr>
            <w:tcW w:w="317" w:type="pct"/>
            <w:shd w:val="clear" w:color="auto" w:fill="D9D9D9" w:themeFill="background1" w:themeFillShade="D9"/>
          </w:tcPr>
          <w:p w14:paraId="6C8B6CCE" w14:textId="77777777" w:rsidR="00453931" w:rsidRPr="005D07EE" w:rsidRDefault="00453931" w:rsidP="00453931">
            <w:pPr>
              <w:spacing w:afterLines="20" w:after="48"/>
            </w:pPr>
          </w:p>
        </w:tc>
        <w:tc>
          <w:tcPr>
            <w:tcW w:w="628" w:type="pct"/>
            <w:shd w:val="clear" w:color="auto" w:fill="8DB3E2" w:themeFill="text2" w:themeFillTint="66"/>
          </w:tcPr>
          <w:p w14:paraId="3BDA03A9" w14:textId="0590EAE3" w:rsidR="00453931" w:rsidRPr="005D07EE" w:rsidRDefault="00453931" w:rsidP="002939AC">
            <w:pPr>
              <w:spacing w:afterLines="20" w:after="48"/>
              <w:jc w:val="center"/>
              <w:rPr>
                <w:b/>
                <w:color w:val="FFFFFF" w:themeColor="background1"/>
              </w:rPr>
            </w:pPr>
          </w:p>
        </w:tc>
      </w:tr>
      <w:tr w:rsidR="00453931" w:rsidRPr="005D07EE" w14:paraId="77152A06" w14:textId="77777777" w:rsidTr="004534BE">
        <w:tc>
          <w:tcPr>
            <w:tcW w:w="754" w:type="pct"/>
          </w:tcPr>
          <w:p w14:paraId="52B1FBB5" w14:textId="77777777" w:rsidR="00453931" w:rsidRPr="005D07EE" w:rsidRDefault="00453931" w:rsidP="002939AC">
            <w:pPr>
              <w:spacing w:afterLines="20" w:after="48"/>
            </w:pPr>
            <w:r w:rsidRPr="005D07EE">
              <w:rPr>
                <w:bCs/>
              </w:rPr>
              <w:t>SAI-13</w:t>
            </w:r>
          </w:p>
        </w:tc>
        <w:tc>
          <w:tcPr>
            <w:tcW w:w="2356" w:type="pct"/>
          </w:tcPr>
          <w:p w14:paraId="11123D6D" w14:textId="77777777" w:rsidR="00453931" w:rsidRPr="005D07EE" w:rsidRDefault="00453931" w:rsidP="002939AC">
            <w:pPr>
              <w:spacing w:afterLines="20" w:after="48"/>
            </w:pPr>
            <w:r w:rsidRPr="005D07EE">
              <w:rPr>
                <w:bCs/>
              </w:rPr>
              <w:t>Performance Audit Process</w:t>
            </w:r>
          </w:p>
        </w:tc>
        <w:tc>
          <w:tcPr>
            <w:tcW w:w="315" w:type="pct"/>
          </w:tcPr>
          <w:p w14:paraId="03CB3CF1" w14:textId="74B8E6E8" w:rsidR="00453931" w:rsidRPr="005D07EE" w:rsidRDefault="00453931" w:rsidP="002939AC">
            <w:pPr>
              <w:spacing w:afterLines="20" w:after="48"/>
              <w:jc w:val="center"/>
            </w:pPr>
          </w:p>
        </w:tc>
        <w:tc>
          <w:tcPr>
            <w:tcW w:w="315" w:type="pct"/>
          </w:tcPr>
          <w:p w14:paraId="26EDA1D3" w14:textId="747F5840" w:rsidR="00453931" w:rsidRPr="005D07EE" w:rsidRDefault="00453931" w:rsidP="002939AC">
            <w:pPr>
              <w:spacing w:afterLines="20" w:after="48"/>
              <w:jc w:val="center"/>
            </w:pPr>
          </w:p>
        </w:tc>
        <w:tc>
          <w:tcPr>
            <w:tcW w:w="315" w:type="pct"/>
          </w:tcPr>
          <w:p w14:paraId="0565DEF1" w14:textId="546986C2" w:rsidR="00453931" w:rsidRPr="005D07EE" w:rsidRDefault="00453931" w:rsidP="002939AC">
            <w:pPr>
              <w:spacing w:afterLines="20" w:after="48"/>
              <w:jc w:val="center"/>
            </w:pPr>
          </w:p>
        </w:tc>
        <w:tc>
          <w:tcPr>
            <w:tcW w:w="317" w:type="pct"/>
            <w:shd w:val="clear" w:color="auto" w:fill="D9D9D9" w:themeFill="background1" w:themeFillShade="D9"/>
          </w:tcPr>
          <w:p w14:paraId="30267B60" w14:textId="77777777" w:rsidR="00453931" w:rsidRPr="005D07EE" w:rsidRDefault="00453931" w:rsidP="002939AC">
            <w:pPr>
              <w:spacing w:afterLines="20" w:after="48"/>
              <w:jc w:val="center"/>
            </w:pPr>
          </w:p>
        </w:tc>
        <w:tc>
          <w:tcPr>
            <w:tcW w:w="628" w:type="pct"/>
            <w:shd w:val="clear" w:color="auto" w:fill="8DB3E2" w:themeFill="text2" w:themeFillTint="66"/>
          </w:tcPr>
          <w:p w14:paraId="4F57D1B7" w14:textId="6F63B5E3" w:rsidR="00453931" w:rsidRPr="005D07EE" w:rsidRDefault="00453931" w:rsidP="002939AC">
            <w:pPr>
              <w:spacing w:afterLines="20" w:after="48"/>
              <w:jc w:val="center"/>
              <w:rPr>
                <w:b/>
                <w:color w:val="FFFFFF" w:themeColor="background1"/>
              </w:rPr>
            </w:pPr>
          </w:p>
        </w:tc>
      </w:tr>
      <w:tr w:rsidR="00453931" w:rsidRPr="005D07EE" w14:paraId="1DDC8A07" w14:textId="77777777" w:rsidTr="004534BE">
        <w:tc>
          <w:tcPr>
            <w:tcW w:w="754" w:type="pct"/>
          </w:tcPr>
          <w:p w14:paraId="01FA3280" w14:textId="77777777" w:rsidR="00453931" w:rsidRPr="005D07EE" w:rsidRDefault="00453931" w:rsidP="002939AC">
            <w:pPr>
              <w:spacing w:afterLines="20" w:after="48"/>
            </w:pPr>
            <w:r w:rsidRPr="005D07EE">
              <w:t>SAI-14</w:t>
            </w:r>
          </w:p>
        </w:tc>
        <w:tc>
          <w:tcPr>
            <w:tcW w:w="2356" w:type="pct"/>
          </w:tcPr>
          <w:p w14:paraId="767017F6" w14:textId="77777777" w:rsidR="00453931" w:rsidRPr="005D07EE" w:rsidRDefault="00453931" w:rsidP="002939AC">
            <w:pPr>
              <w:spacing w:afterLines="20" w:after="48"/>
            </w:pPr>
            <w:r w:rsidRPr="005D07EE">
              <w:t>Performance Audit Results</w:t>
            </w:r>
          </w:p>
        </w:tc>
        <w:tc>
          <w:tcPr>
            <w:tcW w:w="315" w:type="pct"/>
          </w:tcPr>
          <w:p w14:paraId="455432CD" w14:textId="121E4D67" w:rsidR="00453931" w:rsidRPr="005D07EE" w:rsidRDefault="00453931" w:rsidP="002939AC">
            <w:pPr>
              <w:spacing w:afterLines="20" w:after="48"/>
              <w:jc w:val="center"/>
            </w:pPr>
          </w:p>
        </w:tc>
        <w:tc>
          <w:tcPr>
            <w:tcW w:w="315" w:type="pct"/>
          </w:tcPr>
          <w:p w14:paraId="4A2DCBBF" w14:textId="0E2A918C" w:rsidR="00453931" w:rsidRPr="005D07EE" w:rsidRDefault="00453931" w:rsidP="002939AC">
            <w:pPr>
              <w:spacing w:afterLines="20" w:after="48"/>
              <w:jc w:val="center"/>
            </w:pPr>
          </w:p>
        </w:tc>
        <w:tc>
          <w:tcPr>
            <w:tcW w:w="315" w:type="pct"/>
          </w:tcPr>
          <w:p w14:paraId="59EE4018" w14:textId="109DBB63" w:rsidR="00453931" w:rsidRPr="005D07EE" w:rsidRDefault="00453931" w:rsidP="002939AC">
            <w:pPr>
              <w:spacing w:afterLines="20" w:after="48"/>
              <w:jc w:val="center"/>
            </w:pPr>
          </w:p>
        </w:tc>
        <w:tc>
          <w:tcPr>
            <w:tcW w:w="317" w:type="pct"/>
            <w:shd w:val="clear" w:color="auto" w:fill="D9D9D9" w:themeFill="background1" w:themeFillShade="D9"/>
          </w:tcPr>
          <w:p w14:paraId="241DAD2A" w14:textId="77777777" w:rsidR="00453931" w:rsidRPr="005D07EE" w:rsidRDefault="00453931" w:rsidP="002939AC">
            <w:pPr>
              <w:spacing w:afterLines="20" w:after="48"/>
              <w:jc w:val="center"/>
            </w:pPr>
          </w:p>
        </w:tc>
        <w:tc>
          <w:tcPr>
            <w:tcW w:w="628" w:type="pct"/>
            <w:shd w:val="clear" w:color="auto" w:fill="8DB3E2" w:themeFill="text2" w:themeFillTint="66"/>
          </w:tcPr>
          <w:p w14:paraId="2188F2EF" w14:textId="5F45B781" w:rsidR="00453931" w:rsidRPr="005D07EE" w:rsidRDefault="00453931" w:rsidP="002939AC">
            <w:pPr>
              <w:spacing w:afterLines="20" w:after="48"/>
              <w:jc w:val="center"/>
              <w:rPr>
                <w:b/>
                <w:color w:val="FFFFFF" w:themeColor="background1"/>
              </w:rPr>
            </w:pPr>
          </w:p>
        </w:tc>
      </w:tr>
      <w:tr w:rsidR="00453931" w:rsidRPr="005D07EE" w14:paraId="0658F625" w14:textId="77777777" w:rsidTr="004534BE">
        <w:tc>
          <w:tcPr>
            <w:tcW w:w="754" w:type="pct"/>
          </w:tcPr>
          <w:p w14:paraId="30A7E1CC" w14:textId="77777777" w:rsidR="00453931" w:rsidRPr="005D07EE" w:rsidRDefault="00453931" w:rsidP="002939AC">
            <w:pPr>
              <w:spacing w:afterLines="20" w:after="48"/>
            </w:pPr>
            <w:r w:rsidRPr="005D07EE">
              <w:t>SAI-15</w:t>
            </w:r>
          </w:p>
        </w:tc>
        <w:tc>
          <w:tcPr>
            <w:tcW w:w="2356" w:type="pct"/>
          </w:tcPr>
          <w:p w14:paraId="338E0BE1" w14:textId="77777777" w:rsidR="00453931" w:rsidRPr="005D07EE" w:rsidRDefault="00453931" w:rsidP="002939AC">
            <w:pPr>
              <w:spacing w:afterLines="20" w:after="48"/>
            </w:pPr>
            <w:r w:rsidRPr="005D07EE">
              <w:t>Compliance Audit Standards and Quality Management</w:t>
            </w:r>
          </w:p>
        </w:tc>
        <w:tc>
          <w:tcPr>
            <w:tcW w:w="315" w:type="pct"/>
          </w:tcPr>
          <w:p w14:paraId="6B6A7620" w14:textId="2F8C1BF8" w:rsidR="00453931" w:rsidRPr="005D07EE" w:rsidRDefault="00453931" w:rsidP="002939AC">
            <w:pPr>
              <w:spacing w:afterLines="20" w:after="48"/>
              <w:jc w:val="center"/>
            </w:pPr>
          </w:p>
        </w:tc>
        <w:tc>
          <w:tcPr>
            <w:tcW w:w="315" w:type="pct"/>
          </w:tcPr>
          <w:p w14:paraId="6E429D16" w14:textId="2D19D1BC" w:rsidR="00453931" w:rsidRPr="005D07EE" w:rsidRDefault="00453931" w:rsidP="002939AC">
            <w:pPr>
              <w:spacing w:afterLines="20" w:after="48"/>
              <w:jc w:val="center"/>
            </w:pPr>
          </w:p>
        </w:tc>
        <w:tc>
          <w:tcPr>
            <w:tcW w:w="315" w:type="pct"/>
          </w:tcPr>
          <w:p w14:paraId="0C9151C0" w14:textId="528FEE91" w:rsidR="00453931" w:rsidRPr="005D07EE" w:rsidRDefault="00453931" w:rsidP="002939AC">
            <w:pPr>
              <w:spacing w:afterLines="20" w:after="48"/>
              <w:jc w:val="center"/>
            </w:pPr>
          </w:p>
        </w:tc>
        <w:tc>
          <w:tcPr>
            <w:tcW w:w="317" w:type="pct"/>
            <w:shd w:val="clear" w:color="auto" w:fill="D9D9D9" w:themeFill="background1" w:themeFillShade="D9"/>
          </w:tcPr>
          <w:p w14:paraId="3DF9F6DC" w14:textId="77777777" w:rsidR="00453931" w:rsidRPr="005D07EE" w:rsidRDefault="00453931" w:rsidP="002939AC">
            <w:pPr>
              <w:spacing w:afterLines="20" w:after="48"/>
              <w:jc w:val="center"/>
            </w:pPr>
          </w:p>
        </w:tc>
        <w:tc>
          <w:tcPr>
            <w:tcW w:w="628" w:type="pct"/>
            <w:shd w:val="clear" w:color="auto" w:fill="8DB3E2" w:themeFill="text2" w:themeFillTint="66"/>
          </w:tcPr>
          <w:p w14:paraId="39803408" w14:textId="76BFFF46" w:rsidR="00453931" w:rsidRPr="005D07EE" w:rsidRDefault="00453931" w:rsidP="002939AC">
            <w:pPr>
              <w:spacing w:afterLines="20" w:after="48"/>
              <w:jc w:val="center"/>
              <w:rPr>
                <w:b/>
                <w:color w:val="FFFFFF" w:themeColor="background1"/>
              </w:rPr>
            </w:pPr>
          </w:p>
        </w:tc>
      </w:tr>
      <w:tr w:rsidR="00453931" w:rsidRPr="005D07EE" w14:paraId="24A2F5FE" w14:textId="77777777" w:rsidTr="004534BE">
        <w:tc>
          <w:tcPr>
            <w:tcW w:w="754" w:type="pct"/>
          </w:tcPr>
          <w:p w14:paraId="1DE797C0" w14:textId="77777777" w:rsidR="00453931" w:rsidRPr="005D07EE" w:rsidRDefault="00453931" w:rsidP="002939AC">
            <w:pPr>
              <w:spacing w:afterLines="20" w:after="48"/>
            </w:pPr>
            <w:r w:rsidRPr="005D07EE">
              <w:t>SAI-16</w:t>
            </w:r>
          </w:p>
        </w:tc>
        <w:tc>
          <w:tcPr>
            <w:tcW w:w="2356" w:type="pct"/>
          </w:tcPr>
          <w:p w14:paraId="58B55DF7" w14:textId="77777777" w:rsidR="00453931" w:rsidRPr="005D07EE" w:rsidRDefault="00453931" w:rsidP="002939AC">
            <w:pPr>
              <w:spacing w:afterLines="20" w:after="48"/>
            </w:pPr>
            <w:r w:rsidRPr="005D07EE">
              <w:rPr>
                <w:bCs/>
              </w:rPr>
              <w:t>Compliance Audit Process</w:t>
            </w:r>
          </w:p>
        </w:tc>
        <w:tc>
          <w:tcPr>
            <w:tcW w:w="315" w:type="pct"/>
          </w:tcPr>
          <w:p w14:paraId="40E2B5EE" w14:textId="3EB10F06" w:rsidR="00453931" w:rsidRPr="005D07EE" w:rsidRDefault="00453931" w:rsidP="002939AC">
            <w:pPr>
              <w:spacing w:afterLines="20" w:after="48"/>
              <w:jc w:val="center"/>
            </w:pPr>
          </w:p>
        </w:tc>
        <w:tc>
          <w:tcPr>
            <w:tcW w:w="315" w:type="pct"/>
          </w:tcPr>
          <w:p w14:paraId="546A4633" w14:textId="299A36EB" w:rsidR="00453931" w:rsidRPr="005D07EE" w:rsidRDefault="00453931" w:rsidP="002939AC">
            <w:pPr>
              <w:spacing w:afterLines="20" w:after="48"/>
              <w:jc w:val="center"/>
              <w:rPr>
                <w:bCs/>
              </w:rPr>
            </w:pPr>
          </w:p>
        </w:tc>
        <w:tc>
          <w:tcPr>
            <w:tcW w:w="315" w:type="pct"/>
          </w:tcPr>
          <w:p w14:paraId="0C13EB19" w14:textId="1C3991C4" w:rsidR="00453931" w:rsidRPr="005D07EE" w:rsidRDefault="00453931" w:rsidP="002939AC">
            <w:pPr>
              <w:spacing w:afterLines="20" w:after="48"/>
              <w:jc w:val="center"/>
              <w:rPr>
                <w:bCs/>
              </w:rPr>
            </w:pPr>
          </w:p>
        </w:tc>
        <w:tc>
          <w:tcPr>
            <w:tcW w:w="317" w:type="pct"/>
            <w:shd w:val="clear" w:color="auto" w:fill="D9D9D9" w:themeFill="background1" w:themeFillShade="D9"/>
          </w:tcPr>
          <w:p w14:paraId="732EC604" w14:textId="77777777" w:rsidR="00453931" w:rsidRPr="005D07EE" w:rsidRDefault="00453931" w:rsidP="002939AC">
            <w:pPr>
              <w:spacing w:afterLines="20" w:after="48"/>
              <w:jc w:val="center"/>
              <w:rPr>
                <w:bCs/>
              </w:rPr>
            </w:pPr>
          </w:p>
        </w:tc>
        <w:tc>
          <w:tcPr>
            <w:tcW w:w="628" w:type="pct"/>
            <w:shd w:val="clear" w:color="auto" w:fill="8DB3E2" w:themeFill="text2" w:themeFillTint="66"/>
          </w:tcPr>
          <w:p w14:paraId="646F8089" w14:textId="6799CF1D" w:rsidR="00453931" w:rsidRPr="005D07EE" w:rsidRDefault="00453931" w:rsidP="002939AC">
            <w:pPr>
              <w:spacing w:afterLines="20" w:after="48"/>
              <w:jc w:val="center"/>
              <w:rPr>
                <w:b/>
                <w:color w:val="FFFFFF" w:themeColor="background1"/>
              </w:rPr>
            </w:pPr>
          </w:p>
        </w:tc>
      </w:tr>
      <w:tr w:rsidR="00453931" w:rsidRPr="005D07EE" w14:paraId="1CC6708C" w14:textId="77777777" w:rsidTr="004534BE">
        <w:tc>
          <w:tcPr>
            <w:tcW w:w="754" w:type="pct"/>
          </w:tcPr>
          <w:p w14:paraId="1AC3CC2B" w14:textId="77777777" w:rsidR="00453931" w:rsidRPr="005D07EE" w:rsidRDefault="00453931" w:rsidP="002939AC">
            <w:pPr>
              <w:spacing w:afterLines="20" w:after="48"/>
            </w:pPr>
            <w:r w:rsidRPr="005D07EE">
              <w:t>SAI-17</w:t>
            </w:r>
          </w:p>
        </w:tc>
        <w:tc>
          <w:tcPr>
            <w:tcW w:w="2356" w:type="pct"/>
          </w:tcPr>
          <w:p w14:paraId="647C5E9E" w14:textId="77777777" w:rsidR="00453931" w:rsidRPr="005D07EE" w:rsidRDefault="00453931" w:rsidP="002939AC">
            <w:pPr>
              <w:spacing w:afterLines="20" w:after="48"/>
            </w:pPr>
            <w:r w:rsidRPr="005D07EE">
              <w:t>Compliance Audit Results</w:t>
            </w:r>
          </w:p>
        </w:tc>
        <w:tc>
          <w:tcPr>
            <w:tcW w:w="315" w:type="pct"/>
          </w:tcPr>
          <w:p w14:paraId="1246BACD" w14:textId="12AB6D3F" w:rsidR="00453931" w:rsidRPr="005D07EE" w:rsidRDefault="00453931" w:rsidP="002939AC">
            <w:pPr>
              <w:spacing w:afterLines="20" w:after="48"/>
              <w:jc w:val="center"/>
            </w:pPr>
          </w:p>
        </w:tc>
        <w:tc>
          <w:tcPr>
            <w:tcW w:w="315" w:type="pct"/>
          </w:tcPr>
          <w:p w14:paraId="3E79176D" w14:textId="558AB7F7" w:rsidR="00453931" w:rsidRPr="005D07EE" w:rsidRDefault="00453931" w:rsidP="002939AC">
            <w:pPr>
              <w:spacing w:afterLines="20" w:after="48"/>
              <w:jc w:val="center"/>
            </w:pPr>
          </w:p>
        </w:tc>
        <w:tc>
          <w:tcPr>
            <w:tcW w:w="315" w:type="pct"/>
          </w:tcPr>
          <w:p w14:paraId="468478FA" w14:textId="45C073C5" w:rsidR="00453931" w:rsidRPr="005D07EE" w:rsidRDefault="00453931" w:rsidP="002939AC">
            <w:pPr>
              <w:spacing w:afterLines="20" w:after="48"/>
              <w:jc w:val="center"/>
            </w:pPr>
          </w:p>
        </w:tc>
        <w:tc>
          <w:tcPr>
            <w:tcW w:w="317" w:type="pct"/>
            <w:shd w:val="clear" w:color="auto" w:fill="D9D9D9" w:themeFill="background1" w:themeFillShade="D9"/>
          </w:tcPr>
          <w:p w14:paraId="6321FA7E" w14:textId="77777777" w:rsidR="00453931" w:rsidRPr="005D07EE" w:rsidRDefault="00453931" w:rsidP="002939AC">
            <w:pPr>
              <w:spacing w:afterLines="20" w:after="48"/>
              <w:jc w:val="center"/>
            </w:pPr>
          </w:p>
        </w:tc>
        <w:tc>
          <w:tcPr>
            <w:tcW w:w="628" w:type="pct"/>
            <w:shd w:val="clear" w:color="auto" w:fill="8DB3E2" w:themeFill="text2" w:themeFillTint="66"/>
          </w:tcPr>
          <w:p w14:paraId="29938E4A" w14:textId="03261BC5" w:rsidR="00453931" w:rsidRPr="005D07EE" w:rsidRDefault="00453931" w:rsidP="002939AC">
            <w:pPr>
              <w:spacing w:afterLines="20" w:after="48"/>
              <w:jc w:val="center"/>
              <w:rPr>
                <w:b/>
                <w:color w:val="FFFFFF" w:themeColor="background1"/>
              </w:rPr>
            </w:pPr>
          </w:p>
        </w:tc>
      </w:tr>
      <w:tr w:rsidR="00453931" w:rsidRPr="005D07EE" w14:paraId="1A78E29E" w14:textId="77777777" w:rsidTr="004534BE">
        <w:tc>
          <w:tcPr>
            <w:tcW w:w="754" w:type="pct"/>
          </w:tcPr>
          <w:p w14:paraId="03D85F2A" w14:textId="77777777" w:rsidR="00453931" w:rsidRPr="005D07EE" w:rsidRDefault="00453931" w:rsidP="002939AC">
            <w:pPr>
              <w:spacing w:afterLines="20" w:after="48"/>
            </w:pPr>
            <w:r w:rsidRPr="005D07EE">
              <w:t>SAI-18</w:t>
            </w:r>
          </w:p>
        </w:tc>
        <w:tc>
          <w:tcPr>
            <w:tcW w:w="2356" w:type="pct"/>
          </w:tcPr>
          <w:p w14:paraId="1EC7797E" w14:textId="77777777" w:rsidR="00453931" w:rsidRPr="005D07EE" w:rsidRDefault="00453931" w:rsidP="002939AC">
            <w:pPr>
              <w:spacing w:afterLines="20" w:after="48"/>
            </w:pPr>
            <w:r w:rsidRPr="005D07EE">
              <w:t>Jurisdictional Control Audit Standards and Quality Management</w:t>
            </w:r>
          </w:p>
        </w:tc>
        <w:tc>
          <w:tcPr>
            <w:tcW w:w="315" w:type="pct"/>
          </w:tcPr>
          <w:p w14:paraId="658CA931" w14:textId="6750D5D7" w:rsidR="00453931" w:rsidRPr="005D07EE" w:rsidRDefault="00453931" w:rsidP="00453931">
            <w:pPr>
              <w:spacing w:afterLines="20" w:after="48"/>
            </w:pPr>
          </w:p>
        </w:tc>
        <w:tc>
          <w:tcPr>
            <w:tcW w:w="315" w:type="pct"/>
          </w:tcPr>
          <w:p w14:paraId="6043B582" w14:textId="6B114A9B" w:rsidR="00453931" w:rsidRPr="005D07EE" w:rsidRDefault="00453931" w:rsidP="00453931">
            <w:pPr>
              <w:spacing w:afterLines="20" w:after="48"/>
              <w:rPr>
                <w:bCs/>
              </w:rPr>
            </w:pPr>
          </w:p>
        </w:tc>
        <w:tc>
          <w:tcPr>
            <w:tcW w:w="315" w:type="pct"/>
          </w:tcPr>
          <w:p w14:paraId="20972DF8" w14:textId="7967DC03" w:rsidR="00453931" w:rsidRPr="005D07EE" w:rsidRDefault="00453931" w:rsidP="00453931">
            <w:pPr>
              <w:spacing w:afterLines="20" w:after="48"/>
              <w:rPr>
                <w:bCs/>
              </w:rPr>
            </w:pPr>
          </w:p>
        </w:tc>
        <w:tc>
          <w:tcPr>
            <w:tcW w:w="317" w:type="pct"/>
            <w:shd w:val="clear" w:color="auto" w:fill="D9D9D9" w:themeFill="background1" w:themeFillShade="D9"/>
          </w:tcPr>
          <w:p w14:paraId="62CB5297" w14:textId="77777777" w:rsidR="00453931" w:rsidRPr="005D07EE" w:rsidRDefault="00453931" w:rsidP="002939AC">
            <w:pPr>
              <w:spacing w:afterLines="20" w:after="48"/>
              <w:jc w:val="center"/>
              <w:rPr>
                <w:bCs/>
              </w:rPr>
            </w:pPr>
          </w:p>
        </w:tc>
        <w:tc>
          <w:tcPr>
            <w:tcW w:w="628" w:type="pct"/>
            <w:shd w:val="clear" w:color="auto" w:fill="8DB3E2" w:themeFill="text2" w:themeFillTint="66"/>
          </w:tcPr>
          <w:p w14:paraId="2D2C6058" w14:textId="1D6D1459" w:rsidR="00453931" w:rsidRPr="005D07EE" w:rsidRDefault="00453931" w:rsidP="00453931">
            <w:pPr>
              <w:spacing w:afterLines="20" w:after="48"/>
              <w:rPr>
                <w:b/>
              </w:rPr>
            </w:pPr>
          </w:p>
        </w:tc>
      </w:tr>
      <w:tr w:rsidR="00453931" w:rsidRPr="005D07EE" w14:paraId="4212E4FB" w14:textId="77777777" w:rsidTr="004534BE">
        <w:tc>
          <w:tcPr>
            <w:tcW w:w="754" w:type="pct"/>
          </w:tcPr>
          <w:p w14:paraId="2A9A884A" w14:textId="77777777" w:rsidR="00453931" w:rsidRPr="005D07EE" w:rsidRDefault="00453931" w:rsidP="002939AC">
            <w:pPr>
              <w:spacing w:afterLines="20" w:after="48"/>
            </w:pPr>
            <w:r w:rsidRPr="005D07EE">
              <w:t>SAI-19</w:t>
            </w:r>
          </w:p>
        </w:tc>
        <w:tc>
          <w:tcPr>
            <w:tcW w:w="2356" w:type="pct"/>
          </w:tcPr>
          <w:p w14:paraId="056B3DE7" w14:textId="77777777" w:rsidR="00453931" w:rsidRPr="005D07EE" w:rsidRDefault="00453931" w:rsidP="002939AC">
            <w:pPr>
              <w:spacing w:afterLines="20" w:after="48"/>
            </w:pPr>
            <w:r w:rsidRPr="005D07EE">
              <w:rPr>
                <w:bCs/>
              </w:rPr>
              <w:t>Jurisdictional Control Audit Process</w:t>
            </w:r>
          </w:p>
        </w:tc>
        <w:tc>
          <w:tcPr>
            <w:tcW w:w="315" w:type="pct"/>
          </w:tcPr>
          <w:p w14:paraId="7E32712D" w14:textId="0AD47C21" w:rsidR="00453931" w:rsidRPr="005D07EE" w:rsidRDefault="00453931" w:rsidP="00453931">
            <w:pPr>
              <w:spacing w:afterLines="20" w:after="48"/>
            </w:pPr>
          </w:p>
        </w:tc>
        <w:tc>
          <w:tcPr>
            <w:tcW w:w="315" w:type="pct"/>
          </w:tcPr>
          <w:p w14:paraId="702CB645" w14:textId="59494FBC" w:rsidR="00453931" w:rsidRPr="005D07EE" w:rsidRDefault="00453931" w:rsidP="00453931">
            <w:pPr>
              <w:spacing w:afterLines="20" w:after="48"/>
              <w:rPr>
                <w:bCs/>
              </w:rPr>
            </w:pPr>
          </w:p>
        </w:tc>
        <w:tc>
          <w:tcPr>
            <w:tcW w:w="315" w:type="pct"/>
          </w:tcPr>
          <w:p w14:paraId="7E5956B2" w14:textId="3587B290" w:rsidR="00453931" w:rsidRPr="005D07EE" w:rsidRDefault="00453931" w:rsidP="00453931">
            <w:pPr>
              <w:spacing w:afterLines="20" w:after="48"/>
              <w:rPr>
                <w:bCs/>
              </w:rPr>
            </w:pPr>
          </w:p>
        </w:tc>
        <w:tc>
          <w:tcPr>
            <w:tcW w:w="317" w:type="pct"/>
            <w:shd w:val="clear" w:color="auto" w:fill="D9D9D9" w:themeFill="background1" w:themeFillShade="D9"/>
          </w:tcPr>
          <w:p w14:paraId="445FDE94" w14:textId="77777777" w:rsidR="00453931" w:rsidRPr="005D07EE" w:rsidRDefault="00453931" w:rsidP="002939AC">
            <w:pPr>
              <w:spacing w:afterLines="20" w:after="48"/>
              <w:jc w:val="center"/>
              <w:rPr>
                <w:bCs/>
              </w:rPr>
            </w:pPr>
          </w:p>
        </w:tc>
        <w:tc>
          <w:tcPr>
            <w:tcW w:w="628" w:type="pct"/>
            <w:shd w:val="clear" w:color="auto" w:fill="8DB3E2" w:themeFill="text2" w:themeFillTint="66"/>
          </w:tcPr>
          <w:p w14:paraId="2CEAAD9B" w14:textId="06D3A36C" w:rsidR="00453931" w:rsidRPr="005D07EE" w:rsidRDefault="00453931" w:rsidP="00453931">
            <w:pPr>
              <w:spacing w:afterLines="20" w:after="48"/>
              <w:rPr>
                <w:b/>
                <w:color w:val="FFFFFF" w:themeColor="background1"/>
              </w:rPr>
            </w:pPr>
          </w:p>
        </w:tc>
      </w:tr>
      <w:tr w:rsidR="00453931" w:rsidRPr="005D07EE" w14:paraId="20B2215D" w14:textId="77777777" w:rsidTr="004534BE">
        <w:tc>
          <w:tcPr>
            <w:tcW w:w="754" w:type="pct"/>
          </w:tcPr>
          <w:p w14:paraId="69E74A92" w14:textId="77777777" w:rsidR="00453931" w:rsidRPr="005D07EE" w:rsidRDefault="00453931" w:rsidP="002939AC">
            <w:pPr>
              <w:spacing w:afterLines="20" w:after="48"/>
            </w:pPr>
            <w:r w:rsidRPr="005D07EE">
              <w:t>SAI-20</w:t>
            </w:r>
          </w:p>
        </w:tc>
        <w:tc>
          <w:tcPr>
            <w:tcW w:w="2356" w:type="pct"/>
          </w:tcPr>
          <w:p w14:paraId="6924B7A0" w14:textId="77777777" w:rsidR="00453931" w:rsidRPr="005D07EE" w:rsidRDefault="00453931" w:rsidP="002939AC">
            <w:pPr>
              <w:spacing w:afterLines="20" w:after="48"/>
            </w:pPr>
            <w:r w:rsidRPr="005D07EE">
              <w:t>Results of Jurisdictional Controls</w:t>
            </w:r>
          </w:p>
        </w:tc>
        <w:tc>
          <w:tcPr>
            <w:tcW w:w="315" w:type="pct"/>
          </w:tcPr>
          <w:p w14:paraId="40A5673E" w14:textId="7F2E066A" w:rsidR="00453931" w:rsidRPr="005D07EE" w:rsidRDefault="00453931" w:rsidP="002939AC">
            <w:pPr>
              <w:spacing w:afterLines="20" w:after="48"/>
              <w:jc w:val="center"/>
            </w:pPr>
          </w:p>
        </w:tc>
        <w:tc>
          <w:tcPr>
            <w:tcW w:w="315" w:type="pct"/>
          </w:tcPr>
          <w:p w14:paraId="24768181" w14:textId="4EF90B81" w:rsidR="00453931" w:rsidRPr="005D07EE" w:rsidRDefault="00453931" w:rsidP="002939AC">
            <w:pPr>
              <w:spacing w:afterLines="20" w:after="48"/>
              <w:jc w:val="center"/>
              <w:rPr>
                <w:bCs/>
              </w:rPr>
            </w:pPr>
          </w:p>
        </w:tc>
        <w:tc>
          <w:tcPr>
            <w:tcW w:w="315" w:type="pct"/>
          </w:tcPr>
          <w:p w14:paraId="7152EC61" w14:textId="745B12F0" w:rsidR="00453931" w:rsidRPr="005D07EE" w:rsidRDefault="00453931" w:rsidP="002939AC">
            <w:pPr>
              <w:spacing w:afterLines="20" w:after="48"/>
              <w:jc w:val="center"/>
              <w:rPr>
                <w:bCs/>
              </w:rPr>
            </w:pPr>
          </w:p>
        </w:tc>
        <w:tc>
          <w:tcPr>
            <w:tcW w:w="317" w:type="pct"/>
            <w:shd w:val="clear" w:color="auto" w:fill="D9D9D9" w:themeFill="background1" w:themeFillShade="D9"/>
          </w:tcPr>
          <w:p w14:paraId="15434020" w14:textId="77777777" w:rsidR="00453931" w:rsidRPr="005D07EE" w:rsidRDefault="00453931" w:rsidP="002939AC">
            <w:pPr>
              <w:spacing w:afterLines="20" w:after="48"/>
              <w:jc w:val="center"/>
              <w:rPr>
                <w:bCs/>
              </w:rPr>
            </w:pPr>
          </w:p>
        </w:tc>
        <w:tc>
          <w:tcPr>
            <w:tcW w:w="628" w:type="pct"/>
            <w:shd w:val="clear" w:color="auto" w:fill="8DB3E2" w:themeFill="text2" w:themeFillTint="66"/>
          </w:tcPr>
          <w:p w14:paraId="4FFFBAE7" w14:textId="78AAA658" w:rsidR="00453931" w:rsidRPr="005D07EE" w:rsidRDefault="00453931" w:rsidP="00453931">
            <w:pPr>
              <w:spacing w:afterLines="20" w:after="48"/>
              <w:rPr>
                <w:b/>
                <w:color w:val="FFFFFF" w:themeColor="background1"/>
              </w:rPr>
            </w:pPr>
          </w:p>
        </w:tc>
      </w:tr>
    </w:tbl>
    <w:p w14:paraId="6CB6A069" w14:textId="77777777" w:rsidR="00453931" w:rsidRPr="005D07EE" w:rsidRDefault="00453931" w:rsidP="00453931">
      <w:pPr>
        <w:spacing w:afterLines="20" w:after="48"/>
        <w:jc w:val="both"/>
        <w:rPr>
          <w:b/>
          <w:bCs/>
          <w:sz w:val="24"/>
          <w:szCs w:val="24"/>
        </w:rPr>
      </w:pPr>
    </w:p>
    <w:p w14:paraId="24190D37" w14:textId="77777777" w:rsidR="00602317" w:rsidRDefault="00602317" w:rsidP="00826A5E">
      <w:pPr>
        <w:spacing w:afterLines="20" w:after="48"/>
        <w:jc w:val="both"/>
        <w:rPr>
          <w:b/>
          <w:bCs/>
          <w:sz w:val="24"/>
          <w:szCs w:val="24"/>
        </w:rPr>
      </w:pPr>
    </w:p>
    <w:p w14:paraId="13BB7170" w14:textId="547E20E6" w:rsidR="001512C7" w:rsidRPr="005D07EE" w:rsidRDefault="001512C7" w:rsidP="00826A5E">
      <w:pPr>
        <w:spacing w:afterLines="20" w:after="48"/>
        <w:jc w:val="both"/>
        <w:rPr>
          <w:b/>
          <w:bCs/>
          <w:sz w:val="24"/>
          <w:szCs w:val="24"/>
        </w:rPr>
      </w:pPr>
      <w:r w:rsidRPr="005D07EE">
        <w:rPr>
          <w:b/>
          <w:bCs/>
          <w:sz w:val="24"/>
          <w:szCs w:val="24"/>
        </w:rPr>
        <w:t xml:space="preserve">4.3.1 </w:t>
      </w:r>
      <w:r w:rsidR="006C05AC" w:rsidRPr="005D07EE">
        <w:rPr>
          <w:b/>
          <w:bCs/>
          <w:sz w:val="24"/>
          <w:szCs w:val="24"/>
        </w:rPr>
        <w:tab/>
      </w:r>
      <w:r w:rsidRPr="005D07EE">
        <w:rPr>
          <w:b/>
          <w:bCs/>
          <w:sz w:val="24"/>
          <w:szCs w:val="24"/>
        </w:rPr>
        <w:t xml:space="preserve">SAI-8: Audit coverage - Score </w:t>
      </w:r>
      <w:r w:rsidR="00602317" w:rsidRPr="00510C89">
        <w:rPr>
          <w:b/>
          <w:bCs/>
          <w:sz w:val="24"/>
          <w:szCs w:val="24"/>
        </w:rPr>
        <w:t>[</w:t>
      </w:r>
      <w:r w:rsidR="00602317" w:rsidRPr="00510C89">
        <w:rPr>
          <w:b/>
          <w:bCs/>
          <w:i/>
          <w:iCs/>
          <w:sz w:val="24"/>
          <w:szCs w:val="24"/>
        </w:rPr>
        <w:t>include the indicator score</w:t>
      </w:r>
      <w:r w:rsidR="00602317" w:rsidRPr="00510C89">
        <w:rPr>
          <w:b/>
          <w:bCs/>
          <w:sz w:val="24"/>
          <w:szCs w:val="24"/>
        </w:rPr>
        <w:t>]</w:t>
      </w:r>
    </w:p>
    <w:p w14:paraId="0C675B9D" w14:textId="77777777" w:rsidR="00D60ED8" w:rsidRPr="005D07EE" w:rsidRDefault="00D60ED8" w:rsidP="00826A5E">
      <w:pPr>
        <w:spacing w:afterLines="20" w:after="48"/>
        <w:jc w:val="both"/>
        <w:rPr>
          <w:b/>
        </w:rPr>
      </w:pPr>
    </w:p>
    <w:p w14:paraId="18FB966E" w14:textId="701FBB75" w:rsidR="001512C7" w:rsidRPr="005D07EE" w:rsidRDefault="001512C7" w:rsidP="00826A5E">
      <w:pPr>
        <w:spacing w:afterLines="20" w:after="48"/>
        <w:jc w:val="both"/>
        <w:rPr>
          <w:b/>
        </w:rPr>
      </w:pPr>
      <w:r w:rsidRPr="005D07EE">
        <w:rPr>
          <w:b/>
        </w:rPr>
        <w:t>Narrative</w:t>
      </w:r>
    </w:p>
    <w:p w14:paraId="32E150F6" w14:textId="7951950B" w:rsidR="009756C9" w:rsidRPr="005D07EE" w:rsidRDefault="00602317" w:rsidP="00227410">
      <w:pPr>
        <w:spacing w:afterLines="20" w:after="48" w:line="240" w:lineRule="auto"/>
        <w:jc w:val="both"/>
      </w:pPr>
      <w:r>
        <w:t>“</w:t>
      </w:r>
      <w:r w:rsidR="00E0547F" w:rsidRPr="005D07EE">
        <w:t xml:space="preserve">This indicator measures the audit coverage achieved by the </w:t>
      </w:r>
      <w:r>
        <w:t>SAI</w:t>
      </w:r>
      <w:r w:rsidR="00E0547F" w:rsidRPr="005D07EE">
        <w:t xml:space="preserve"> across the three main audit disciplines – financial, performance and compliance.</w:t>
      </w:r>
      <w:r w:rsidR="009756C9" w:rsidRPr="005D07EE">
        <w:t xml:space="preserve"> This indicator has 4 dimensions</w:t>
      </w:r>
      <w:r>
        <w:t>”</w:t>
      </w:r>
      <w:r w:rsidR="009756C9" w:rsidRPr="005D07EE">
        <w:t>:</w:t>
      </w:r>
    </w:p>
    <w:p w14:paraId="01AD840B" w14:textId="77777777" w:rsidR="009756C9" w:rsidRPr="005D07EE" w:rsidRDefault="009756C9" w:rsidP="00227410">
      <w:pPr>
        <w:spacing w:afterLines="20" w:after="48" w:line="240" w:lineRule="auto"/>
        <w:jc w:val="both"/>
      </w:pPr>
    </w:p>
    <w:p w14:paraId="78B4A732" w14:textId="7A13110D" w:rsidR="009756C9" w:rsidRPr="005D07EE" w:rsidRDefault="009756C9" w:rsidP="00E90B83">
      <w:pPr>
        <w:pStyle w:val="ListParagraph"/>
        <w:numPr>
          <w:ilvl w:val="0"/>
          <w:numId w:val="3"/>
        </w:numPr>
        <w:spacing w:afterLines="20" w:after="48" w:line="240" w:lineRule="auto"/>
        <w:jc w:val="both"/>
        <w:rPr>
          <w:b/>
        </w:rPr>
      </w:pPr>
      <w:r w:rsidRPr="005D07EE">
        <w:rPr>
          <w:b/>
        </w:rPr>
        <w:t>Financial Audit Coverage.</w:t>
      </w:r>
    </w:p>
    <w:p w14:paraId="3AD5C7B9" w14:textId="5EF2ED7B" w:rsidR="009756C9" w:rsidRPr="005D07EE" w:rsidRDefault="009756C9" w:rsidP="00E90B83">
      <w:pPr>
        <w:pStyle w:val="ListParagraph"/>
        <w:numPr>
          <w:ilvl w:val="0"/>
          <w:numId w:val="3"/>
        </w:numPr>
        <w:spacing w:afterLines="20" w:after="48" w:line="240" w:lineRule="auto"/>
        <w:jc w:val="both"/>
        <w:rPr>
          <w:b/>
        </w:rPr>
      </w:pPr>
      <w:r w:rsidRPr="005D07EE">
        <w:rPr>
          <w:b/>
        </w:rPr>
        <w:t>Coverage, Selection and Objective of Performance Audit.</w:t>
      </w:r>
    </w:p>
    <w:p w14:paraId="288D6678" w14:textId="354EE5E3" w:rsidR="009756C9" w:rsidRPr="005D07EE" w:rsidRDefault="009756C9" w:rsidP="00E90B83">
      <w:pPr>
        <w:pStyle w:val="ListParagraph"/>
        <w:numPr>
          <w:ilvl w:val="0"/>
          <w:numId w:val="3"/>
        </w:numPr>
        <w:spacing w:afterLines="20" w:after="48" w:line="240" w:lineRule="auto"/>
        <w:jc w:val="both"/>
        <w:rPr>
          <w:b/>
        </w:rPr>
      </w:pPr>
      <w:r w:rsidRPr="005D07EE">
        <w:rPr>
          <w:b/>
        </w:rPr>
        <w:t>Coverage, Selection and Objective of Compliance Audit.</w:t>
      </w:r>
    </w:p>
    <w:p w14:paraId="6FCB2262" w14:textId="2ED5F887" w:rsidR="009756C9" w:rsidRPr="005D07EE" w:rsidRDefault="009756C9" w:rsidP="00E90B83">
      <w:pPr>
        <w:pStyle w:val="ListParagraph"/>
        <w:numPr>
          <w:ilvl w:val="0"/>
          <w:numId w:val="3"/>
        </w:numPr>
        <w:spacing w:afterLines="20" w:after="48" w:line="240" w:lineRule="auto"/>
        <w:jc w:val="both"/>
        <w:rPr>
          <w:b/>
        </w:rPr>
      </w:pPr>
      <w:r w:rsidRPr="005D07EE">
        <w:rPr>
          <w:b/>
        </w:rPr>
        <w:t>Coverage of Jurisdictional Control.</w:t>
      </w:r>
    </w:p>
    <w:p w14:paraId="21730BF9" w14:textId="32D6A725" w:rsidR="00E0547F" w:rsidRDefault="00E0547F" w:rsidP="00227410">
      <w:pPr>
        <w:spacing w:afterLines="20" w:after="48" w:line="240" w:lineRule="auto"/>
        <w:jc w:val="both"/>
      </w:pPr>
    </w:p>
    <w:p w14:paraId="25F20A5A"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2813EAD2" w14:textId="77777777" w:rsidR="00E0547F" w:rsidRPr="005D07EE" w:rsidRDefault="00E0547F" w:rsidP="00227410">
      <w:pPr>
        <w:spacing w:afterLines="20" w:after="48" w:line="240" w:lineRule="auto"/>
        <w:jc w:val="both"/>
        <w:rPr>
          <w:b/>
          <w:i/>
        </w:rPr>
      </w:pPr>
    </w:p>
    <w:p w14:paraId="11574D64" w14:textId="4683C0F8" w:rsidR="00D60ED8" w:rsidRPr="005D07EE" w:rsidRDefault="00D60ED8" w:rsidP="00227410">
      <w:pPr>
        <w:spacing w:afterLines="20" w:after="48" w:line="240" w:lineRule="auto"/>
        <w:jc w:val="both"/>
        <w:rPr>
          <w:b/>
          <w:i/>
        </w:rPr>
      </w:pPr>
      <w:r w:rsidRPr="005D07EE">
        <w:rPr>
          <w:b/>
          <w:i/>
        </w:rPr>
        <w:t>Dimension (</w:t>
      </w:r>
      <w:r w:rsidR="00BA46E8">
        <w:rPr>
          <w:b/>
          <w:i/>
        </w:rPr>
        <w:t>1</w:t>
      </w:r>
      <w:r w:rsidRPr="005D07EE">
        <w:rPr>
          <w:b/>
          <w:i/>
        </w:rPr>
        <w:t>) Financial Audit Coverage</w:t>
      </w:r>
    </w:p>
    <w:p w14:paraId="31C0F1E4" w14:textId="77777777" w:rsidR="00FE4CD0" w:rsidRDefault="00FE4CD0" w:rsidP="00602317">
      <w:pPr>
        <w:spacing w:after="120" w:line="240" w:lineRule="auto"/>
        <w:rPr>
          <w:b/>
          <w:iCs/>
        </w:rPr>
      </w:pPr>
    </w:p>
    <w:p w14:paraId="6A5BD174" w14:textId="2DE89359" w:rsidR="003D4E75" w:rsidRPr="00602317" w:rsidRDefault="00FE4CD0" w:rsidP="002B67AE">
      <w:pPr>
        <w:spacing w:after="120" w:line="240" w:lineRule="auto"/>
        <w:rPr>
          <w:bCs/>
          <w:iCs/>
        </w:rPr>
      </w:pPr>
      <w:r>
        <w:rPr>
          <w:b/>
          <w:iCs/>
        </w:rPr>
        <w:lastRenderedPageBreak/>
        <w:t>[</w:t>
      </w:r>
      <w:r w:rsidR="00602317" w:rsidRPr="00602317">
        <w:rPr>
          <w:b/>
          <w:iCs/>
        </w:rPr>
        <w:t>NOTE!</w:t>
      </w:r>
      <w:r w:rsidR="00602317">
        <w:rPr>
          <w:b/>
          <w:iCs/>
        </w:rPr>
        <w:t xml:space="preserve"> </w:t>
      </w:r>
      <w:r>
        <w:rPr>
          <w:b/>
          <w:i/>
        </w:rPr>
        <w:t xml:space="preserve">For all dimensions, </w:t>
      </w:r>
      <w:r w:rsidR="000C36E8">
        <w:rPr>
          <w:b/>
          <w:i/>
        </w:rPr>
        <w:t>the</w:t>
      </w:r>
      <w:r w:rsidRPr="00650551">
        <w:rPr>
          <w:b/>
          <w:i/>
        </w:rPr>
        <w:t xml:space="preserve"> criteria</w:t>
      </w:r>
      <w:r w:rsidR="00F04CB9">
        <w:rPr>
          <w:b/>
          <w:i/>
        </w:rPr>
        <w:t xml:space="preserve"> within the dimension</w:t>
      </w:r>
      <w:r w:rsidRPr="00650551">
        <w:rPr>
          <w:b/>
          <w:i/>
        </w:rPr>
        <w:t xml:space="preserve"> should be addressed</w:t>
      </w:r>
      <w:r>
        <w:rPr>
          <w:b/>
          <w:i/>
        </w:rPr>
        <w:t xml:space="preserve"> in the narrative</w:t>
      </w:r>
      <w:r w:rsidRPr="00650551">
        <w:rPr>
          <w:b/>
          <w:i/>
        </w:rPr>
        <w:t xml:space="preserve">. </w:t>
      </w:r>
      <w:r w:rsidR="00602317" w:rsidRPr="00FE4CD0">
        <w:rPr>
          <w:b/>
          <w:i/>
        </w:rPr>
        <w:t>Specific for this dimension is that you need to include the numbers that the calculation of audit coverage is based on</w:t>
      </w:r>
      <w:r>
        <w:rPr>
          <w:b/>
          <w:i/>
        </w:rPr>
        <w:t>]</w:t>
      </w:r>
      <w:r w:rsidR="00602317" w:rsidRPr="00FE4CD0">
        <w:rPr>
          <w:b/>
          <w:i/>
        </w:rPr>
        <w:t>.</w:t>
      </w:r>
      <w:r w:rsidR="00602317">
        <w:rPr>
          <w:bCs/>
          <w:iCs/>
        </w:rPr>
        <w:t xml:space="preserve"> </w:t>
      </w:r>
    </w:p>
    <w:p w14:paraId="710518D5" w14:textId="2B47DAF2" w:rsidR="00994297" w:rsidRDefault="00B25AA1" w:rsidP="00994297">
      <w:pPr>
        <w:spacing w:after="120" w:line="240" w:lineRule="auto"/>
        <w:rPr>
          <w:bCs/>
          <w:i/>
        </w:rPr>
      </w:pPr>
      <w:r w:rsidRPr="00650551">
        <w:rPr>
          <w:bCs/>
          <w:iCs/>
        </w:rPr>
        <w:t xml:space="preserve"> </w:t>
      </w:r>
      <w:r w:rsidR="00994297" w:rsidRPr="00650551">
        <w:rPr>
          <w:bCs/>
          <w:iCs/>
        </w:rPr>
        <w:t>[</w:t>
      </w:r>
      <w:r w:rsidR="00994297" w:rsidRPr="00650551">
        <w:rPr>
          <w:bCs/>
          <w:i/>
        </w:rPr>
        <w:t>Include a narrative description of how the SAI is performing within this dimension</w:t>
      </w:r>
      <w:r w:rsidR="00FC578B">
        <w:rPr>
          <w:bCs/>
          <w:i/>
        </w:rPr>
        <w:t>.</w:t>
      </w:r>
      <w:r w:rsidR="00FC578B" w:rsidRPr="00FC578B">
        <w:t xml:space="preserve"> </w:t>
      </w:r>
      <w:r w:rsidR="00FC578B" w:rsidRPr="00FC578B">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sidR="00994297">
        <w:rPr>
          <w:bCs/>
          <w:i/>
        </w:rPr>
        <w:t xml:space="preserve">. </w:t>
      </w:r>
    </w:p>
    <w:p w14:paraId="6B968D7A" w14:textId="562B38DE"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FC578B">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22060267" w14:textId="7CEB2F7A" w:rsidR="002B67AE" w:rsidRPr="002B67AE" w:rsidRDefault="002B67AE" w:rsidP="002B67AE">
      <w:pPr>
        <w:spacing w:after="120" w:line="240" w:lineRule="auto"/>
        <w:rPr>
          <w:b/>
          <w:iCs/>
        </w:rPr>
      </w:pPr>
      <w:r>
        <w:rPr>
          <w:b/>
          <w:iCs/>
        </w:rPr>
        <w:br/>
      </w:r>
      <w:r w:rsidRPr="002B67AE">
        <w:rPr>
          <w:b/>
          <w:iCs/>
        </w:rPr>
        <w:t>Example calculation of audit coverage</w:t>
      </w:r>
    </w:p>
    <w:tbl>
      <w:tblPr>
        <w:tblStyle w:val="TableGrid"/>
        <w:tblW w:w="0" w:type="auto"/>
        <w:tblLook w:val="04A0" w:firstRow="1" w:lastRow="0" w:firstColumn="1" w:lastColumn="0" w:noHBand="0" w:noVBand="1"/>
      </w:tblPr>
      <w:tblGrid>
        <w:gridCol w:w="855"/>
        <w:gridCol w:w="3960"/>
        <w:gridCol w:w="3827"/>
      </w:tblGrid>
      <w:tr w:rsidR="002B67AE" w:rsidRPr="00650551" w14:paraId="4C6071B6" w14:textId="77777777" w:rsidTr="002939AC">
        <w:tc>
          <w:tcPr>
            <w:tcW w:w="4815" w:type="dxa"/>
            <w:gridSpan w:val="2"/>
          </w:tcPr>
          <w:p w14:paraId="5B96E7D5" w14:textId="21455C1B" w:rsidR="002B67AE" w:rsidRPr="00650551" w:rsidRDefault="002B67AE" w:rsidP="002939AC">
            <w:pPr>
              <w:spacing w:after="120"/>
              <w:rPr>
                <w:b/>
                <w:i/>
              </w:rPr>
            </w:pPr>
            <w:r w:rsidRPr="00650551">
              <w:rPr>
                <w:b/>
                <w:i/>
              </w:rPr>
              <w:t>Example</w:t>
            </w:r>
          </w:p>
        </w:tc>
        <w:tc>
          <w:tcPr>
            <w:tcW w:w="3827" w:type="dxa"/>
          </w:tcPr>
          <w:p w14:paraId="4748BBFB" w14:textId="77777777" w:rsidR="002B67AE" w:rsidRPr="00650551" w:rsidRDefault="002B67AE" w:rsidP="002939AC">
            <w:pPr>
              <w:spacing w:after="120"/>
              <w:rPr>
                <w:b/>
                <w:i/>
              </w:rPr>
            </w:pPr>
            <w:r>
              <w:rPr>
                <w:b/>
                <w:i/>
              </w:rPr>
              <w:t>Further guidance</w:t>
            </w:r>
          </w:p>
        </w:tc>
      </w:tr>
      <w:tr w:rsidR="002B67AE" w:rsidRPr="00650551" w14:paraId="3DE4F6ED" w14:textId="77777777" w:rsidTr="002939AC">
        <w:tc>
          <w:tcPr>
            <w:tcW w:w="855" w:type="dxa"/>
          </w:tcPr>
          <w:p w14:paraId="2AF731AE" w14:textId="77777777" w:rsidR="002B67AE" w:rsidRDefault="002B67AE" w:rsidP="002939AC">
            <w:pPr>
              <w:spacing w:after="120"/>
              <w:rPr>
                <w:noProof/>
              </w:rPr>
            </w:pPr>
            <w:r>
              <w:rPr>
                <w:noProof/>
              </w:rPr>
              <w:drawing>
                <wp:inline distT="0" distB="0" distL="0" distR="0" wp14:anchorId="577206A8" wp14:editId="4C764FC5">
                  <wp:extent cx="405765" cy="409803"/>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68399C87" w14:textId="07AA092D" w:rsidR="002B67AE" w:rsidRDefault="002B67AE" w:rsidP="002939AC">
            <w:pPr>
              <w:spacing w:after="120"/>
              <w:rPr>
                <w:bCs/>
                <w:i/>
              </w:rPr>
            </w:pPr>
            <w:r>
              <w:rPr>
                <w:bCs/>
                <w:i/>
              </w:rPr>
              <w:t xml:space="preserve">The SAIs audit universe includes all financial statements the SAI is mandated to audit which are 114. The SAI is struggling with a backlog of financial statements to be audited </w:t>
            </w:r>
            <w:r w:rsidR="00777018">
              <w:rPr>
                <w:bCs/>
                <w:i/>
              </w:rPr>
              <w:t xml:space="preserve">due to </w:t>
            </w:r>
            <w:r>
              <w:rPr>
                <w:bCs/>
                <w:i/>
              </w:rPr>
              <w:t>non-submission and late submission of financial statements. For the year of review, financial year 2018/19 the SAI received 89 financial statements where 56 were audited and an opinion issued. The audit coverage is then 56/89 = 63 %.</w:t>
            </w:r>
          </w:p>
          <w:p w14:paraId="0536C95A" w14:textId="77777777" w:rsidR="002B67AE" w:rsidRPr="00650551" w:rsidRDefault="002B67AE" w:rsidP="002939AC">
            <w:pPr>
              <w:spacing w:after="120"/>
              <w:rPr>
                <w:bCs/>
                <w:i/>
              </w:rPr>
            </w:pPr>
          </w:p>
        </w:tc>
        <w:tc>
          <w:tcPr>
            <w:tcW w:w="3827" w:type="dxa"/>
          </w:tcPr>
          <w:p w14:paraId="21D74129" w14:textId="77777777" w:rsidR="002B67AE" w:rsidRDefault="002B67AE" w:rsidP="002939AC">
            <w:pPr>
              <w:spacing w:after="120"/>
              <w:rPr>
                <w:bCs/>
                <w:i/>
                <w:lang w:val="en-US"/>
              </w:rPr>
            </w:pPr>
            <w:r w:rsidRPr="00493836">
              <w:rPr>
                <w:bCs/>
                <w:i/>
                <w:lang w:val="en-US"/>
              </w:rPr>
              <w:t>Keep in mind that the calculation should be based on the financial statements received (89). You will still need to know the total number of financial statements that the SAI is mandated to audit (114). This is because to get a score of 2, 3 or 4 the SAI needs to report publicly on any non-submission of financial statements due.</w:t>
            </w:r>
          </w:p>
          <w:p w14:paraId="59EB95F6" w14:textId="77777777" w:rsidR="002B67AE" w:rsidRPr="00493836" w:rsidRDefault="002B67AE" w:rsidP="002939AC">
            <w:pPr>
              <w:spacing w:after="120"/>
              <w:rPr>
                <w:bCs/>
                <w:i/>
                <w:lang w:val="en-US"/>
              </w:rPr>
            </w:pPr>
            <w:r>
              <w:rPr>
                <w:bCs/>
                <w:i/>
                <w:lang w:val="en-US"/>
              </w:rPr>
              <w:t xml:space="preserve">Note! if the SAI outsource audits of financial statements but still retains the responsibility for those audits, those audits should also be included in the calculation. </w:t>
            </w:r>
          </w:p>
        </w:tc>
      </w:tr>
    </w:tbl>
    <w:p w14:paraId="13E1C5E8" w14:textId="77777777" w:rsidR="002B67AE" w:rsidRPr="00602317" w:rsidRDefault="002B67AE" w:rsidP="002B67AE">
      <w:pPr>
        <w:spacing w:after="120" w:line="240" w:lineRule="auto"/>
        <w:rPr>
          <w:bCs/>
          <w:iCs/>
        </w:rPr>
      </w:pPr>
    </w:p>
    <w:p w14:paraId="4DED41E6" w14:textId="77777777" w:rsidR="002B67AE" w:rsidRDefault="002B67AE" w:rsidP="00602317">
      <w:pPr>
        <w:spacing w:line="240" w:lineRule="auto"/>
        <w:jc w:val="both"/>
      </w:pPr>
    </w:p>
    <w:p w14:paraId="698C3E91" w14:textId="4AC2603A" w:rsidR="00765A6C" w:rsidRDefault="00B34B3E" w:rsidP="00B34B3E">
      <w:pPr>
        <w:spacing w:line="240" w:lineRule="auto"/>
        <w:jc w:val="both"/>
        <w:rPr>
          <w:b/>
          <w:i/>
        </w:rPr>
      </w:pPr>
      <w:r>
        <w:rPr>
          <w:b/>
          <w:i/>
        </w:rPr>
        <w:t>Dimension (</w:t>
      </w:r>
      <w:r w:rsidR="00CA76A1">
        <w:rPr>
          <w:b/>
          <w:i/>
        </w:rPr>
        <w:t>2</w:t>
      </w:r>
      <w:r>
        <w:rPr>
          <w:b/>
          <w:i/>
        </w:rPr>
        <w:t xml:space="preserve">) </w:t>
      </w:r>
      <w:r w:rsidR="00765A6C" w:rsidRPr="00B34B3E">
        <w:rPr>
          <w:b/>
          <w:i/>
        </w:rPr>
        <w:t>Coverage, Selection and Objective of Performance Audit</w:t>
      </w:r>
    </w:p>
    <w:p w14:paraId="03052629" w14:textId="7AE79CB0" w:rsidR="00B34B3E" w:rsidRPr="00B848F8" w:rsidRDefault="00B34B3E" w:rsidP="00B34B3E">
      <w:pPr>
        <w:spacing w:after="120" w:line="240" w:lineRule="auto"/>
        <w:rPr>
          <w:bCs/>
          <w:iCs/>
        </w:rPr>
      </w:pPr>
      <w:r w:rsidRPr="00B848F8">
        <w:rPr>
          <w:bCs/>
          <w:iCs/>
        </w:rPr>
        <w:t>[</w:t>
      </w:r>
      <w:r w:rsidRPr="00B848F8">
        <w:rPr>
          <w:bCs/>
          <w:i/>
        </w:rPr>
        <w:t>Include a narrative description of how the SAI is performing within this dimension. Detailed guidance is given under dimension (</w:t>
      </w:r>
      <w:r w:rsidR="00CA76A1">
        <w:rPr>
          <w:bCs/>
          <w:i/>
        </w:rPr>
        <w:t>1</w:t>
      </w:r>
      <w:r w:rsidRPr="00B848F8">
        <w:rPr>
          <w:bCs/>
          <w:i/>
        </w:rPr>
        <w:t>)]</w:t>
      </w:r>
    </w:p>
    <w:p w14:paraId="440C6163" w14:textId="72DDB2F3" w:rsidR="00B34B3E" w:rsidRDefault="00B34B3E" w:rsidP="00227410">
      <w:pPr>
        <w:spacing w:afterLines="20" w:after="48" w:line="240" w:lineRule="auto"/>
        <w:jc w:val="both"/>
        <w:rPr>
          <w:b/>
          <w:i/>
        </w:rPr>
      </w:pPr>
    </w:p>
    <w:p w14:paraId="7BBCAAD7" w14:textId="013EF1BC" w:rsidR="00000479" w:rsidRDefault="00000479" w:rsidP="00000479">
      <w:pPr>
        <w:spacing w:after="120" w:line="240" w:lineRule="auto"/>
        <w:rPr>
          <w:b/>
          <w:iCs/>
        </w:rPr>
      </w:pPr>
      <w:r>
        <w:rPr>
          <w:b/>
          <w:iCs/>
        </w:rPr>
        <w:t>[</w:t>
      </w:r>
      <w:r w:rsidRPr="00650551">
        <w:rPr>
          <w:b/>
          <w:i/>
        </w:rPr>
        <w:t xml:space="preserve">Example narrative, dimension </w:t>
      </w:r>
      <w:r w:rsidRPr="00FE5049">
        <w:rPr>
          <w:b/>
          <w:i/>
          <w:lang w:val="en-US"/>
        </w:rPr>
        <w:t>(</w:t>
      </w:r>
      <w:r w:rsidR="00CA76A1">
        <w:rPr>
          <w:b/>
          <w:i/>
          <w:lang w:val="en-US"/>
        </w:rPr>
        <w:t>2</w:t>
      </w:r>
      <w:r w:rsidRPr="00FE5049">
        <w:rPr>
          <w:b/>
          <w:iCs/>
          <w:lang w:val="en-US"/>
        </w:rPr>
        <w:t>)]</w:t>
      </w:r>
      <w:r>
        <w:rPr>
          <w:b/>
          <w:iCs/>
        </w:rPr>
        <w:t xml:space="preserve">: </w:t>
      </w:r>
    </w:p>
    <w:p w14:paraId="0FF2EB8D" w14:textId="77777777" w:rsidR="00000479" w:rsidRDefault="00000479" w:rsidP="00000479">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000479" w14:paraId="4F69F321" w14:textId="77777777" w:rsidTr="004140D3">
        <w:tc>
          <w:tcPr>
            <w:tcW w:w="4815" w:type="dxa"/>
            <w:gridSpan w:val="2"/>
          </w:tcPr>
          <w:p w14:paraId="754333FF" w14:textId="77777777" w:rsidR="00000479" w:rsidRPr="00650551" w:rsidRDefault="00000479" w:rsidP="004140D3">
            <w:pPr>
              <w:spacing w:after="120"/>
              <w:rPr>
                <w:b/>
                <w:i/>
              </w:rPr>
            </w:pPr>
            <w:r w:rsidRPr="00650551">
              <w:rPr>
                <w:b/>
                <w:i/>
              </w:rPr>
              <w:t>Example 1 Narrative</w:t>
            </w:r>
          </w:p>
        </w:tc>
        <w:tc>
          <w:tcPr>
            <w:tcW w:w="3827" w:type="dxa"/>
          </w:tcPr>
          <w:p w14:paraId="2E2EAB2F" w14:textId="77777777" w:rsidR="00000479" w:rsidRPr="00650551" w:rsidRDefault="00000479" w:rsidP="004140D3">
            <w:pPr>
              <w:spacing w:after="120"/>
              <w:rPr>
                <w:b/>
                <w:i/>
              </w:rPr>
            </w:pPr>
            <w:r>
              <w:rPr>
                <w:b/>
                <w:i/>
              </w:rPr>
              <w:t>Further guidance</w:t>
            </w:r>
          </w:p>
        </w:tc>
      </w:tr>
      <w:tr w:rsidR="00000479" w14:paraId="32F83415" w14:textId="77777777" w:rsidTr="004140D3">
        <w:tc>
          <w:tcPr>
            <w:tcW w:w="855" w:type="dxa"/>
          </w:tcPr>
          <w:p w14:paraId="2EA116A6" w14:textId="77777777" w:rsidR="00000479" w:rsidRDefault="00000479" w:rsidP="004140D3">
            <w:pPr>
              <w:spacing w:after="120"/>
              <w:rPr>
                <w:b/>
                <w:iCs/>
              </w:rPr>
            </w:pPr>
            <w:r>
              <w:rPr>
                <w:noProof/>
              </w:rPr>
              <w:lastRenderedPageBreak/>
              <w:drawing>
                <wp:inline distT="0" distB="0" distL="0" distR="0" wp14:anchorId="5C875B62" wp14:editId="4FC99392">
                  <wp:extent cx="405892" cy="3581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74EEBA17" w14:textId="00D89E31" w:rsidR="00000479" w:rsidRPr="00650551" w:rsidRDefault="00000479" w:rsidP="004140D3">
            <w:pPr>
              <w:spacing w:after="120"/>
              <w:rPr>
                <w:b/>
                <w:i/>
              </w:rPr>
            </w:pPr>
            <w:r>
              <w:rPr>
                <w:bCs/>
                <w:i/>
                <w:lang w:val="en-US"/>
              </w:rPr>
              <w:t xml:space="preserve">The </w:t>
            </w:r>
            <w:r w:rsidR="004140D3">
              <w:rPr>
                <w:bCs/>
                <w:i/>
                <w:lang w:val="en-US"/>
              </w:rPr>
              <w:t>SAI has set priorities for performance audit ensuring equal importance to financial audit and compliance audit and performance audits focuses on the three E’s; economy, efficiency and effectiveness</w:t>
            </w:r>
            <w:r w:rsidRPr="00650551">
              <w:rPr>
                <w:bCs/>
                <w:i/>
                <w:lang w:val="en-US"/>
              </w:rPr>
              <w:t>…</w:t>
            </w:r>
          </w:p>
        </w:tc>
        <w:tc>
          <w:tcPr>
            <w:tcW w:w="3827" w:type="dxa"/>
          </w:tcPr>
          <w:p w14:paraId="0565F1C1" w14:textId="25DD5C5C" w:rsidR="00000479" w:rsidRPr="00650551" w:rsidRDefault="00000479" w:rsidP="004140D3">
            <w:pPr>
              <w:spacing w:after="120"/>
              <w:rPr>
                <w:bCs/>
                <w:i/>
              </w:rPr>
            </w:pPr>
            <w:r w:rsidRPr="00650551">
              <w:rPr>
                <w:bCs/>
                <w:i/>
              </w:rPr>
              <w:t>The example illustrates a partial narrative for dimension (</w:t>
            </w:r>
            <w:r w:rsidR="00CA76A1">
              <w:rPr>
                <w:bCs/>
                <w:i/>
              </w:rPr>
              <w:t>2</w:t>
            </w:r>
            <w:r w:rsidRPr="00650551">
              <w:rPr>
                <w:bCs/>
                <w:i/>
              </w:rPr>
              <w:t xml:space="preserve">). As you can see, criteria a (met) and b (met) are addressed, but the narrative only lists the wording from the criteria without explaining and providing </w:t>
            </w:r>
            <w:r>
              <w:rPr>
                <w:bCs/>
                <w:i/>
              </w:rPr>
              <w:t xml:space="preserve">sufficient </w:t>
            </w:r>
            <w:r w:rsidRPr="00650551">
              <w:rPr>
                <w:bCs/>
                <w:i/>
              </w:rPr>
              <w:t xml:space="preserve">evidence. This is not how it should be </w:t>
            </w:r>
            <w:r>
              <w:rPr>
                <w:bCs/>
                <w:i/>
              </w:rPr>
              <w:t>written</w:t>
            </w:r>
            <w:r w:rsidRPr="00650551">
              <w:rPr>
                <w:bCs/>
                <w:i/>
              </w:rPr>
              <w:t>. Look at example 2 to s</w:t>
            </w:r>
            <w:r>
              <w:rPr>
                <w:bCs/>
                <w:i/>
              </w:rPr>
              <w:t>e</w:t>
            </w:r>
            <w:r w:rsidRPr="00650551">
              <w:rPr>
                <w:bCs/>
                <w:i/>
              </w:rPr>
              <w:t xml:space="preserve">e a </w:t>
            </w:r>
            <w:r>
              <w:rPr>
                <w:bCs/>
                <w:i/>
              </w:rPr>
              <w:t>good</w:t>
            </w:r>
            <w:r w:rsidRPr="00650551">
              <w:rPr>
                <w:bCs/>
                <w:i/>
              </w:rPr>
              <w:t xml:space="preserve"> way to write.</w:t>
            </w:r>
          </w:p>
        </w:tc>
      </w:tr>
      <w:tr w:rsidR="00000479" w14:paraId="562066E6" w14:textId="77777777" w:rsidTr="004140D3">
        <w:tc>
          <w:tcPr>
            <w:tcW w:w="4815" w:type="dxa"/>
            <w:gridSpan w:val="2"/>
          </w:tcPr>
          <w:p w14:paraId="76F2E197" w14:textId="77777777" w:rsidR="00000479" w:rsidRPr="00650551" w:rsidRDefault="00000479" w:rsidP="004140D3">
            <w:pPr>
              <w:spacing w:after="120"/>
              <w:rPr>
                <w:b/>
                <w:i/>
              </w:rPr>
            </w:pPr>
            <w:r w:rsidRPr="00650551">
              <w:rPr>
                <w:b/>
                <w:i/>
              </w:rPr>
              <w:t>Example 2</w:t>
            </w:r>
          </w:p>
        </w:tc>
        <w:tc>
          <w:tcPr>
            <w:tcW w:w="3827" w:type="dxa"/>
          </w:tcPr>
          <w:p w14:paraId="5EC5677F" w14:textId="77777777" w:rsidR="00000479" w:rsidRPr="00650551" w:rsidRDefault="00000479" w:rsidP="004140D3">
            <w:pPr>
              <w:spacing w:after="120"/>
              <w:rPr>
                <w:b/>
                <w:i/>
              </w:rPr>
            </w:pPr>
            <w:r>
              <w:rPr>
                <w:b/>
                <w:i/>
              </w:rPr>
              <w:t>Further guidance</w:t>
            </w:r>
          </w:p>
        </w:tc>
      </w:tr>
      <w:tr w:rsidR="00000479" w14:paraId="77ED3E13" w14:textId="77777777" w:rsidTr="004140D3">
        <w:tc>
          <w:tcPr>
            <w:tcW w:w="855" w:type="dxa"/>
          </w:tcPr>
          <w:p w14:paraId="341877BF" w14:textId="77777777" w:rsidR="00000479" w:rsidRDefault="00000479" w:rsidP="004140D3">
            <w:pPr>
              <w:spacing w:after="120"/>
              <w:rPr>
                <w:noProof/>
              </w:rPr>
            </w:pPr>
            <w:r>
              <w:rPr>
                <w:noProof/>
              </w:rPr>
              <w:drawing>
                <wp:inline distT="0" distB="0" distL="0" distR="0" wp14:anchorId="032F2122" wp14:editId="4216C7B4">
                  <wp:extent cx="405765" cy="409803"/>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5127CD58" w14:textId="6F31F2BA" w:rsidR="00000479" w:rsidRPr="000D3837" w:rsidRDefault="004140D3" w:rsidP="004140D3">
            <w:pPr>
              <w:spacing w:after="120"/>
              <w:rPr>
                <w:bCs/>
                <w:i/>
              </w:rPr>
            </w:pPr>
            <w:r>
              <w:rPr>
                <w:bCs/>
                <w:i/>
              </w:rPr>
              <w:t>The SAI has a dedicated department</w:t>
            </w:r>
            <w:r w:rsidR="003A3971">
              <w:rPr>
                <w:bCs/>
                <w:i/>
              </w:rPr>
              <w:t xml:space="preserve"> conducting </w:t>
            </w:r>
            <w:r>
              <w:rPr>
                <w:bCs/>
                <w:i/>
              </w:rPr>
              <w:t>performance audit</w:t>
            </w:r>
            <w:r w:rsidR="003A3971">
              <w:rPr>
                <w:bCs/>
                <w:i/>
              </w:rPr>
              <w:t>s</w:t>
            </w:r>
            <w:r>
              <w:rPr>
                <w:bCs/>
                <w:i/>
              </w:rPr>
              <w:t xml:space="preserve"> and the auditors are specifically trained in performance audit methodology. Performance audits are also given equal prominence in </w:t>
            </w:r>
            <w:r w:rsidRPr="000D3837">
              <w:rPr>
                <w:bCs/>
                <w:i/>
              </w:rPr>
              <w:t>the Auditor Generals annual report</w:t>
            </w:r>
            <w:r w:rsidR="00C80A4E" w:rsidRPr="000D3837">
              <w:rPr>
                <w:bCs/>
                <w:i/>
              </w:rPr>
              <w:t xml:space="preserve"> (criterion a)</w:t>
            </w:r>
            <w:r w:rsidRPr="000D3837">
              <w:rPr>
                <w:bCs/>
                <w:i/>
              </w:rPr>
              <w:t xml:space="preserve">. </w:t>
            </w:r>
          </w:p>
          <w:p w14:paraId="07972776" w14:textId="6DB92551" w:rsidR="003A3971" w:rsidRDefault="003A3971" w:rsidP="004140D3">
            <w:pPr>
              <w:spacing w:after="120"/>
              <w:rPr>
                <w:bCs/>
                <w:i/>
              </w:rPr>
            </w:pPr>
            <w:r w:rsidRPr="000D3837">
              <w:rPr>
                <w:bCs/>
                <w:i/>
              </w:rPr>
              <w:t xml:space="preserve">The Auditor </w:t>
            </w:r>
            <w:proofErr w:type="spellStart"/>
            <w:r w:rsidRPr="000D3837">
              <w:rPr>
                <w:bCs/>
                <w:i/>
              </w:rPr>
              <w:t>Generals</w:t>
            </w:r>
            <w:proofErr w:type="spellEnd"/>
            <w:r w:rsidRPr="000D3837">
              <w:rPr>
                <w:bCs/>
                <w:i/>
              </w:rPr>
              <w:t xml:space="preserve"> report for 2016 summarises the SAIs approach to identifying specific subjects for performance audit: “Performance audit deal in the evaluation of the economy, efficiency, effectiveness and the environmental impact of the performance of the selected areas of the Public sector…”. This is also evident from the audit files</w:t>
            </w:r>
            <w:r w:rsidR="007F6EE2" w:rsidRPr="000D3837">
              <w:rPr>
                <w:bCs/>
                <w:i/>
              </w:rPr>
              <w:t xml:space="preserve"> sampled to </w:t>
            </w:r>
            <w:r w:rsidRPr="000D3837">
              <w:rPr>
                <w:bCs/>
                <w:i/>
              </w:rPr>
              <w:t xml:space="preserve">assess </w:t>
            </w:r>
            <w:r w:rsidR="007F6EE2" w:rsidRPr="000D3837">
              <w:rPr>
                <w:bCs/>
                <w:i/>
              </w:rPr>
              <w:t xml:space="preserve">the SAIs audit practice </w:t>
            </w:r>
            <w:r w:rsidRPr="000D3837">
              <w:rPr>
                <w:bCs/>
                <w:i/>
              </w:rPr>
              <w:t>under indicator SAI-13</w:t>
            </w:r>
            <w:r w:rsidR="000D3837">
              <w:rPr>
                <w:bCs/>
                <w:i/>
              </w:rPr>
              <w:t xml:space="preserve"> </w:t>
            </w:r>
            <w:r w:rsidR="00C80A4E" w:rsidRPr="000D3837">
              <w:rPr>
                <w:bCs/>
                <w:i/>
              </w:rPr>
              <w:t>(criterion b)</w:t>
            </w:r>
          </w:p>
          <w:p w14:paraId="5F9F64E7" w14:textId="00EEE28A" w:rsidR="004140D3" w:rsidRDefault="004140D3" w:rsidP="004140D3">
            <w:pPr>
              <w:spacing w:after="120"/>
              <w:rPr>
                <w:bCs/>
                <w:i/>
              </w:rPr>
            </w:pPr>
          </w:p>
          <w:p w14:paraId="67757BD5" w14:textId="77777777" w:rsidR="004140D3" w:rsidRDefault="004140D3" w:rsidP="004140D3">
            <w:pPr>
              <w:spacing w:after="120"/>
              <w:rPr>
                <w:bCs/>
                <w:i/>
              </w:rPr>
            </w:pPr>
          </w:p>
          <w:p w14:paraId="602472A3" w14:textId="6333B15B" w:rsidR="004140D3" w:rsidRPr="00650551" w:rsidRDefault="004140D3" w:rsidP="004140D3">
            <w:pPr>
              <w:spacing w:after="120"/>
              <w:rPr>
                <w:bCs/>
                <w:i/>
              </w:rPr>
            </w:pPr>
          </w:p>
        </w:tc>
        <w:tc>
          <w:tcPr>
            <w:tcW w:w="3827" w:type="dxa"/>
          </w:tcPr>
          <w:p w14:paraId="714ED278" w14:textId="5DB650F2" w:rsidR="00000479" w:rsidRPr="00650551" w:rsidRDefault="00000479" w:rsidP="004140D3">
            <w:pPr>
              <w:spacing w:after="120"/>
              <w:rPr>
                <w:b/>
                <w:i/>
              </w:rPr>
            </w:pPr>
            <w:r w:rsidRPr="00650551">
              <w:rPr>
                <w:bCs/>
                <w:i/>
              </w:rPr>
              <w:t>The example illustrates a partial narrative for dimension (</w:t>
            </w:r>
            <w:r w:rsidR="00CA76A1">
              <w:rPr>
                <w:bCs/>
                <w:i/>
              </w:rPr>
              <w:t>2</w:t>
            </w:r>
            <w:r w:rsidRPr="00650551">
              <w:rPr>
                <w:bCs/>
                <w:i/>
              </w:rPr>
              <w:t xml:space="preserve">). Similar to the example above it addresses criteria a (met) and b (met). Here you can see that the narrative goes beyond listing the phrasing from the criteria. For criteria a </w:t>
            </w:r>
            <w:r w:rsidR="00072076">
              <w:rPr>
                <w:bCs/>
                <w:i/>
              </w:rPr>
              <w:t xml:space="preserve">and b </w:t>
            </w:r>
            <w:r>
              <w:rPr>
                <w:bCs/>
                <w:i/>
              </w:rPr>
              <w:t xml:space="preserve">more explanation is provided </w:t>
            </w:r>
            <w:r w:rsidR="00072076">
              <w:rPr>
                <w:bCs/>
                <w:i/>
              </w:rPr>
              <w:t xml:space="preserve">as to why the assessment team has scored these criteria met. </w:t>
            </w:r>
          </w:p>
        </w:tc>
      </w:tr>
    </w:tbl>
    <w:p w14:paraId="6373621A" w14:textId="77777777" w:rsidR="00000479" w:rsidRDefault="00000479" w:rsidP="00000479">
      <w:pPr>
        <w:spacing w:after="120" w:line="240" w:lineRule="auto"/>
        <w:rPr>
          <w:b/>
          <w:iCs/>
        </w:rPr>
      </w:pPr>
    </w:p>
    <w:p w14:paraId="3E2710CF" w14:textId="77777777" w:rsidR="00000479" w:rsidRDefault="00000479" w:rsidP="00227410">
      <w:pPr>
        <w:spacing w:afterLines="20" w:after="48" w:line="240" w:lineRule="auto"/>
        <w:jc w:val="both"/>
        <w:rPr>
          <w:b/>
          <w:i/>
        </w:rPr>
      </w:pPr>
    </w:p>
    <w:p w14:paraId="4D9F49C4" w14:textId="77777777" w:rsidR="00000479" w:rsidRDefault="00000479" w:rsidP="00227410">
      <w:pPr>
        <w:spacing w:afterLines="20" w:after="48" w:line="240" w:lineRule="auto"/>
        <w:jc w:val="both"/>
        <w:rPr>
          <w:b/>
          <w:i/>
        </w:rPr>
      </w:pPr>
    </w:p>
    <w:p w14:paraId="585F27B8" w14:textId="0C616E12" w:rsidR="00A91A9A" w:rsidRDefault="00A91A9A" w:rsidP="00227410">
      <w:pPr>
        <w:spacing w:afterLines="20" w:after="48" w:line="240" w:lineRule="auto"/>
        <w:jc w:val="both"/>
        <w:rPr>
          <w:b/>
          <w:i/>
        </w:rPr>
      </w:pPr>
      <w:r w:rsidRPr="005D07EE">
        <w:rPr>
          <w:b/>
          <w:i/>
        </w:rPr>
        <w:t>Dimension (</w:t>
      </w:r>
      <w:r w:rsidR="00CA76A1">
        <w:rPr>
          <w:b/>
          <w:i/>
        </w:rPr>
        <w:t>3</w:t>
      </w:r>
      <w:r w:rsidRPr="005D07EE">
        <w:rPr>
          <w:b/>
          <w:i/>
        </w:rPr>
        <w:t>) Compliance Audit Coverage</w:t>
      </w:r>
    </w:p>
    <w:p w14:paraId="682235D6" w14:textId="795BC402" w:rsidR="00B34B3E" w:rsidRPr="00B848F8" w:rsidRDefault="00B34B3E" w:rsidP="00B34B3E">
      <w:pPr>
        <w:spacing w:after="120" w:line="240" w:lineRule="auto"/>
        <w:rPr>
          <w:bCs/>
          <w:iCs/>
        </w:rPr>
      </w:pPr>
      <w:r w:rsidRPr="00B848F8">
        <w:rPr>
          <w:bCs/>
          <w:iCs/>
        </w:rPr>
        <w:t>[</w:t>
      </w:r>
      <w:r w:rsidRPr="00B848F8">
        <w:rPr>
          <w:bCs/>
          <w:i/>
        </w:rPr>
        <w:t xml:space="preserve">Include a narrative description of how the SAI is performing within this dimension. Detailed guidance is given under dimension </w:t>
      </w:r>
      <w:r w:rsidR="00CA76A1">
        <w:rPr>
          <w:bCs/>
          <w:i/>
        </w:rPr>
        <w:t>(1</w:t>
      </w:r>
      <w:r w:rsidRPr="00B848F8">
        <w:rPr>
          <w:bCs/>
          <w:i/>
        </w:rPr>
        <w:t>)]</w:t>
      </w:r>
    </w:p>
    <w:p w14:paraId="013BA47E" w14:textId="7ABCF510" w:rsidR="00B34B3E" w:rsidRDefault="00B34B3E" w:rsidP="00227410">
      <w:pPr>
        <w:spacing w:afterLines="20" w:after="48" w:line="240" w:lineRule="auto"/>
        <w:jc w:val="both"/>
        <w:rPr>
          <w:b/>
          <w:i/>
        </w:rPr>
      </w:pPr>
    </w:p>
    <w:p w14:paraId="39735F89" w14:textId="75643564" w:rsidR="00F92052" w:rsidRDefault="00F92052" w:rsidP="00F92052">
      <w:pPr>
        <w:spacing w:afterLines="20" w:after="48" w:line="240" w:lineRule="auto"/>
        <w:jc w:val="both"/>
        <w:rPr>
          <w:b/>
          <w:i/>
        </w:rPr>
      </w:pPr>
      <w:r w:rsidRPr="005D07EE">
        <w:rPr>
          <w:b/>
          <w:i/>
        </w:rPr>
        <w:t>Dimension (</w:t>
      </w:r>
      <w:r w:rsidR="00CA76A1">
        <w:rPr>
          <w:b/>
          <w:i/>
        </w:rPr>
        <w:t>4</w:t>
      </w:r>
      <w:r w:rsidRPr="005D07EE">
        <w:rPr>
          <w:b/>
          <w:i/>
        </w:rPr>
        <w:t xml:space="preserve">) </w:t>
      </w:r>
      <w:r w:rsidRPr="00F92052">
        <w:rPr>
          <w:b/>
          <w:i/>
        </w:rPr>
        <w:t>Coverage, of Jurisdictional Control</w:t>
      </w:r>
    </w:p>
    <w:p w14:paraId="49F4572B" w14:textId="4E799108" w:rsidR="00F92052" w:rsidRPr="00B848F8" w:rsidRDefault="00F92052" w:rsidP="00F92052">
      <w:pPr>
        <w:spacing w:afterLines="20" w:after="48" w:line="240" w:lineRule="auto"/>
        <w:jc w:val="both"/>
        <w:rPr>
          <w:bCs/>
          <w:iCs/>
        </w:rPr>
      </w:pPr>
      <w:r w:rsidRPr="00B848F8">
        <w:rPr>
          <w:bCs/>
          <w:iCs/>
        </w:rPr>
        <w:t>[</w:t>
      </w:r>
      <w:r w:rsidRPr="00B848F8">
        <w:rPr>
          <w:bCs/>
          <w:i/>
        </w:rPr>
        <w:t>Include a narrative description of how the SAI is performing within this dimension. Detailed guidance is given under dimension (</w:t>
      </w:r>
      <w:r w:rsidR="00CA76A1">
        <w:rPr>
          <w:bCs/>
          <w:i/>
        </w:rPr>
        <w:t>1</w:t>
      </w:r>
      <w:r w:rsidRPr="00B848F8">
        <w:rPr>
          <w:bCs/>
          <w:i/>
        </w:rPr>
        <w:t>)]</w:t>
      </w:r>
    </w:p>
    <w:p w14:paraId="3E1257A8" w14:textId="77777777" w:rsidR="00F92052" w:rsidRPr="005D07EE" w:rsidRDefault="00F92052" w:rsidP="00227410">
      <w:pPr>
        <w:spacing w:afterLines="20" w:after="48" w:line="240" w:lineRule="auto"/>
        <w:jc w:val="both"/>
        <w:rPr>
          <w:b/>
          <w:i/>
        </w:rPr>
      </w:pPr>
    </w:p>
    <w:p w14:paraId="66C24356" w14:textId="18A72AC0" w:rsidR="00C02485" w:rsidRDefault="00C02485" w:rsidP="00826A5E">
      <w:pPr>
        <w:spacing w:afterLines="20" w:after="48"/>
        <w:jc w:val="both"/>
        <w:rPr>
          <w:b/>
          <w:bCs/>
          <w:sz w:val="24"/>
          <w:szCs w:val="24"/>
        </w:rPr>
      </w:pPr>
    </w:p>
    <w:p w14:paraId="601FC377" w14:textId="3D9AA384" w:rsidR="00B43253" w:rsidRDefault="00B43253" w:rsidP="00826A5E">
      <w:pPr>
        <w:spacing w:afterLines="20" w:after="48"/>
        <w:jc w:val="both"/>
        <w:rPr>
          <w:b/>
          <w:bCs/>
          <w:sz w:val="24"/>
          <w:szCs w:val="24"/>
        </w:rPr>
      </w:pPr>
    </w:p>
    <w:p w14:paraId="707FDF62" w14:textId="74A9AA09" w:rsidR="00B43253" w:rsidRDefault="00B43253" w:rsidP="00826A5E">
      <w:pPr>
        <w:spacing w:afterLines="20" w:after="48"/>
        <w:jc w:val="both"/>
        <w:rPr>
          <w:b/>
          <w:bCs/>
          <w:sz w:val="24"/>
          <w:szCs w:val="24"/>
        </w:rPr>
      </w:pPr>
    </w:p>
    <w:p w14:paraId="2BED09CA" w14:textId="77777777" w:rsidR="00B43253" w:rsidRPr="005D07EE" w:rsidRDefault="00B43253" w:rsidP="00826A5E">
      <w:pPr>
        <w:spacing w:afterLines="20" w:after="48"/>
        <w:jc w:val="both"/>
        <w:rPr>
          <w:b/>
          <w:bCs/>
          <w:sz w:val="24"/>
          <w:szCs w:val="24"/>
        </w:rPr>
      </w:pPr>
    </w:p>
    <w:p w14:paraId="327B2C15" w14:textId="77777777" w:rsidR="00B34B3E" w:rsidRPr="005D07EE" w:rsidRDefault="00C02485" w:rsidP="00B34B3E">
      <w:pPr>
        <w:spacing w:afterLines="20" w:after="48"/>
        <w:jc w:val="both"/>
        <w:rPr>
          <w:b/>
          <w:bCs/>
          <w:sz w:val="24"/>
          <w:szCs w:val="24"/>
        </w:rPr>
      </w:pPr>
      <w:r w:rsidRPr="005D07EE">
        <w:rPr>
          <w:b/>
          <w:bCs/>
          <w:sz w:val="24"/>
          <w:szCs w:val="24"/>
        </w:rPr>
        <w:t>4.3</w:t>
      </w:r>
      <w:r w:rsidR="009B46EA" w:rsidRPr="005D07EE">
        <w:rPr>
          <w:b/>
          <w:bCs/>
          <w:sz w:val="24"/>
          <w:szCs w:val="24"/>
        </w:rPr>
        <w:t xml:space="preserve">.2 </w:t>
      </w:r>
      <w:r w:rsidR="006C05AC" w:rsidRPr="005D07EE">
        <w:rPr>
          <w:b/>
          <w:bCs/>
          <w:sz w:val="24"/>
          <w:szCs w:val="24"/>
        </w:rPr>
        <w:tab/>
      </w:r>
      <w:r w:rsidRPr="005D07EE">
        <w:rPr>
          <w:b/>
          <w:bCs/>
          <w:sz w:val="24"/>
          <w:szCs w:val="24"/>
        </w:rPr>
        <w:t>SAI-9: Financial Audit Standards and Quality Management -</w:t>
      </w:r>
      <w:r w:rsidR="00665A35" w:rsidRPr="005D07EE">
        <w:rPr>
          <w:b/>
          <w:bCs/>
          <w:sz w:val="24"/>
          <w:szCs w:val="24"/>
        </w:rPr>
        <w:t xml:space="preserve"> </w:t>
      </w:r>
      <w:r w:rsidR="00665A35" w:rsidRPr="00EB022D">
        <w:rPr>
          <w:b/>
          <w:bCs/>
          <w:sz w:val="24"/>
          <w:szCs w:val="24"/>
        </w:rPr>
        <w:t xml:space="preserve">Score </w:t>
      </w:r>
      <w:r w:rsidR="00B34B3E" w:rsidRPr="00EB022D">
        <w:rPr>
          <w:b/>
          <w:bCs/>
          <w:sz w:val="24"/>
          <w:szCs w:val="24"/>
        </w:rPr>
        <w:t>[</w:t>
      </w:r>
      <w:r w:rsidR="00B34B3E" w:rsidRPr="00EB022D">
        <w:rPr>
          <w:b/>
          <w:bCs/>
          <w:i/>
          <w:iCs/>
          <w:sz w:val="24"/>
          <w:szCs w:val="24"/>
        </w:rPr>
        <w:t>include the indicator score</w:t>
      </w:r>
      <w:r w:rsidR="00B34B3E" w:rsidRPr="00EB022D">
        <w:rPr>
          <w:b/>
          <w:bCs/>
          <w:sz w:val="24"/>
          <w:szCs w:val="24"/>
        </w:rPr>
        <w:t>]</w:t>
      </w:r>
    </w:p>
    <w:p w14:paraId="4843041D" w14:textId="2F86ABFD" w:rsidR="00ED58F4" w:rsidRPr="005D07EE" w:rsidRDefault="00ED58F4" w:rsidP="005F2C2F">
      <w:pPr>
        <w:spacing w:before="240" w:after="120"/>
        <w:rPr>
          <w:b/>
        </w:rPr>
      </w:pPr>
      <w:r w:rsidRPr="005D07EE">
        <w:rPr>
          <w:b/>
        </w:rPr>
        <w:t>Narrative</w:t>
      </w:r>
    </w:p>
    <w:p w14:paraId="73B697C1" w14:textId="34FF6226" w:rsidR="00DD14EB" w:rsidRPr="005D07EE" w:rsidRDefault="00B34B3E" w:rsidP="00227410">
      <w:pPr>
        <w:spacing w:before="240" w:after="120" w:line="240" w:lineRule="auto"/>
      </w:pPr>
      <w:r>
        <w:t>“</w:t>
      </w:r>
      <w:r w:rsidR="00ED58F4" w:rsidRPr="005D07EE">
        <w:t xml:space="preserve">This indicator assesses the </w:t>
      </w:r>
      <w:r>
        <w:t>SAI</w:t>
      </w:r>
      <w:r w:rsidR="00ED58F4" w:rsidRPr="005D07EE">
        <w:t>’s approach to financial auditing in terms of its overall standards and guidance, team management and skills and quality control</w:t>
      </w:r>
      <w:r w:rsidR="00F15C73" w:rsidRPr="005D07EE">
        <w:t xml:space="preserve">. </w:t>
      </w:r>
      <w:r w:rsidR="00DD14EB" w:rsidRPr="005D07EE">
        <w:t>The indicator has 3 dimensions</w:t>
      </w:r>
      <w:r>
        <w:t>”</w:t>
      </w:r>
      <w:r w:rsidR="00DD14EB" w:rsidRPr="005D07EE">
        <w:t>:</w:t>
      </w:r>
    </w:p>
    <w:p w14:paraId="633D2CE8" w14:textId="0FEB5DEF" w:rsidR="00DD14EB" w:rsidRPr="005D07EE" w:rsidRDefault="00DD14EB" w:rsidP="00E90B83">
      <w:pPr>
        <w:pStyle w:val="ListParagraph"/>
        <w:numPr>
          <w:ilvl w:val="0"/>
          <w:numId w:val="2"/>
        </w:numPr>
        <w:spacing w:before="240" w:after="120" w:line="240" w:lineRule="auto"/>
        <w:rPr>
          <w:b/>
        </w:rPr>
      </w:pPr>
      <w:r w:rsidRPr="005D07EE">
        <w:rPr>
          <w:b/>
        </w:rPr>
        <w:t>Financial Audit Standards and Policies.</w:t>
      </w:r>
    </w:p>
    <w:p w14:paraId="230169D9" w14:textId="638793C7" w:rsidR="00DD14EB" w:rsidRPr="005D07EE" w:rsidRDefault="00DD14EB" w:rsidP="00E90B83">
      <w:pPr>
        <w:pStyle w:val="ListParagraph"/>
        <w:numPr>
          <w:ilvl w:val="0"/>
          <w:numId w:val="2"/>
        </w:numPr>
        <w:spacing w:before="240" w:after="120" w:line="240" w:lineRule="auto"/>
        <w:rPr>
          <w:b/>
        </w:rPr>
      </w:pPr>
      <w:r w:rsidRPr="005D07EE">
        <w:rPr>
          <w:b/>
        </w:rPr>
        <w:t xml:space="preserve">Financial Audit Team Management and Skills. </w:t>
      </w:r>
    </w:p>
    <w:p w14:paraId="537F5E9C" w14:textId="5183DF5C" w:rsidR="00DD14EB" w:rsidRDefault="00DD14EB" w:rsidP="00E90B83">
      <w:pPr>
        <w:pStyle w:val="ListParagraph"/>
        <w:numPr>
          <w:ilvl w:val="0"/>
          <w:numId w:val="2"/>
        </w:numPr>
        <w:spacing w:before="240" w:after="120" w:line="240" w:lineRule="auto"/>
        <w:rPr>
          <w:b/>
        </w:rPr>
      </w:pPr>
      <w:r w:rsidRPr="005D07EE">
        <w:rPr>
          <w:b/>
        </w:rPr>
        <w:t>Quality Control in Financial Audit.</w:t>
      </w:r>
    </w:p>
    <w:p w14:paraId="1FEC4255" w14:textId="77777777" w:rsidR="00F516CC" w:rsidRDefault="00F516CC" w:rsidP="00F516CC">
      <w:pPr>
        <w:spacing w:after="120" w:line="240" w:lineRule="auto"/>
      </w:pPr>
    </w:p>
    <w:p w14:paraId="62A94B85" w14:textId="023E0256" w:rsidR="00F516CC" w:rsidRPr="00F516CC" w:rsidRDefault="00F516CC" w:rsidP="00F516CC">
      <w:pPr>
        <w:spacing w:after="120" w:line="240" w:lineRule="auto"/>
        <w:rPr>
          <w:b/>
          <w:i/>
          <w:iCs/>
        </w:rPr>
      </w:pPr>
      <w:r>
        <w:t>[</w:t>
      </w:r>
      <w:r w:rsidRPr="00F516CC">
        <w:rPr>
          <w:i/>
          <w:iCs/>
        </w:rPr>
        <w:t>The assessment of SAI-[X] is mainly based on [include the key sources of evidence used].</w:t>
      </w:r>
    </w:p>
    <w:p w14:paraId="2CCBEA1B" w14:textId="3C510719" w:rsidR="005F2C2F" w:rsidRDefault="004B276D" w:rsidP="00227410">
      <w:pPr>
        <w:spacing w:before="240" w:after="120" w:line="240" w:lineRule="auto"/>
        <w:rPr>
          <w:b/>
          <w:i/>
        </w:rPr>
      </w:pPr>
      <w:r>
        <w:rPr>
          <w:b/>
          <w:i/>
        </w:rPr>
        <w:br/>
      </w:r>
      <w:r w:rsidR="005F2C2F" w:rsidRPr="005D07EE">
        <w:rPr>
          <w:b/>
          <w:i/>
        </w:rPr>
        <w:t xml:space="preserve">Dimension </w:t>
      </w:r>
      <w:r w:rsidR="00CA7BE2">
        <w:rPr>
          <w:b/>
          <w:i/>
        </w:rPr>
        <w:t>(</w:t>
      </w:r>
      <w:r w:rsidR="00CA76A1">
        <w:rPr>
          <w:b/>
          <w:i/>
        </w:rPr>
        <w:t>1</w:t>
      </w:r>
      <w:r w:rsidR="00CA7BE2">
        <w:rPr>
          <w:b/>
          <w:i/>
        </w:rPr>
        <w:t>)</w:t>
      </w:r>
      <w:r w:rsidR="005F2C2F" w:rsidRPr="005D07EE">
        <w:rPr>
          <w:b/>
          <w:i/>
        </w:rPr>
        <w:t>: Financial Audit Standards and Policies</w:t>
      </w:r>
    </w:p>
    <w:p w14:paraId="4652105D" w14:textId="24A6B2BF" w:rsidR="008033CE" w:rsidRPr="00602317" w:rsidRDefault="008033CE" w:rsidP="008033CE">
      <w:pPr>
        <w:spacing w:after="120" w:line="240" w:lineRule="auto"/>
        <w:rPr>
          <w:bCs/>
          <w:iCs/>
        </w:rPr>
      </w:pPr>
      <w:r>
        <w:rPr>
          <w:b/>
          <w:iCs/>
        </w:rPr>
        <w:t>[</w:t>
      </w:r>
      <w:r w:rsidRPr="008033CE">
        <w:rPr>
          <w:b/>
          <w:i/>
        </w:rPr>
        <w:t>NOTE! Specific for this dimension is that each</w:t>
      </w:r>
      <w:r w:rsidRPr="008033CE">
        <w:rPr>
          <w:rFonts w:asciiTheme="majorHAnsi" w:hAnsiTheme="majorHAnsi"/>
          <w:b/>
          <w:i/>
          <w:lang w:eastAsia="en-US"/>
        </w:rPr>
        <w:t xml:space="preserve"> </w:t>
      </w:r>
      <w:r w:rsidRPr="008033CE">
        <w:rPr>
          <w:b/>
          <w:i/>
        </w:rPr>
        <w:t xml:space="preserve">criterion should be individually addressed and referenced to the appropriate paragraph/section of the manual and standards. Use the table below </w:t>
      </w:r>
      <w:r w:rsidR="006627E8">
        <w:rPr>
          <w:b/>
          <w:i/>
        </w:rPr>
        <w:t xml:space="preserve">on assessment findings and observations </w:t>
      </w:r>
      <w:r w:rsidRPr="008033CE">
        <w:rPr>
          <w:b/>
          <w:i/>
        </w:rPr>
        <w:t>to document this</w:t>
      </w:r>
      <w:r w:rsidRPr="008033CE">
        <w:rPr>
          <w:b/>
        </w:rPr>
        <w:t>].</w:t>
      </w:r>
    </w:p>
    <w:p w14:paraId="09BE62F5" w14:textId="3A443BAA"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892CCB">
        <w:rPr>
          <w:bCs/>
          <w:i/>
        </w:rPr>
        <w:t xml:space="preserve">. </w:t>
      </w:r>
      <w:r w:rsidR="00892CCB" w:rsidRPr="00892CCB">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67E6F830" w14:textId="69313394"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892CCB">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7A93AD23" w14:textId="686442FB" w:rsidR="005F2C2F" w:rsidRDefault="005F2C2F" w:rsidP="00227410">
      <w:pPr>
        <w:spacing w:before="240" w:after="120" w:line="240" w:lineRule="auto"/>
        <w:rPr>
          <w:b/>
          <w:i/>
        </w:rPr>
      </w:pPr>
      <w:r w:rsidRPr="005D07EE">
        <w:rPr>
          <w:b/>
          <w:i/>
        </w:rPr>
        <w:t xml:space="preserve">Dimension </w:t>
      </w:r>
      <w:r w:rsidR="00B81B06">
        <w:rPr>
          <w:b/>
          <w:i/>
        </w:rPr>
        <w:t>(</w:t>
      </w:r>
      <w:r w:rsidR="00CA76A1">
        <w:rPr>
          <w:b/>
          <w:i/>
        </w:rPr>
        <w:t>2</w:t>
      </w:r>
      <w:r w:rsidR="00B81B06">
        <w:rPr>
          <w:b/>
          <w:i/>
        </w:rPr>
        <w:t>)</w:t>
      </w:r>
      <w:r w:rsidRPr="005D07EE">
        <w:rPr>
          <w:b/>
          <w:i/>
        </w:rPr>
        <w:t xml:space="preserve">: Financial </w:t>
      </w:r>
      <w:r w:rsidR="00DD14EB" w:rsidRPr="005D07EE">
        <w:rPr>
          <w:b/>
          <w:i/>
        </w:rPr>
        <w:t xml:space="preserve">Audit </w:t>
      </w:r>
      <w:r w:rsidRPr="005D07EE">
        <w:rPr>
          <w:b/>
          <w:i/>
        </w:rPr>
        <w:t>Team Management and Skills</w:t>
      </w:r>
    </w:p>
    <w:p w14:paraId="14721A20" w14:textId="38A069C0" w:rsidR="00B34B3E" w:rsidRPr="00F9092F" w:rsidRDefault="00B34B3E" w:rsidP="00B34B3E">
      <w:pPr>
        <w:spacing w:after="120" w:line="240" w:lineRule="auto"/>
        <w:rPr>
          <w:bCs/>
          <w:iCs/>
        </w:rPr>
      </w:pPr>
      <w:r w:rsidRPr="00F9092F">
        <w:rPr>
          <w:bCs/>
          <w:iCs/>
        </w:rPr>
        <w:t>[</w:t>
      </w:r>
      <w:r w:rsidRPr="00F9092F">
        <w:rPr>
          <w:bCs/>
          <w:i/>
        </w:rPr>
        <w:t>Include a narrative description of how the SAI is performing within this dimension. Detailed guidance is given under dimension (</w:t>
      </w:r>
      <w:r w:rsidR="00CA76A1">
        <w:rPr>
          <w:bCs/>
          <w:i/>
        </w:rPr>
        <w:t>1</w:t>
      </w:r>
      <w:r w:rsidRPr="00F9092F">
        <w:rPr>
          <w:bCs/>
          <w:i/>
        </w:rPr>
        <w:t>)]</w:t>
      </w:r>
    </w:p>
    <w:p w14:paraId="0E58C303" w14:textId="368B4FAD" w:rsidR="00765D3C" w:rsidRDefault="00765D3C" w:rsidP="00227410">
      <w:pPr>
        <w:spacing w:before="240" w:after="120" w:line="240" w:lineRule="auto"/>
        <w:rPr>
          <w:b/>
          <w:i/>
        </w:rPr>
      </w:pPr>
      <w:r w:rsidRPr="005D07EE">
        <w:rPr>
          <w:b/>
          <w:i/>
        </w:rPr>
        <w:t xml:space="preserve">Dimension </w:t>
      </w:r>
      <w:r w:rsidR="00B81B06">
        <w:rPr>
          <w:b/>
          <w:i/>
        </w:rPr>
        <w:t>(</w:t>
      </w:r>
      <w:r w:rsidR="00CA76A1">
        <w:rPr>
          <w:b/>
          <w:i/>
        </w:rPr>
        <w:t>3</w:t>
      </w:r>
      <w:r w:rsidR="00B81B06">
        <w:rPr>
          <w:b/>
          <w:i/>
        </w:rPr>
        <w:t>)</w:t>
      </w:r>
      <w:r w:rsidRPr="005D07EE">
        <w:rPr>
          <w:b/>
          <w:i/>
        </w:rPr>
        <w:t>: Quality Control in Financial Audit</w:t>
      </w:r>
    </w:p>
    <w:p w14:paraId="34231914" w14:textId="53D44EF5" w:rsidR="00B34B3E" w:rsidRPr="00F9092F" w:rsidRDefault="00B34B3E" w:rsidP="00B34B3E">
      <w:pPr>
        <w:spacing w:after="120" w:line="240" w:lineRule="auto"/>
        <w:rPr>
          <w:bCs/>
          <w:iCs/>
        </w:rPr>
      </w:pPr>
      <w:r w:rsidRPr="00F9092F">
        <w:rPr>
          <w:bCs/>
          <w:iCs/>
        </w:rPr>
        <w:t>[</w:t>
      </w:r>
      <w:r w:rsidRPr="00F9092F">
        <w:rPr>
          <w:bCs/>
          <w:i/>
        </w:rPr>
        <w:t>Include a narrative description of how the SAI is performing within this dimension. Detailed guidance is given under dimension (</w:t>
      </w:r>
      <w:r w:rsidR="00CA76A1">
        <w:rPr>
          <w:bCs/>
          <w:i/>
        </w:rPr>
        <w:t>1</w:t>
      </w:r>
      <w:r w:rsidRPr="00F9092F">
        <w:rPr>
          <w:bCs/>
          <w:i/>
        </w:rPr>
        <w:t>)]</w:t>
      </w:r>
    </w:p>
    <w:p w14:paraId="3DE27804" w14:textId="77777777" w:rsidR="00B34B3E" w:rsidRPr="005D07EE" w:rsidRDefault="00B34B3E" w:rsidP="00227410">
      <w:pPr>
        <w:spacing w:before="240" w:after="120" w:line="240" w:lineRule="auto"/>
        <w:rPr>
          <w:b/>
          <w:i/>
        </w:rPr>
      </w:pPr>
    </w:p>
    <w:p w14:paraId="0D57D400" w14:textId="77777777" w:rsidR="005F2C2F" w:rsidRPr="005D07EE" w:rsidRDefault="005F2C2F" w:rsidP="005F2C2F">
      <w:pPr>
        <w:spacing w:before="240"/>
        <w:jc w:val="both"/>
        <w:rPr>
          <w:b/>
          <w:i/>
        </w:rPr>
      </w:pPr>
      <w:r w:rsidRPr="005D07EE">
        <w:rPr>
          <w:b/>
          <w:i/>
        </w:rPr>
        <w:t xml:space="preserve">Assessment Findings and Observations  </w:t>
      </w:r>
    </w:p>
    <w:tbl>
      <w:tblPr>
        <w:tblStyle w:val="TableGrid"/>
        <w:tblW w:w="0" w:type="auto"/>
        <w:tblLook w:val="04A0" w:firstRow="1" w:lastRow="0" w:firstColumn="1" w:lastColumn="0" w:noHBand="0" w:noVBand="1"/>
      </w:tblPr>
      <w:tblGrid>
        <w:gridCol w:w="1991"/>
        <w:gridCol w:w="5840"/>
        <w:gridCol w:w="1231"/>
      </w:tblGrid>
      <w:tr w:rsidR="005F2C2F" w:rsidRPr="005D07EE" w14:paraId="13E76023" w14:textId="77777777" w:rsidTr="00B43929">
        <w:tc>
          <w:tcPr>
            <w:tcW w:w="1991" w:type="dxa"/>
            <w:shd w:val="clear" w:color="auto" w:fill="8DB3E2" w:themeFill="text2" w:themeFillTint="66"/>
          </w:tcPr>
          <w:p w14:paraId="7D6CAB55" w14:textId="77777777" w:rsidR="005F2C2F" w:rsidRPr="005D07EE" w:rsidRDefault="005F2C2F" w:rsidP="00EC5DED">
            <w:pPr>
              <w:spacing w:before="240" w:after="200"/>
              <w:jc w:val="center"/>
              <w:rPr>
                <w:b/>
                <w:bCs/>
              </w:rPr>
            </w:pPr>
            <w:r w:rsidRPr="005D07EE">
              <w:rPr>
                <w:b/>
                <w:bCs/>
              </w:rPr>
              <w:lastRenderedPageBreak/>
              <w:t>Dimension</w:t>
            </w:r>
          </w:p>
        </w:tc>
        <w:tc>
          <w:tcPr>
            <w:tcW w:w="5840" w:type="dxa"/>
            <w:shd w:val="clear" w:color="auto" w:fill="8DB3E2" w:themeFill="text2" w:themeFillTint="66"/>
          </w:tcPr>
          <w:p w14:paraId="4CF5E9F1" w14:textId="77777777" w:rsidR="005F2C2F" w:rsidRPr="005D07EE" w:rsidRDefault="005F2C2F" w:rsidP="00EC5DED">
            <w:pPr>
              <w:spacing w:before="240" w:after="200"/>
              <w:jc w:val="center"/>
              <w:rPr>
                <w:b/>
                <w:bCs/>
              </w:rPr>
            </w:pPr>
            <w:r w:rsidRPr="005D07EE">
              <w:rPr>
                <w:b/>
                <w:bCs/>
              </w:rPr>
              <w:t>Findings</w:t>
            </w:r>
          </w:p>
        </w:tc>
        <w:tc>
          <w:tcPr>
            <w:tcW w:w="1231" w:type="dxa"/>
            <w:shd w:val="clear" w:color="auto" w:fill="8DB3E2" w:themeFill="text2" w:themeFillTint="66"/>
          </w:tcPr>
          <w:p w14:paraId="111CAB61" w14:textId="77777777" w:rsidR="005F2C2F" w:rsidRPr="005D07EE" w:rsidRDefault="005F2C2F" w:rsidP="00EC5DED">
            <w:pPr>
              <w:spacing w:before="240" w:after="200"/>
              <w:jc w:val="center"/>
              <w:rPr>
                <w:b/>
                <w:bCs/>
              </w:rPr>
            </w:pPr>
            <w:r w:rsidRPr="005D07EE">
              <w:rPr>
                <w:b/>
                <w:bCs/>
              </w:rPr>
              <w:t>Score</w:t>
            </w:r>
          </w:p>
        </w:tc>
      </w:tr>
      <w:tr w:rsidR="005F2C2F" w:rsidRPr="005D07EE" w14:paraId="563F53CE" w14:textId="77777777" w:rsidTr="00B43929">
        <w:tc>
          <w:tcPr>
            <w:tcW w:w="1991" w:type="dxa"/>
            <w:shd w:val="clear" w:color="auto" w:fill="8DB3E2" w:themeFill="text2" w:themeFillTint="66"/>
          </w:tcPr>
          <w:p w14:paraId="2E5FE586" w14:textId="1BBB5CC7" w:rsidR="005F2C2F" w:rsidRPr="005D07EE" w:rsidRDefault="005F2C2F" w:rsidP="00EC5DED">
            <w:pPr>
              <w:spacing w:before="240" w:after="200"/>
              <w:rPr>
                <w:b/>
                <w:bCs/>
              </w:rPr>
            </w:pPr>
            <w:r w:rsidRPr="005D07EE">
              <w:rPr>
                <w:b/>
                <w:bCs/>
              </w:rPr>
              <w:t>(</w:t>
            </w:r>
            <w:r w:rsidR="00CA76A1">
              <w:rPr>
                <w:b/>
                <w:bCs/>
              </w:rPr>
              <w:t>1</w:t>
            </w:r>
            <w:r w:rsidRPr="005D07EE">
              <w:rPr>
                <w:b/>
                <w:bCs/>
              </w:rPr>
              <w:t xml:space="preserve">) </w:t>
            </w:r>
            <w:r w:rsidRPr="005D07EE">
              <w:rPr>
                <w:b/>
              </w:rPr>
              <w:t>Financial Audit Standards and Policies</w:t>
            </w:r>
          </w:p>
          <w:p w14:paraId="2FF5121C" w14:textId="77777777" w:rsidR="005F2C2F" w:rsidRPr="005D07EE" w:rsidRDefault="005F2C2F" w:rsidP="00EC5DED">
            <w:pPr>
              <w:spacing w:before="240" w:after="200"/>
              <w:rPr>
                <w:b/>
                <w:bCs/>
              </w:rPr>
            </w:pPr>
          </w:p>
        </w:tc>
        <w:tc>
          <w:tcPr>
            <w:tcW w:w="5840" w:type="dxa"/>
          </w:tcPr>
          <w:p w14:paraId="4B3FE5A4" w14:textId="02E49475" w:rsidR="00B34B3E" w:rsidRPr="00B34B3E" w:rsidRDefault="00B34B3E" w:rsidP="00B34B3E">
            <w:pPr>
              <w:tabs>
                <w:tab w:val="left" w:pos="979"/>
              </w:tabs>
              <w:rPr>
                <w:bCs/>
              </w:rPr>
            </w:pPr>
          </w:p>
          <w:p w14:paraId="24F67FD3" w14:textId="77777777" w:rsidR="00B34B3E" w:rsidRPr="005D07EE" w:rsidRDefault="00B34B3E" w:rsidP="00B34B3E">
            <w:pPr>
              <w:tabs>
                <w:tab w:val="left" w:pos="979"/>
              </w:tabs>
              <w:rPr>
                <w:b/>
              </w:rPr>
            </w:pPr>
          </w:p>
          <w:tbl>
            <w:tblPr>
              <w:tblStyle w:val="TableGrid"/>
              <w:tblW w:w="0" w:type="auto"/>
              <w:tblLook w:val="04A0" w:firstRow="1" w:lastRow="0" w:firstColumn="1" w:lastColumn="0" w:noHBand="0" w:noVBand="1"/>
            </w:tblPr>
            <w:tblGrid>
              <w:gridCol w:w="3291"/>
              <w:gridCol w:w="700"/>
              <w:gridCol w:w="1623"/>
            </w:tblGrid>
            <w:tr w:rsidR="005F2C2F" w:rsidRPr="005D07EE" w14:paraId="74B2FA6C" w14:textId="77777777" w:rsidTr="00EC5DED">
              <w:trPr>
                <w:tblHeader/>
              </w:trPr>
              <w:tc>
                <w:tcPr>
                  <w:tcW w:w="3674" w:type="dxa"/>
                </w:tcPr>
                <w:p w14:paraId="3F3C3A7A" w14:textId="77777777" w:rsidR="005F2C2F" w:rsidRPr="005D07EE" w:rsidRDefault="005F2C2F" w:rsidP="00EC5DED">
                  <w:pPr>
                    <w:tabs>
                      <w:tab w:val="left" w:pos="979"/>
                    </w:tabs>
                    <w:jc w:val="center"/>
                    <w:rPr>
                      <w:b/>
                      <w:sz w:val="18"/>
                      <w:szCs w:val="18"/>
                    </w:rPr>
                  </w:pPr>
                  <w:r w:rsidRPr="005D07EE">
                    <w:rPr>
                      <w:b/>
                      <w:sz w:val="18"/>
                      <w:szCs w:val="18"/>
                    </w:rPr>
                    <w:t>Criteria</w:t>
                  </w:r>
                </w:p>
              </w:tc>
              <w:tc>
                <w:tcPr>
                  <w:tcW w:w="757" w:type="dxa"/>
                </w:tcPr>
                <w:p w14:paraId="049C354A" w14:textId="77777777" w:rsidR="005F2C2F" w:rsidRPr="005D07EE" w:rsidRDefault="005F2C2F" w:rsidP="00EC5DED">
                  <w:pPr>
                    <w:tabs>
                      <w:tab w:val="left" w:pos="979"/>
                    </w:tabs>
                    <w:jc w:val="center"/>
                    <w:rPr>
                      <w:b/>
                      <w:sz w:val="18"/>
                      <w:szCs w:val="18"/>
                    </w:rPr>
                  </w:pPr>
                  <w:r w:rsidRPr="005D07EE">
                    <w:rPr>
                      <w:b/>
                      <w:sz w:val="18"/>
                      <w:szCs w:val="18"/>
                    </w:rPr>
                    <w:t>Met or Not Met</w:t>
                  </w:r>
                </w:p>
              </w:tc>
              <w:tc>
                <w:tcPr>
                  <w:tcW w:w="1806" w:type="dxa"/>
                </w:tcPr>
                <w:p w14:paraId="77B4F8A0" w14:textId="1F8EECCD" w:rsidR="005F2C2F" w:rsidRPr="005D07EE" w:rsidRDefault="005F2C2F" w:rsidP="00EC5DED">
                  <w:pPr>
                    <w:tabs>
                      <w:tab w:val="left" w:pos="979"/>
                    </w:tabs>
                    <w:jc w:val="center"/>
                    <w:rPr>
                      <w:b/>
                      <w:sz w:val="18"/>
                      <w:szCs w:val="18"/>
                    </w:rPr>
                  </w:pPr>
                  <w:r w:rsidRPr="005D07EE">
                    <w:rPr>
                      <w:b/>
                      <w:sz w:val="18"/>
                      <w:szCs w:val="18"/>
                    </w:rPr>
                    <w:t>Reference to</w:t>
                  </w:r>
                  <w:r w:rsidR="00B34B3E">
                    <w:rPr>
                      <w:b/>
                      <w:sz w:val="18"/>
                      <w:szCs w:val="18"/>
                    </w:rPr>
                    <w:t xml:space="preserve"> [</w:t>
                  </w:r>
                  <w:r w:rsidR="00B34B3E" w:rsidRPr="00B34B3E">
                    <w:rPr>
                      <w:b/>
                      <w:i/>
                      <w:iCs/>
                      <w:sz w:val="18"/>
                      <w:szCs w:val="18"/>
                    </w:rPr>
                    <w:t>include what type of evidence the assessment is based on</w:t>
                  </w:r>
                  <w:r w:rsidR="00B34B3E">
                    <w:rPr>
                      <w:b/>
                      <w:sz w:val="18"/>
                      <w:szCs w:val="18"/>
                    </w:rPr>
                    <w:t>]</w:t>
                  </w:r>
                </w:p>
              </w:tc>
            </w:tr>
            <w:tr w:rsidR="005F2C2F" w:rsidRPr="005D07EE" w14:paraId="73401C74" w14:textId="77777777" w:rsidTr="00EC5DED">
              <w:tc>
                <w:tcPr>
                  <w:tcW w:w="3674" w:type="dxa"/>
                </w:tcPr>
                <w:p w14:paraId="113DFB72" w14:textId="77777777" w:rsidR="005F2C2F" w:rsidRPr="005D07EE" w:rsidRDefault="005F2C2F" w:rsidP="00EC5DED">
                  <w:pPr>
                    <w:tabs>
                      <w:tab w:val="left" w:pos="979"/>
                    </w:tabs>
                    <w:rPr>
                      <w:sz w:val="18"/>
                      <w:szCs w:val="18"/>
                    </w:rPr>
                  </w:pPr>
                </w:p>
              </w:tc>
              <w:tc>
                <w:tcPr>
                  <w:tcW w:w="757" w:type="dxa"/>
                </w:tcPr>
                <w:p w14:paraId="11E401C9" w14:textId="77777777" w:rsidR="005F2C2F" w:rsidRPr="005D07EE" w:rsidRDefault="005F2C2F" w:rsidP="00EC5DED">
                  <w:pPr>
                    <w:tabs>
                      <w:tab w:val="left" w:pos="979"/>
                    </w:tabs>
                    <w:jc w:val="center"/>
                    <w:rPr>
                      <w:sz w:val="18"/>
                      <w:szCs w:val="18"/>
                    </w:rPr>
                  </w:pPr>
                </w:p>
              </w:tc>
              <w:tc>
                <w:tcPr>
                  <w:tcW w:w="1806" w:type="dxa"/>
                </w:tcPr>
                <w:p w14:paraId="7325266D" w14:textId="77777777" w:rsidR="005F2C2F" w:rsidRPr="005D07EE" w:rsidRDefault="005F2C2F" w:rsidP="00EC5DED">
                  <w:pPr>
                    <w:tabs>
                      <w:tab w:val="left" w:pos="979"/>
                    </w:tabs>
                    <w:rPr>
                      <w:sz w:val="18"/>
                      <w:szCs w:val="18"/>
                    </w:rPr>
                  </w:pPr>
                </w:p>
              </w:tc>
            </w:tr>
            <w:tr w:rsidR="005F2C2F" w:rsidRPr="005D07EE" w14:paraId="063C2BDE" w14:textId="77777777" w:rsidTr="00EC5DED">
              <w:tc>
                <w:tcPr>
                  <w:tcW w:w="3674" w:type="dxa"/>
                </w:tcPr>
                <w:p w14:paraId="7D908DE4" w14:textId="08F4D178" w:rsidR="005F2C2F" w:rsidRPr="00C10481" w:rsidRDefault="005F2C2F" w:rsidP="00EC5DED">
                  <w:pPr>
                    <w:tabs>
                      <w:tab w:val="left" w:pos="979"/>
                    </w:tabs>
                    <w:rPr>
                      <w:sz w:val="18"/>
                      <w:szCs w:val="18"/>
                    </w:rPr>
                  </w:pPr>
                  <w:r w:rsidRPr="00C10481">
                    <w:rPr>
                      <w:sz w:val="18"/>
                      <w:szCs w:val="18"/>
                    </w:rPr>
                    <w:t xml:space="preserve">a) </w:t>
                  </w:r>
                  <w:r w:rsidR="000B1845" w:rsidRPr="00C10481">
                    <w:rPr>
                      <w:sz w:val="18"/>
                      <w:szCs w:val="18"/>
                    </w:rPr>
                    <w:t>“</w:t>
                  </w:r>
                  <w:r w:rsidR="000B1845" w:rsidRPr="00C10481">
                    <w:rPr>
                      <w:sz w:val="18"/>
                      <w:szCs w:val="18"/>
                      <w:u w:val="single"/>
                    </w:rPr>
                    <w:t>Before commencing</w:t>
                  </w:r>
                  <w:r w:rsidR="000B1845" w:rsidRPr="00C10481">
                    <w:rPr>
                      <w:sz w:val="18"/>
                      <w:szCs w:val="18"/>
                    </w:rPr>
                    <w:t xml:space="preserve"> a financial audit engagement the auditor should: assess the acceptability of the financial reporting framework of the audited entity; and ensure that the management of the entity acknowledges and understands its responsibility.”</w:t>
                  </w:r>
                </w:p>
              </w:tc>
              <w:tc>
                <w:tcPr>
                  <w:tcW w:w="757" w:type="dxa"/>
                </w:tcPr>
                <w:p w14:paraId="2DA0587E" w14:textId="430EE402" w:rsidR="005F2C2F" w:rsidRPr="005D07EE" w:rsidRDefault="005F2C2F" w:rsidP="00B67FA6">
                  <w:pPr>
                    <w:tabs>
                      <w:tab w:val="left" w:pos="979"/>
                    </w:tabs>
                    <w:rPr>
                      <w:sz w:val="18"/>
                      <w:szCs w:val="18"/>
                    </w:rPr>
                  </w:pPr>
                </w:p>
              </w:tc>
              <w:tc>
                <w:tcPr>
                  <w:tcW w:w="1806" w:type="dxa"/>
                </w:tcPr>
                <w:p w14:paraId="7B6FAC91" w14:textId="0A501BEA" w:rsidR="005F2C2F" w:rsidRPr="005D07EE" w:rsidRDefault="005F2C2F" w:rsidP="00EC5DED">
                  <w:pPr>
                    <w:tabs>
                      <w:tab w:val="left" w:pos="979"/>
                    </w:tabs>
                    <w:rPr>
                      <w:sz w:val="18"/>
                      <w:szCs w:val="18"/>
                    </w:rPr>
                  </w:pPr>
                </w:p>
              </w:tc>
            </w:tr>
            <w:tr w:rsidR="005F2C2F" w:rsidRPr="005D07EE" w14:paraId="07D5F827" w14:textId="77777777" w:rsidTr="00EC5DED">
              <w:tc>
                <w:tcPr>
                  <w:tcW w:w="3674" w:type="dxa"/>
                </w:tcPr>
                <w:p w14:paraId="4D6B9A6C" w14:textId="6796C549" w:rsidR="005F2C2F" w:rsidRPr="00C10481" w:rsidRDefault="005F2C2F" w:rsidP="00EC5DED">
                  <w:pPr>
                    <w:tabs>
                      <w:tab w:val="left" w:pos="979"/>
                    </w:tabs>
                    <w:rPr>
                      <w:sz w:val="18"/>
                      <w:szCs w:val="18"/>
                    </w:rPr>
                  </w:pPr>
                  <w:r w:rsidRPr="00C10481">
                    <w:rPr>
                      <w:sz w:val="18"/>
                      <w:szCs w:val="18"/>
                    </w:rPr>
                    <w:t xml:space="preserve">b)  </w:t>
                  </w:r>
                  <w:r w:rsidR="006C6E54" w:rsidRPr="00C10481">
                    <w:rPr>
                      <w:bCs/>
                      <w:sz w:val="18"/>
                      <w:szCs w:val="18"/>
                    </w:rPr>
                    <w:t xml:space="preserve">“When the objective is to provide </w:t>
                  </w:r>
                  <w:r w:rsidR="006C6E54" w:rsidRPr="00C10481">
                    <w:rPr>
                      <w:bCs/>
                      <w:sz w:val="18"/>
                      <w:szCs w:val="18"/>
                      <w:u w:val="single"/>
                    </w:rPr>
                    <w:t>reasonable assurance</w:t>
                  </w:r>
                  <w:r w:rsidR="006C6E54" w:rsidRPr="00C10481">
                    <w:rPr>
                      <w:bCs/>
                      <w:sz w:val="18"/>
                      <w:szCs w:val="18"/>
                    </w:rPr>
                    <w:t xml:space="preserve">, the auditor should reduce audit risk to an acceptably low level given the circumstances of the audit.” </w:t>
                  </w:r>
                  <w:r w:rsidR="006C6E54" w:rsidRPr="00C10481">
                    <w:rPr>
                      <w:bCs/>
                      <w:i/>
                      <w:iCs/>
                      <w:sz w:val="18"/>
                      <w:szCs w:val="18"/>
                    </w:rPr>
                    <w:t>ISSAI 100:40. “</w:t>
                  </w:r>
                  <w:r w:rsidR="006C6E54" w:rsidRPr="00C10481">
                    <w:rPr>
                      <w:bCs/>
                      <w:sz w:val="18"/>
                      <w:szCs w:val="18"/>
                    </w:rPr>
                    <w:t>In general, reasonable assurance audits are designed to result in a conclusion expressed in a positive form (…).”</w:t>
                  </w:r>
                </w:p>
              </w:tc>
              <w:tc>
                <w:tcPr>
                  <w:tcW w:w="757" w:type="dxa"/>
                </w:tcPr>
                <w:p w14:paraId="340FF29C" w14:textId="0BEE764A" w:rsidR="005F2C2F" w:rsidRPr="005D07EE" w:rsidRDefault="005F2C2F" w:rsidP="00B67FA6">
                  <w:pPr>
                    <w:tabs>
                      <w:tab w:val="left" w:pos="979"/>
                    </w:tabs>
                    <w:rPr>
                      <w:sz w:val="18"/>
                      <w:szCs w:val="18"/>
                    </w:rPr>
                  </w:pPr>
                </w:p>
              </w:tc>
              <w:tc>
                <w:tcPr>
                  <w:tcW w:w="1806" w:type="dxa"/>
                </w:tcPr>
                <w:p w14:paraId="62DB0830" w14:textId="563CB638" w:rsidR="005F2C2F" w:rsidRPr="005D07EE" w:rsidRDefault="005F2C2F" w:rsidP="00EC5DED">
                  <w:pPr>
                    <w:tabs>
                      <w:tab w:val="left" w:pos="979"/>
                    </w:tabs>
                    <w:rPr>
                      <w:sz w:val="18"/>
                      <w:szCs w:val="18"/>
                    </w:rPr>
                  </w:pPr>
                </w:p>
              </w:tc>
            </w:tr>
            <w:tr w:rsidR="005F2C2F" w:rsidRPr="005D07EE" w14:paraId="7E182BA5" w14:textId="77777777" w:rsidTr="00EC5DED">
              <w:tc>
                <w:tcPr>
                  <w:tcW w:w="3674" w:type="dxa"/>
                </w:tcPr>
                <w:p w14:paraId="5C9B434E" w14:textId="77777777" w:rsidR="00464278" w:rsidRPr="00C10481" w:rsidRDefault="005F2C2F" w:rsidP="00464278">
                  <w:pPr>
                    <w:rPr>
                      <w:sz w:val="18"/>
                      <w:szCs w:val="18"/>
                    </w:rPr>
                  </w:pPr>
                  <w:r w:rsidRPr="00C10481">
                    <w:rPr>
                      <w:sz w:val="18"/>
                      <w:szCs w:val="18"/>
                    </w:rPr>
                    <w:t xml:space="preserve">c)  </w:t>
                  </w:r>
                  <w:r w:rsidR="00464278" w:rsidRPr="00C10481">
                    <w:rPr>
                      <w:bCs/>
                      <w:sz w:val="18"/>
                      <w:szCs w:val="18"/>
                    </w:rPr>
                    <w:t xml:space="preserve">“The auditor should apply the concept of </w:t>
                  </w:r>
                  <w:r w:rsidR="00464278" w:rsidRPr="00C10481">
                    <w:rPr>
                      <w:bCs/>
                      <w:sz w:val="18"/>
                      <w:szCs w:val="18"/>
                      <w:u w:val="single"/>
                    </w:rPr>
                    <w:t>materiality</w:t>
                  </w:r>
                  <w:r w:rsidR="00464278" w:rsidRPr="00C10481">
                    <w:rPr>
                      <w:bCs/>
                      <w:sz w:val="18"/>
                      <w:szCs w:val="18"/>
                    </w:rPr>
                    <w:t xml:space="preserve"> (…) when planning and performing the audit.” </w:t>
                  </w:r>
                  <w:r w:rsidR="00464278" w:rsidRPr="00C10481">
                    <w:rPr>
                      <w:i/>
                      <w:sz w:val="18"/>
                      <w:szCs w:val="18"/>
                    </w:rPr>
                    <w:t>ISSAI 200:33</w:t>
                  </w:r>
                </w:p>
                <w:p w14:paraId="369D940F" w14:textId="4B71ED17" w:rsidR="005F2C2F" w:rsidRPr="00C10481" w:rsidRDefault="005F2C2F" w:rsidP="00EC5DED">
                  <w:pPr>
                    <w:tabs>
                      <w:tab w:val="left" w:pos="979"/>
                    </w:tabs>
                    <w:rPr>
                      <w:sz w:val="18"/>
                      <w:szCs w:val="18"/>
                    </w:rPr>
                  </w:pPr>
                </w:p>
              </w:tc>
              <w:tc>
                <w:tcPr>
                  <w:tcW w:w="757" w:type="dxa"/>
                </w:tcPr>
                <w:p w14:paraId="5645DD83" w14:textId="5EDE5B0F" w:rsidR="005F2C2F" w:rsidRPr="005D07EE" w:rsidRDefault="005F2C2F" w:rsidP="00B67FA6">
                  <w:pPr>
                    <w:tabs>
                      <w:tab w:val="left" w:pos="979"/>
                    </w:tabs>
                    <w:rPr>
                      <w:sz w:val="18"/>
                      <w:szCs w:val="18"/>
                    </w:rPr>
                  </w:pPr>
                </w:p>
              </w:tc>
              <w:tc>
                <w:tcPr>
                  <w:tcW w:w="1806" w:type="dxa"/>
                </w:tcPr>
                <w:p w14:paraId="514FD12A" w14:textId="135828E4" w:rsidR="005F2C2F" w:rsidRPr="005D07EE" w:rsidRDefault="005F2C2F" w:rsidP="00EC5DED">
                  <w:pPr>
                    <w:tabs>
                      <w:tab w:val="left" w:pos="979"/>
                    </w:tabs>
                    <w:rPr>
                      <w:sz w:val="18"/>
                      <w:szCs w:val="18"/>
                    </w:rPr>
                  </w:pPr>
                </w:p>
              </w:tc>
            </w:tr>
            <w:tr w:rsidR="005F2C2F" w:rsidRPr="005D07EE" w14:paraId="6298689E" w14:textId="77777777" w:rsidTr="00EC5DED">
              <w:tc>
                <w:tcPr>
                  <w:tcW w:w="3674" w:type="dxa"/>
                </w:tcPr>
                <w:p w14:paraId="7D89444A" w14:textId="3BCF34F7" w:rsidR="005F2C2F" w:rsidRPr="00C10481" w:rsidRDefault="005F2C2F" w:rsidP="00EC5DED">
                  <w:pPr>
                    <w:tabs>
                      <w:tab w:val="left" w:pos="979"/>
                    </w:tabs>
                    <w:rPr>
                      <w:sz w:val="18"/>
                      <w:szCs w:val="18"/>
                    </w:rPr>
                  </w:pPr>
                  <w:r w:rsidRPr="00C10481">
                    <w:rPr>
                      <w:sz w:val="18"/>
                      <w:szCs w:val="18"/>
                    </w:rPr>
                    <w:t xml:space="preserve">d) </w:t>
                  </w:r>
                  <w:r w:rsidR="004F723A" w:rsidRPr="00C10481">
                    <w:rPr>
                      <w:bCs/>
                      <w:sz w:val="18"/>
                      <w:szCs w:val="18"/>
                    </w:rPr>
                    <w:t xml:space="preserve">“Auditors should prepare audit </w:t>
                  </w:r>
                  <w:r w:rsidR="004F723A" w:rsidRPr="00C10481">
                    <w:rPr>
                      <w:bCs/>
                      <w:sz w:val="18"/>
                      <w:szCs w:val="18"/>
                      <w:u w:val="single"/>
                    </w:rPr>
                    <w:t>documentation</w:t>
                  </w:r>
                  <w:r w:rsidR="004F723A" w:rsidRPr="00C10481">
                    <w:rPr>
                      <w:bCs/>
                      <w:sz w:val="18"/>
                      <w:szCs w:val="18"/>
                    </w:rPr>
                    <w:t xml:space="preserve"> that is sufficiently detailed to provide a clear understanding of the work performed, evidence obtained and conclusions reached.”</w:t>
                  </w:r>
                </w:p>
              </w:tc>
              <w:tc>
                <w:tcPr>
                  <w:tcW w:w="757" w:type="dxa"/>
                </w:tcPr>
                <w:p w14:paraId="160DD31B" w14:textId="5DC056AB" w:rsidR="005F2C2F" w:rsidRPr="005D07EE" w:rsidRDefault="005F2C2F" w:rsidP="00B67FA6">
                  <w:pPr>
                    <w:tabs>
                      <w:tab w:val="left" w:pos="979"/>
                    </w:tabs>
                    <w:rPr>
                      <w:sz w:val="18"/>
                      <w:szCs w:val="18"/>
                    </w:rPr>
                  </w:pPr>
                </w:p>
              </w:tc>
              <w:tc>
                <w:tcPr>
                  <w:tcW w:w="1806" w:type="dxa"/>
                </w:tcPr>
                <w:p w14:paraId="2B687D37" w14:textId="36C9B411" w:rsidR="005F2C2F" w:rsidRPr="005D07EE" w:rsidRDefault="005F2C2F" w:rsidP="00EC5DED">
                  <w:pPr>
                    <w:tabs>
                      <w:tab w:val="left" w:pos="979"/>
                    </w:tabs>
                    <w:rPr>
                      <w:sz w:val="18"/>
                      <w:szCs w:val="18"/>
                    </w:rPr>
                  </w:pPr>
                </w:p>
              </w:tc>
            </w:tr>
            <w:tr w:rsidR="005F2C2F" w:rsidRPr="005D07EE" w14:paraId="2F4DCADD" w14:textId="77777777" w:rsidTr="00EC5DED">
              <w:tc>
                <w:tcPr>
                  <w:tcW w:w="3674" w:type="dxa"/>
                </w:tcPr>
                <w:p w14:paraId="6A832112" w14:textId="2DA9E5A0" w:rsidR="005F2C2F" w:rsidRPr="00C10481" w:rsidRDefault="005F2C2F" w:rsidP="00EC5DED">
                  <w:pPr>
                    <w:tabs>
                      <w:tab w:val="left" w:pos="979"/>
                    </w:tabs>
                    <w:rPr>
                      <w:sz w:val="18"/>
                      <w:szCs w:val="18"/>
                    </w:rPr>
                  </w:pPr>
                  <w:r w:rsidRPr="00C10481">
                    <w:rPr>
                      <w:sz w:val="18"/>
                      <w:szCs w:val="18"/>
                    </w:rPr>
                    <w:t xml:space="preserve">e) </w:t>
                  </w:r>
                  <w:r w:rsidR="00AC55AC" w:rsidRPr="00C10481">
                    <w:rPr>
                      <w:bCs/>
                      <w:sz w:val="18"/>
                      <w:szCs w:val="18"/>
                    </w:rPr>
                    <w:t xml:space="preserve">“It is essential that the audited entity be kept informed of all matters relating to the audit. (…) </w:t>
                  </w:r>
                  <w:r w:rsidR="00AC55AC" w:rsidRPr="00C10481">
                    <w:rPr>
                      <w:bCs/>
                      <w:sz w:val="18"/>
                      <w:szCs w:val="18"/>
                      <w:u w:val="single"/>
                    </w:rPr>
                    <w:t>Communication</w:t>
                  </w:r>
                  <w:r w:rsidR="00AC55AC" w:rsidRPr="00C10481">
                    <w:rPr>
                      <w:bCs/>
                      <w:sz w:val="18"/>
                      <w:szCs w:val="18"/>
                    </w:rPr>
                    <w:t xml:space="preserve"> should include obtaining information relevant to the audit and providing management and those charged with governance with timely observations and findings throughout the engagement.” </w:t>
                  </w:r>
                </w:p>
                <w:p w14:paraId="43989E35" w14:textId="77777777" w:rsidR="005F2C2F" w:rsidRPr="00C10481" w:rsidRDefault="005F2C2F" w:rsidP="00EC5DED">
                  <w:pPr>
                    <w:tabs>
                      <w:tab w:val="left" w:pos="979"/>
                    </w:tabs>
                    <w:rPr>
                      <w:sz w:val="18"/>
                      <w:szCs w:val="18"/>
                    </w:rPr>
                  </w:pPr>
                </w:p>
              </w:tc>
              <w:tc>
                <w:tcPr>
                  <w:tcW w:w="757" w:type="dxa"/>
                </w:tcPr>
                <w:p w14:paraId="50FA3BF5" w14:textId="7C17B8EF" w:rsidR="005F2C2F" w:rsidRPr="005D07EE" w:rsidRDefault="005F2C2F" w:rsidP="00B67FA6">
                  <w:pPr>
                    <w:tabs>
                      <w:tab w:val="left" w:pos="979"/>
                    </w:tabs>
                    <w:rPr>
                      <w:sz w:val="18"/>
                      <w:szCs w:val="18"/>
                    </w:rPr>
                  </w:pPr>
                </w:p>
              </w:tc>
              <w:tc>
                <w:tcPr>
                  <w:tcW w:w="1806" w:type="dxa"/>
                </w:tcPr>
                <w:p w14:paraId="2ADB04A4" w14:textId="351E994B" w:rsidR="005F2C2F" w:rsidRPr="005D07EE" w:rsidRDefault="005F2C2F" w:rsidP="00EC5DED">
                  <w:pPr>
                    <w:tabs>
                      <w:tab w:val="left" w:pos="979"/>
                    </w:tabs>
                    <w:rPr>
                      <w:sz w:val="18"/>
                      <w:szCs w:val="18"/>
                    </w:rPr>
                  </w:pPr>
                </w:p>
              </w:tc>
            </w:tr>
            <w:tr w:rsidR="005F2C2F" w:rsidRPr="005D07EE" w14:paraId="345E29FD" w14:textId="77777777" w:rsidTr="00EC5DED">
              <w:tc>
                <w:tcPr>
                  <w:tcW w:w="3674" w:type="dxa"/>
                </w:tcPr>
                <w:p w14:paraId="566C5E78" w14:textId="2C2484C6" w:rsidR="005F2C2F" w:rsidRPr="00C10481" w:rsidRDefault="005F2C2F" w:rsidP="00EC5DED">
                  <w:pPr>
                    <w:tabs>
                      <w:tab w:val="left" w:pos="979"/>
                    </w:tabs>
                    <w:rPr>
                      <w:sz w:val="18"/>
                      <w:szCs w:val="18"/>
                    </w:rPr>
                  </w:pPr>
                  <w:r w:rsidRPr="00C10481">
                    <w:rPr>
                      <w:sz w:val="18"/>
                      <w:szCs w:val="18"/>
                    </w:rPr>
                    <w:t xml:space="preserve">f)  </w:t>
                  </w:r>
                  <w:r w:rsidR="007077E4" w:rsidRPr="00C10481">
                    <w:rPr>
                      <w:bCs/>
                      <w:sz w:val="18"/>
                      <w:szCs w:val="18"/>
                    </w:rPr>
                    <w:t xml:space="preserve">“The auditor should </w:t>
                  </w:r>
                  <w:r w:rsidR="007077E4" w:rsidRPr="00C10481">
                    <w:rPr>
                      <w:bCs/>
                      <w:sz w:val="18"/>
                      <w:szCs w:val="18"/>
                      <w:u w:val="single"/>
                    </w:rPr>
                    <w:t xml:space="preserve">reach a common understanding </w:t>
                  </w:r>
                  <w:r w:rsidR="007077E4" w:rsidRPr="00C10481">
                    <w:rPr>
                      <w:bCs/>
                      <w:sz w:val="18"/>
                      <w:szCs w:val="18"/>
                    </w:rPr>
                    <w:t>with management or those charged with governance about the respective roles and responsibilities for each audit engagement.”</w:t>
                  </w:r>
                </w:p>
              </w:tc>
              <w:tc>
                <w:tcPr>
                  <w:tcW w:w="757" w:type="dxa"/>
                </w:tcPr>
                <w:p w14:paraId="167107CC" w14:textId="3245A00C" w:rsidR="005F2C2F" w:rsidRPr="005D07EE" w:rsidRDefault="005F2C2F" w:rsidP="00B67FA6">
                  <w:pPr>
                    <w:tabs>
                      <w:tab w:val="left" w:pos="979"/>
                    </w:tabs>
                    <w:rPr>
                      <w:sz w:val="18"/>
                      <w:szCs w:val="18"/>
                    </w:rPr>
                  </w:pPr>
                </w:p>
              </w:tc>
              <w:tc>
                <w:tcPr>
                  <w:tcW w:w="1806" w:type="dxa"/>
                </w:tcPr>
                <w:p w14:paraId="0944EDA9" w14:textId="3419C334" w:rsidR="005F2C2F" w:rsidRPr="005D07EE" w:rsidRDefault="005F2C2F" w:rsidP="00EC5DED">
                  <w:pPr>
                    <w:tabs>
                      <w:tab w:val="left" w:pos="979"/>
                    </w:tabs>
                    <w:rPr>
                      <w:sz w:val="18"/>
                      <w:szCs w:val="18"/>
                    </w:rPr>
                  </w:pPr>
                </w:p>
              </w:tc>
            </w:tr>
            <w:tr w:rsidR="005F2C2F" w:rsidRPr="005D07EE" w14:paraId="6E6682D2" w14:textId="77777777" w:rsidTr="00EC5DED">
              <w:tc>
                <w:tcPr>
                  <w:tcW w:w="3674" w:type="dxa"/>
                </w:tcPr>
                <w:p w14:paraId="3AC60D34" w14:textId="18AEB3A3" w:rsidR="005F2C2F" w:rsidRPr="00C10481" w:rsidRDefault="005F2C2F" w:rsidP="00EC5DED">
                  <w:pPr>
                    <w:tabs>
                      <w:tab w:val="left" w:pos="979"/>
                    </w:tabs>
                    <w:rPr>
                      <w:sz w:val="18"/>
                      <w:szCs w:val="18"/>
                    </w:rPr>
                  </w:pPr>
                  <w:r w:rsidRPr="00C10481">
                    <w:rPr>
                      <w:sz w:val="18"/>
                      <w:szCs w:val="18"/>
                    </w:rPr>
                    <w:t xml:space="preserve">g) </w:t>
                  </w:r>
                  <w:r w:rsidR="004E30D9" w:rsidRPr="00C10481">
                    <w:rPr>
                      <w:bCs/>
                      <w:sz w:val="18"/>
                      <w:szCs w:val="18"/>
                    </w:rPr>
                    <w:t>“</w:t>
                  </w:r>
                  <w:r w:rsidR="004E30D9" w:rsidRPr="00C10481">
                    <w:rPr>
                      <w:bCs/>
                      <w:sz w:val="18"/>
                      <w:szCs w:val="18"/>
                      <w:u w:val="single"/>
                    </w:rPr>
                    <w:t>Planning for a specific audit</w:t>
                  </w:r>
                  <w:r w:rsidR="004E30D9" w:rsidRPr="00C10481">
                    <w:rPr>
                      <w:bCs/>
                      <w:sz w:val="18"/>
                      <w:szCs w:val="18"/>
                    </w:rPr>
                    <w:t xml:space="preserve"> includes strategic and operational aspect. Strategically, planning should define the audit scope, objectives and approach (…). Operationally, planning entails setting a timetable for the audit and defining the nature, timing and extent of the audit procedures.”</w:t>
                  </w:r>
                </w:p>
              </w:tc>
              <w:tc>
                <w:tcPr>
                  <w:tcW w:w="757" w:type="dxa"/>
                </w:tcPr>
                <w:p w14:paraId="5AF55E54" w14:textId="39A26A7C" w:rsidR="005F2C2F" w:rsidRPr="005D07EE" w:rsidRDefault="005F2C2F" w:rsidP="00B67FA6">
                  <w:pPr>
                    <w:tabs>
                      <w:tab w:val="left" w:pos="979"/>
                    </w:tabs>
                    <w:rPr>
                      <w:sz w:val="18"/>
                      <w:szCs w:val="18"/>
                    </w:rPr>
                  </w:pPr>
                </w:p>
              </w:tc>
              <w:tc>
                <w:tcPr>
                  <w:tcW w:w="1806" w:type="dxa"/>
                </w:tcPr>
                <w:p w14:paraId="12309F93" w14:textId="26DBFC94" w:rsidR="005F2C2F" w:rsidRPr="005D07EE" w:rsidRDefault="005F2C2F" w:rsidP="00EC5DED">
                  <w:pPr>
                    <w:tabs>
                      <w:tab w:val="left" w:pos="979"/>
                    </w:tabs>
                    <w:rPr>
                      <w:sz w:val="18"/>
                      <w:szCs w:val="18"/>
                    </w:rPr>
                  </w:pPr>
                </w:p>
              </w:tc>
            </w:tr>
            <w:tr w:rsidR="005F2C2F" w:rsidRPr="005D07EE" w14:paraId="1F4443E5" w14:textId="77777777" w:rsidTr="00EC5DED">
              <w:tc>
                <w:tcPr>
                  <w:tcW w:w="3674" w:type="dxa"/>
                </w:tcPr>
                <w:p w14:paraId="6D42CC51" w14:textId="45A31619" w:rsidR="005F2C2F" w:rsidRPr="00C10481" w:rsidRDefault="005F2C2F" w:rsidP="00EC5DED">
                  <w:pPr>
                    <w:tabs>
                      <w:tab w:val="left" w:pos="979"/>
                    </w:tabs>
                    <w:rPr>
                      <w:sz w:val="18"/>
                      <w:szCs w:val="18"/>
                    </w:rPr>
                  </w:pPr>
                  <w:r w:rsidRPr="00C10481">
                    <w:rPr>
                      <w:sz w:val="18"/>
                      <w:szCs w:val="18"/>
                    </w:rPr>
                    <w:t xml:space="preserve">h)  </w:t>
                  </w:r>
                  <w:r w:rsidR="002947F3" w:rsidRPr="00C10481">
                    <w:rPr>
                      <w:bCs/>
                      <w:sz w:val="18"/>
                      <w:szCs w:val="18"/>
                    </w:rPr>
                    <w:t xml:space="preserve">“The auditor should </w:t>
                  </w:r>
                  <w:r w:rsidR="002947F3" w:rsidRPr="00C10481">
                    <w:rPr>
                      <w:bCs/>
                      <w:sz w:val="18"/>
                      <w:szCs w:val="18"/>
                      <w:u w:val="single"/>
                    </w:rPr>
                    <w:t>plan the audit</w:t>
                  </w:r>
                  <w:r w:rsidR="002947F3" w:rsidRPr="00C10481">
                    <w:rPr>
                      <w:bCs/>
                      <w:sz w:val="18"/>
                      <w:szCs w:val="18"/>
                    </w:rPr>
                    <w:t xml:space="preserve"> to ensure that it is conducted in an effective and efficient manner (…).”</w:t>
                  </w:r>
                </w:p>
              </w:tc>
              <w:tc>
                <w:tcPr>
                  <w:tcW w:w="757" w:type="dxa"/>
                </w:tcPr>
                <w:p w14:paraId="36A52674" w14:textId="1E4427AB" w:rsidR="005F2C2F" w:rsidRPr="005D07EE" w:rsidRDefault="005F2C2F" w:rsidP="00B67FA6">
                  <w:pPr>
                    <w:tabs>
                      <w:tab w:val="left" w:pos="979"/>
                    </w:tabs>
                    <w:rPr>
                      <w:sz w:val="18"/>
                      <w:szCs w:val="18"/>
                    </w:rPr>
                  </w:pPr>
                </w:p>
              </w:tc>
              <w:tc>
                <w:tcPr>
                  <w:tcW w:w="1806" w:type="dxa"/>
                </w:tcPr>
                <w:p w14:paraId="78C100AF" w14:textId="37B28A96" w:rsidR="005F2C2F" w:rsidRPr="005D07EE" w:rsidRDefault="005F2C2F" w:rsidP="00EC5DED">
                  <w:pPr>
                    <w:tabs>
                      <w:tab w:val="left" w:pos="979"/>
                    </w:tabs>
                    <w:rPr>
                      <w:sz w:val="18"/>
                      <w:szCs w:val="18"/>
                    </w:rPr>
                  </w:pPr>
                </w:p>
              </w:tc>
            </w:tr>
            <w:tr w:rsidR="005F2C2F" w:rsidRPr="005D07EE" w14:paraId="6410BE61" w14:textId="77777777" w:rsidTr="00EC5DED">
              <w:tc>
                <w:tcPr>
                  <w:tcW w:w="3674" w:type="dxa"/>
                </w:tcPr>
                <w:p w14:paraId="6E139385" w14:textId="77777777" w:rsidR="00AB6E99" w:rsidRPr="00C10481" w:rsidRDefault="005F2C2F" w:rsidP="00AB6E99">
                  <w:pPr>
                    <w:rPr>
                      <w:sz w:val="18"/>
                      <w:szCs w:val="18"/>
                    </w:rPr>
                  </w:pPr>
                  <w:r w:rsidRPr="00C10481">
                    <w:rPr>
                      <w:sz w:val="18"/>
                      <w:szCs w:val="18"/>
                    </w:rPr>
                    <w:t xml:space="preserve">i) </w:t>
                  </w:r>
                  <w:r w:rsidR="00AB6E99" w:rsidRPr="00C10481">
                    <w:rPr>
                      <w:bCs/>
                      <w:sz w:val="18"/>
                      <w:szCs w:val="18"/>
                    </w:rPr>
                    <w:t xml:space="preserve">“The auditor should obtain (…) a sufficient </w:t>
                  </w:r>
                  <w:r w:rsidR="00AB6E99" w:rsidRPr="00C10481">
                    <w:rPr>
                      <w:bCs/>
                      <w:sz w:val="18"/>
                      <w:szCs w:val="18"/>
                      <w:u w:val="single"/>
                    </w:rPr>
                    <w:t xml:space="preserve">understanding of the audited </w:t>
                  </w:r>
                  <w:r w:rsidR="00AB6E99" w:rsidRPr="00C10481">
                    <w:rPr>
                      <w:bCs/>
                      <w:sz w:val="18"/>
                      <w:szCs w:val="18"/>
                      <w:u w:val="single"/>
                    </w:rPr>
                    <w:lastRenderedPageBreak/>
                    <w:t>entity</w:t>
                  </w:r>
                  <w:r w:rsidR="00AB6E99" w:rsidRPr="00C10481">
                    <w:rPr>
                      <w:bCs/>
                      <w:sz w:val="18"/>
                      <w:szCs w:val="18"/>
                    </w:rPr>
                    <w:t xml:space="preserve"> and the environment in which it operates (…)”. </w:t>
                  </w:r>
                  <w:r w:rsidR="00AB6E99" w:rsidRPr="00C10481">
                    <w:rPr>
                      <w:i/>
                      <w:sz w:val="18"/>
                      <w:szCs w:val="18"/>
                    </w:rPr>
                    <w:t>ISSAI 200:36.</w:t>
                  </w:r>
                  <w:r w:rsidR="00AB6E99" w:rsidRPr="00C10481">
                    <w:rPr>
                      <w:bCs/>
                      <w:sz w:val="18"/>
                      <w:szCs w:val="18"/>
                    </w:rPr>
                    <w:t xml:space="preserve"> Including internal control procedures that are relevant to the audit. </w:t>
                  </w:r>
                </w:p>
                <w:p w14:paraId="18ED67A9" w14:textId="000F3DEC" w:rsidR="005F2C2F" w:rsidRPr="00C10481" w:rsidRDefault="005F2C2F" w:rsidP="00EC5DED">
                  <w:pPr>
                    <w:tabs>
                      <w:tab w:val="left" w:pos="979"/>
                    </w:tabs>
                    <w:rPr>
                      <w:sz w:val="18"/>
                      <w:szCs w:val="18"/>
                    </w:rPr>
                  </w:pPr>
                </w:p>
              </w:tc>
              <w:tc>
                <w:tcPr>
                  <w:tcW w:w="757" w:type="dxa"/>
                </w:tcPr>
                <w:p w14:paraId="66AE6C19" w14:textId="735E5D07" w:rsidR="005F2C2F" w:rsidRPr="005D07EE" w:rsidRDefault="005F2C2F" w:rsidP="00EC5DED">
                  <w:pPr>
                    <w:tabs>
                      <w:tab w:val="left" w:pos="979"/>
                    </w:tabs>
                    <w:jc w:val="center"/>
                    <w:rPr>
                      <w:sz w:val="18"/>
                      <w:szCs w:val="18"/>
                    </w:rPr>
                  </w:pPr>
                </w:p>
              </w:tc>
              <w:tc>
                <w:tcPr>
                  <w:tcW w:w="1806" w:type="dxa"/>
                </w:tcPr>
                <w:p w14:paraId="4C75F3A4" w14:textId="0623D3A7" w:rsidR="005F2C2F" w:rsidRPr="005D07EE" w:rsidRDefault="005F2C2F" w:rsidP="00EC5DED">
                  <w:pPr>
                    <w:tabs>
                      <w:tab w:val="left" w:pos="979"/>
                    </w:tabs>
                    <w:rPr>
                      <w:sz w:val="18"/>
                      <w:szCs w:val="18"/>
                    </w:rPr>
                  </w:pPr>
                </w:p>
              </w:tc>
            </w:tr>
            <w:tr w:rsidR="005F2C2F" w:rsidRPr="005D07EE" w14:paraId="0AB92668" w14:textId="77777777" w:rsidTr="00EC5DED">
              <w:tc>
                <w:tcPr>
                  <w:tcW w:w="3674" w:type="dxa"/>
                </w:tcPr>
                <w:p w14:paraId="398F3758" w14:textId="46FA1926" w:rsidR="005F2C2F" w:rsidRPr="00C10481" w:rsidRDefault="005F2C2F" w:rsidP="00EC5DED">
                  <w:pPr>
                    <w:tabs>
                      <w:tab w:val="left" w:pos="979"/>
                    </w:tabs>
                    <w:rPr>
                      <w:sz w:val="18"/>
                      <w:szCs w:val="18"/>
                    </w:rPr>
                  </w:pPr>
                  <w:r w:rsidRPr="00C10481">
                    <w:rPr>
                      <w:sz w:val="18"/>
                      <w:szCs w:val="18"/>
                    </w:rPr>
                    <w:t xml:space="preserve">j) </w:t>
                  </w:r>
                  <w:r w:rsidR="00630177" w:rsidRPr="00C10481">
                    <w:rPr>
                      <w:bCs/>
                      <w:sz w:val="18"/>
                      <w:szCs w:val="18"/>
                    </w:rPr>
                    <w:t xml:space="preserve">“The auditor should identify and </w:t>
                  </w:r>
                  <w:r w:rsidR="00630177" w:rsidRPr="00C10481">
                    <w:rPr>
                      <w:bCs/>
                      <w:sz w:val="18"/>
                      <w:szCs w:val="18"/>
                      <w:u w:val="single"/>
                    </w:rPr>
                    <w:t>assess the risk of material misstatement</w:t>
                  </w:r>
                  <w:r w:rsidR="00630177" w:rsidRPr="00C10481">
                    <w:rPr>
                      <w:bCs/>
                      <w:sz w:val="18"/>
                      <w:szCs w:val="18"/>
                    </w:rPr>
                    <w:t xml:space="preserve"> in the financial statements as a whole, and at assertion level, in order to determine the most appropriate audit procedures to address those risks.”</w:t>
                  </w:r>
                </w:p>
              </w:tc>
              <w:tc>
                <w:tcPr>
                  <w:tcW w:w="757" w:type="dxa"/>
                </w:tcPr>
                <w:p w14:paraId="464B04CF" w14:textId="2638448C" w:rsidR="005F2C2F" w:rsidRPr="005D07EE" w:rsidRDefault="005F2C2F" w:rsidP="00EC5DED">
                  <w:pPr>
                    <w:tabs>
                      <w:tab w:val="left" w:pos="979"/>
                    </w:tabs>
                    <w:jc w:val="center"/>
                    <w:rPr>
                      <w:sz w:val="18"/>
                      <w:szCs w:val="18"/>
                    </w:rPr>
                  </w:pPr>
                </w:p>
              </w:tc>
              <w:tc>
                <w:tcPr>
                  <w:tcW w:w="1806" w:type="dxa"/>
                </w:tcPr>
                <w:p w14:paraId="47044ADF" w14:textId="57AA6A80" w:rsidR="005F2C2F" w:rsidRPr="005D07EE" w:rsidRDefault="005F2C2F" w:rsidP="00EC5DED">
                  <w:pPr>
                    <w:tabs>
                      <w:tab w:val="left" w:pos="979"/>
                    </w:tabs>
                    <w:rPr>
                      <w:sz w:val="18"/>
                      <w:szCs w:val="18"/>
                    </w:rPr>
                  </w:pPr>
                </w:p>
              </w:tc>
            </w:tr>
            <w:tr w:rsidR="005F2C2F" w:rsidRPr="005D07EE" w14:paraId="4159DD47" w14:textId="77777777" w:rsidTr="00EC5DED">
              <w:tc>
                <w:tcPr>
                  <w:tcW w:w="3674" w:type="dxa"/>
                </w:tcPr>
                <w:p w14:paraId="53BD08E7" w14:textId="20C66734" w:rsidR="007F77FB" w:rsidRPr="00C10481" w:rsidRDefault="005F2C2F" w:rsidP="007F77FB">
                  <w:pPr>
                    <w:rPr>
                      <w:sz w:val="18"/>
                      <w:szCs w:val="18"/>
                    </w:rPr>
                  </w:pPr>
                  <w:r w:rsidRPr="00C10481">
                    <w:rPr>
                      <w:sz w:val="18"/>
                      <w:szCs w:val="18"/>
                    </w:rPr>
                    <w:t xml:space="preserve">k) </w:t>
                  </w:r>
                  <w:r w:rsidR="007F77FB" w:rsidRPr="00C10481">
                    <w:rPr>
                      <w:bCs/>
                      <w:sz w:val="18"/>
                      <w:szCs w:val="18"/>
                    </w:rPr>
                    <w:t xml:space="preserve">“The auditor should obtain sufficient appropriate audit evidence regarding the assessed risks of material misstatement, by </w:t>
                  </w:r>
                  <w:r w:rsidR="007F77FB" w:rsidRPr="00C10481">
                    <w:rPr>
                      <w:bCs/>
                      <w:sz w:val="18"/>
                      <w:szCs w:val="18"/>
                      <w:u w:val="single"/>
                    </w:rPr>
                    <w:t>designing and implementing appropriate responses</w:t>
                  </w:r>
                  <w:r w:rsidR="007F77FB" w:rsidRPr="00C10481">
                    <w:rPr>
                      <w:bCs/>
                      <w:sz w:val="18"/>
                      <w:szCs w:val="18"/>
                    </w:rPr>
                    <w:t xml:space="preserve"> to those risks.” </w:t>
                  </w:r>
                  <w:r w:rsidR="007F77FB" w:rsidRPr="00C10481">
                    <w:rPr>
                      <w:bCs/>
                      <w:i/>
                      <w:iCs/>
                      <w:sz w:val="18"/>
                      <w:szCs w:val="18"/>
                    </w:rPr>
                    <w:t>ISSAI 200:41</w:t>
                  </w:r>
                  <w:r w:rsidR="007F77FB" w:rsidRPr="00C10481">
                    <w:rPr>
                      <w:bCs/>
                      <w:sz w:val="18"/>
                      <w:szCs w:val="18"/>
                    </w:rPr>
                    <w:t xml:space="preserve"> </w:t>
                  </w:r>
                  <w:r w:rsidR="007F77FB" w:rsidRPr="00C10481">
                    <w:rPr>
                      <w:bCs/>
                      <w:i/>
                      <w:sz w:val="18"/>
                      <w:szCs w:val="18"/>
                    </w:rPr>
                    <w:t>(I.e. design further audit procedures whose nature, timing and extent take account of the risks of material misstatement at the assertion level. Such audit procedures usually include tests of control and substantive procedures (analytical procedures and/or tests of detail).</w:t>
                  </w:r>
                </w:p>
                <w:p w14:paraId="7C030BA4" w14:textId="160B5E56" w:rsidR="005F2C2F" w:rsidRPr="00C10481" w:rsidRDefault="005F2C2F" w:rsidP="00EC5DED">
                  <w:pPr>
                    <w:tabs>
                      <w:tab w:val="left" w:pos="979"/>
                    </w:tabs>
                    <w:rPr>
                      <w:sz w:val="18"/>
                      <w:szCs w:val="18"/>
                    </w:rPr>
                  </w:pPr>
                </w:p>
              </w:tc>
              <w:tc>
                <w:tcPr>
                  <w:tcW w:w="757" w:type="dxa"/>
                </w:tcPr>
                <w:p w14:paraId="1BE284B2" w14:textId="25B47D62" w:rsidR="005F2C2F" w:rsidRPr="005D07EE" w:rsidRDefault="005F2C2F" w:rsidP="00EC5DED">
                  <w:pPr>
                    <w:tabs>
                      <w:tab w:val="left" w:pos="979"/>
                    </w:tabs>
                    <w:jc w:val="center"/>
                    <w:rPr>
                      <w:sz w:val="18"/>
                      <w:szCs w:val="18"/>
                    </w:rPr>
                  </w:pPr>
                </w:p>
              </w:tc>
              <w:tc>
                <w:tcPr>
                  <w:tcW w:w="1806" w:type="dxa"/>
                </w:tcPr>
                <w:p w14:paraId="709C9054" w14:textId="183AE435" w:rsidR="005F2C2F" w:rsidRPr="005D07EE" w:rsidRDefault="005F2C2F" w:rsidP="00EC5DED">
                  <w:pPr>
                    <w:tabs>
                      <w:tab w:val="left" w:pos="979"/>
                    </w:tabs>
                    <w:rPr>
                      <w:sz w:val="18"/>
                      <w:szCs w:val="18"/>
                    </w:rPr>
                  </w:pPr>
                </w:p>
              </w:tc>
            </w:tr>
            <w:tr w:rsidR="005F2C2F" w:rsidRPr="005D07EE" w14:paraId="50647673" w14:textId="77777777" w:rsidTr="00EC5DED">
              <w:tc>
                <w:tcPr>
                  <w:tcW w:w="3674" w:type="dxa"/>
                </w:tcPr>
                <w:p w14:paraId="2F8AC2E3" w14:textId="4E19ED68" w:rsidR="005F2C2F" w:rsidRPr="00C10481" w:rsidRDefault="005F2C2F" w:rsidP="006D138E">
                  <w:pPr>
                    <w:rPr>
                      <w:sz w:val="18"/>
                      <w:szCs w:val="18"/>
                    </w:rPr>
                  </w:pPr>
                  <w:r w:rsidRPr="00C10481">
                    <w:rPr>
                      <w:sz w:val="18"/>
                      <w:szCs w:val="18"/>
                    </w:rPr>
                    <w:t xml:space="preserve">l)  </w:t>
                  </w:r>
                  <w:r w:rsidR="006D138E" w:rsidRPr="00C10481">
                    <w:rPr>
                      <w:sz w:val="18"/>
                      <w:szCs w:val="18"/>
                    </w:rPr>
                    <w:t xml:space="preserve">The auditor should design and perform </w:t>
                  </w:r>
                  <w:r w:rsidR="006D138E" w:rsidRPr="00C10481">
                    <w:rPr>
                      <w:sz w:val="18"/>
                      <w:szCs w:val="18"/>
                      <w:u w:val="single"/>
                    </w:rPr>
                    <w:t>substantive procedures</w:t>
                  </w:r>
                  <w:r w:rsidR="006D138E" w:rsidRPr="00C10481">
                    <w:rPr>
                      <w:sz w:val="18"/>
                      <w:szCs w:val="18"/>
                    </w:rPr>
                    <w:t xml:space="preserve"> for each material class of transactions, account balance, and disclosure, irrespective of the assessed risks of material misstatement. </w:t>
                  </w:r>
                </w:p>
              </w:tc>
              <w:tc>
                <w:tcPr>
                  <w:tcW w:w="757" w:type="dxa"/>
                </w:tcPr>
                <w:p w14:paraId="79634CFD" w14:textId="533FDBD7" w:rsidR="005F2C2F" w:rsidRPr="005D07EE" w:rsidRDefault="005F2C2F" w:rsidP="00EC5DED">
                  <w:pPr>
                    <w:tabs>
                      <w:tab w:val="left" w:pos="979"/>
                    </w:tabs>
                    <w:jc w:val="center"/>
                    <w:rPr>
                      <w:sz w:val="18"/>
                      <w:szCs w:val="18"/>
                    </w:rPr>
                  </w:pPr>
                </w:p>
              </w:tc>
              <w:tc>
                <w:tcPr>
                  <w:tcW w:w="1806" w:type="dxa"/>
                </w:tcPr>
                <w:p w14:paraId="59B002B3" w14:textId="2651834C" w:rsidR="005F2C2F" w:rsidRPr="005D07EE" w:rsidRDefault="005F2C2F" w:rsidP="00EC5DED">
                  <w:pPr>
                    <w:tabs>
                      <w:tab w:val="left" w:pos="979"/>
                    </w:tabs>
                    <w:rPr>
                      <w:sz w:val="18"/>
                      <w:szCs w:val="18"/>
                    </w:rPr>
                  </w:pPr>
                </w:p>
              </w:tc>
            </w:tr>
            <w:tr w:rsidR="005F2C2F" w:rsidRPr="005D07EE" w14:paraId="21D49512" w14:textId="77777777" w:rsidTr="00EC5DED">
              <w:tc>
                <w:tcPr>
                  <w:tcW w:w="3674" w:type="dxa"/>
                </w:tcPr>
                <w:p w14:paraId="3921096C" w14:textId="1010C0F3" w:rsidR="005F2C2F" w:rsidRPr="00C10481" w:rsidRDefault="005F2C2F" w:rsidP="00EC5DED">
                  <w:pPr>
                    <w:tabs>
                      <w:tab w:val="left" w:pos="979"/>
                    </w:tabs>
                    <w:rPr>
                      <w:sz w:val="18"/>
                      <w:szCs w:val="18"/>
                    </w:rPr>
                  </w:pPr>
                  <w:r w:rsidRPr="00C10481">
                    <w:rPr>
                      <w:sz w:val="18"/>
                      <w:szCs w:val="18"/>
                    </w:rPr>
                    <w:t xml:space="preserve">m) </w:t>
                  </w:r>
                  <w:r w:rsidR="00642739" w:rsidRPr="00C10481">
                    <w:rPr>
                      <w:bCs/>
                      <w:sz w:val="18"/>
                      <w:szCs w:val="18"/>
                    </w:rPr>
                    <w:t xml:space="preserve">“As part of the identification and assessment of the risks of material misstatement, the auditor should consider whether </w:t>
                  </w:r>
                  <w:r w:rsidR="00642739" w:rsidRPr="00C10481">
                    <w:rPr>
                      <w:bCs/>
                      <w:sz w:val="18"/>
                      <w:szCs w:val="18"/>
                      <w:u w:val="single"/>
                    </w:rPr>
                    <w:t>material misstatements could arise due to fraud</w:t>
                  </w:r>
                  <w:r w:rsidR="00642739" w:rsidRPr="00C10481">
                    <w:rPr>
                      <w:bCs/>
                      <w:sz w:val="18"/>
                      <w:szCs w:val="18"/>
                    </w:rPr>
                    <w:t>, and undertake appropriate responses to those risks.”</w:t>
                  </w:r>
                </w:p>
              </w:tc>
              <w:tc>
                <w:tcPr>
                  <w:tcW w:w="757" w:type="dxa"/>
                </w:tcPr>
                <w:p w14:paraId="43734070" w14:textId="4B0307E7" w:rsidR="005F2C2F" w:rsidRPr="005D07EE" w:rsidRDefault="005F2C2F" w:rsidP="00B67FA6">
                  <w:pPr>
                    <w:tabs>
                      <w:tab w:val="left" w:pos="979"/>
                    </w:tabs>
                    <w:rPr>
                      <w:sz w:val="18"/>
                      <w:szCs w:val="18"/>
                    </w:rPr>
                  </w:pPr>
                </w:p>
              </w:tc>
              <w:tc>
                <w:tcPr>
                  <w:tcW w:w="1806" w:type="dxa"/>
                </w:tcPr>
                <w:p w14:paraId="251E98B1" w14:textId="53E1BB65" w:rsidR="005F2C2F" w:rsidRPr="005D07EE" w:rsidRDefault="005F2C2F" w:rsidP="00EC5DED">
                  <w:pPr>
                    <w:tabs>
                      <w:tab w:val="left" w:pos="979"/>
                    </w:tabs>
                    <w:rPr>
                      <w:sz w:val="18"/>
                      <w:szCs w:val="18"/>
                    </w:rPr>
                  </w:pPr>
                </w:p>
              </w:tc>
            </w:tr>
            <w:tr w:rsidR="005F2C2F" w:rsidRPr="005D07EE" w14:paraId="42FE872B" w14:textId="77777777" w:rsidTr="00EC5DED">
              <w:tc>
                <w:tcPr>
                  <w:tcW w:w="3674" w:type="dxa"/>
                </w:tcPr>
                <w:p w14:paraId="7367940D" w14:textId="3B5819AD" w:rsidR="005F2C2F" w:rsidRPr="00C10481" w:rsidRDefault="005F2C2F" w:rsidP="00EC5DED">
                  <w:pPr>
                    <w:tabs>
                      <w:tab w:val="left" w:pos="979"/>
                    </w:tabs>
                    <w:rPr>
                      <w:sz w:val="18"/>
                      <w:szCs w:val="18"/>
                    </w:rPr>
                  </w:pPr>
                  <w:r w:rsidRPr="00C10481">
                    <w:rPr>
                      <w:sz w:val="18"/>
                      <w:szCs w:val="18"/>
                    </w:rPr>
                    <w:t xml:space="preserve">n)  </w:t>
                  </w:r>
                  <w:r w:rsidR="00084D2C" w:rsidRPr="00C10481">
                    <w:rPr>
                      <w:bCs/>
                      <w:sz w:val="18"/>
                      <w:szCs w:val="18"/>
                    </w:rPr>
                    <w:t xml:space="preserve">“The auditor should identify the </w:t>
                  </w:r>
                  <w:r w:rsidR="00084D2C" w:rsidRPr="00C10481">
                    <w:rPr>
                      <w:bCs/>
                      <w:sz w:val="18"/>
                      <w:szCs w:val="18"/>
                      <w:u w:val="single"/>
                    </w:rPr>
                    <w:t>risks of material misstatement due to non-compliance with laws and regulations</w:t>
                  </w:r>
                  <w:r w:rsidR="00084D2C" w:rsidRPr="00C10481">
                    <w:rPr>
                      <w:bCs/>
                      <w:sz w:val="18"/>
                      <w:szCs w:val="18"/>
                    </w:rPr>
                    <w:t xml:space="preserve">, and respond appropriately”. </w:t>
                  </w:r>
                  <w:r w:rsidR="00084D2C" w:rsidRPr="00C10481">
                    <w:rPr>
                      <w:bCs/>
                      <w:i/>
                      <w:iCs/>
                      <w:sz w:val="18"/>
                      <w:szCs w:val="18"/>
                    </w:rPr>
                    <w:t>ISSAI 200:49</w:t>
                  </w:r>
                  <w:r w:rsidR="00084D2C" w:rsidRPr="00C10481">
                    <w:rPr>
                      <w:bCs/>
                      <w:sz w:val="18"/>
                      <w:szCs w:val="18"/>
                    </w:rPr>
                    <w:t xml:space="preserve"> and “The auditor should obtain sufficient appropriate audit evidence regarding compliance with the provisions of those laws and regulations having a direct effect on the determination of material amounts and disclosures in the financial statements.”</w:t>
                  </w:r>
                </w:p>
              </w:tc>
              <w:tc>
                <w:tcPr>
                  <w:tcW w:w="757" w:type="dxa"/>
                </w:tcPr>
                <w:p w14:paraId="67A79F9F" w14:textId="17BA811E" w:rsidR="005F2C2F" w:rsidRPr="005D07EE" w:rsidRDefault="005F2C2F" w:rsidP="00B67FA6">
                  <w:pPr>
                    <w:tabs>
                      <w:tab w:val="left" w:pos="979"/>
                    </w:tabs>
                    <w:rPr>
                      <w:sz w:val="18"/>
                      <w:szCs w:val="18"/>
                    </w:rPr>
                  </w:pPr>
                </w:p>
              </w:tc>
              <w:tc>
                <w:tcPr>
                  <w:tcW w:w="1806" w:type="dxa"/>
                </w:tcPr>
                <w:p w14:paraId="2ED881F6" w14:textId="4E530B86" w:rsidR="005F2C2F" w:rsidRPr="005D07EE" w:rsidRDefault="005F2C2F" w:rsidP="00EC5DED">
                  <w:pPr>
                    <w:tabs>
                      <w:tab w:val="left" w:pos="979"/>
                    </w:tabs>
                    <w:rPr>
                      <w:sz w:val="18"/>
                      <w:szCs w:val="18"/>
                    </w:rPr>
                  </w:pPr>
                </w:p>
              </w:tc>
            </w:tr>
            <w:tr w:rsidR="005F2C2F" w:rsidRPr="005D07EE" w14:paraId="53669C6D" w14:textId="77777777" w:rsidTr="00EC5DED">
              <w:tc>
                <w:tcPr>
                  <w:tcW w:w="3674" w:type="dxa"/>
                </w:tcPr>
                <w:p w14:paraId="39945D6E" w14:textId="7739145E" w:rsidR="005F2C2F" w:rsidRPr="00C10481" w:rsidRDefault="005F2C2F" w:rsidP="00EC5DED">
                  <w:pPr>
                    <w:tabs>
                      <w:tab w:val="left" w:pos="979"/>
                    </w:tabs>
                    <w:rPr>
                      <w:sz w:val="18"/>
                      <w:szCs w:val="18"/>
                    </w:rPr>
                  </w:pPr>
                  <w:r w:rsidRPr="00C10481">
                    <w:rPr>
                      <w:sz w:val="18"/>
                      <w:szCs w:val="18"/>
                    </w:rPr>
                    <w:t xml:space="preserve">o) </w:t>
                  </w:r>
                  <w:r w:rsidR="00BD3519" w:rsidRPr="00C10481">
                    <w:rPr>
                      <w:bCs/>
                      <w:sz w:val="18"/>
                      <w:szCs w:val="18"/>
                    </w:rPr>
                    <w:t xml:space="preserve">“The auditor should design and perform audit procedures in order to obtain </w:t>
                  </w:r>
                  <w:r w:rsidR="00BD3519" w:rsidRPr="00C10481">
                    <w:rPr>
                      <w:bCs/>
                      <w:sz w:val="18"/>
                      <w:szCs w:val="18"/>
                      <w:u w:val="single"/>
                    </w:rPr>
                    <w:t>sufficient appropriate audit evidence</w:t>
                  </w:r>
                  <w:r w:rsidR="00BD3519" w:rsidRPr="00C10481">
                    <w:rPr>
                      <w:bCs/>
                      <w:sz w:val="18"/>
                      <w:szCs w:val="18"/>
                    </w:rPr>
                    <w:t xml:space="preserve"> (in terms of quantity and quality) on which to base the audit conclusions and opinion.”</w:t>
                  </w:r>
                </w:p>
              </w:tc>
              <w:tc>
                <w:tcPr>
                  <w:tcW w:w="757" w:type="dxa"/>
                </w:tcPr>
                <w:p w14:paraId="0BD11284" w14:textId="25C34D53" w:rsidR="005F2C2F" w:rsidRPr="005D07EE" w:rsidRDefault="005F2C2F" w:rsidP="00B67FA6">
                  <w:pPr>
                    <w:tabs>
                      <w:tab w:val="left" w:pos="979"/>
                    </w:tabs>
                    <w:rPr>
                      <w:sz w:val="18"/>
                      <w:szCs w:val="18"/>
                    </w:rPr>
                  </w:pPr>
                </w:p>
              </w:tc>
              <w:tc>
                <w:tcPr>
                  <w:tcW w:w="1806" w:type="dxa"/>
                </w:tcPr>
                <w:p w14:paraId="579A3EC3" w14:textId="68F80B40" w:rsidR="005F2C2F" w:rsidRPr="005D07EE" w:rsidRDefault="005F2C2F" w:rsidP="00EC5DED">
                  <w:pPr>
                    <w:tabs>
                      <w:tab w:val="left" w:pos="979"/>
                    </w:tabs>
                    <w:rPr>
                      <w:sz w:val="18"/>
                      <w:szCs w:val="18"/>
                    </w:rPr>
                  </w:pPr>
                </w:p>
              </w:tc>
            </w:tr>
            <w:tr w:rsidR="005F2C2F" w:rsidRPr="005D07EE" w14:paraId="03B4276B" w14:textId="77777777" w:rsidTr="00EC5DED">
              <w:tc>
                <w:tcPr>
                  <w:tcW w:w="3674" w:type="dxa"/>
                </w:tcPr>
                <w:p w14:paraId="228BD66B" w14:textId="11323254" w:rsidR="005F2C2F" w:rsidRPr="00C10481" w:rsidRDefault="005F2C2F" w:rsidP="00EC5DED">
                  <w:pPr>
                    <w:tabs>
                      <w:tab w:val="left" w:pos="979"/>
                    </w:tabs>
                    <w:rPr>
                      <w:sz w:val="18"/>
                      <w:szCs w:val="18"/>
                    </w:rPr>
                  </w:pPr>
                  <w:r w:rsidRPr="00C10481">
                    <w:rPr>
                      <w:sz w:val="18"/>
                      <w:szCs w:val="18"/>
                    </w:rPr>
                    <w:t xml:space="preserve">p) </w:t>
                  </w:r>
                  <w:r w:rsidR="004344AE" w:rsidRPr="00C10481">
                    <w:rPr>
                      <w:bCs/>
                      <w:sz w:val="18"/>
                      <w:szCs w:val="18"/>
                    </w:rPr>
                    <w:t xml:space="preserve">“The auditor should </w:t>
                  </w:r>
                  <w:r w:rsidR="004344AE" w:rsidRPr="00C10481">
                    <w:rPr>
                      <w:bCs/>
                      <w:sz w:val="18"/>
                      <w:szCs w:val="18"/>
                      <w:u w:val="single"/>
                    </w:rPr>
                    <w:t>record misstatements</w:t>
                  </w:r>
                  <w:r w:rsidR="004344AE" w:rsidRPr="00C10481">
                    <w:rPr>
                      <w:bCs/>
                      <w:sz w:val="18"/>
                      <w:szCs w:val="18"/>
                    </w:rPr>
                    <w:t xml:space="preserve"> identified during the audit, bring them to the attention of management or those charged with governance”. </w:t>
                  </w:r>
                  <w:r w:rsidR="004344AE" w:rsidRPr="00C10481">
                    <w:rPr>
                      <w:i/>
                      <w:sz w:val="18"/>
                      <w:szCs w:val="18"/>
                    </w:rPr>
                    <w:t xml:space="preserve"> ISSAI 200:56</w:t>
                  </w:r>
                  <w:r w:rsidR="004344AE" w:rsidRPr="00C10481">
                    <w:rPr>
                      <w:bCs/>
                      <w:sz w:val="18"/>
                      <w:szCs w:val="18"/>
                    </w:rPr>
                    <w:t xml:space="preserve"> </w:t>
                  </w:r>
                  <w:r w:rsidR="004344AE" w:rsidRPr="00C10481">
                    <w:rPr>
                      <w:bCs/>
                      <w:i/>
                      <w:sz w:val="18"/>
                      <w:szCs w:val="18"/>
                    </w:rPr>
                    <w:t>(I.e. The auditor should assess whether uncorrected misstatements are material, individually or in aggregate, to determine what effect they may have on the audit opinion).</w:t>
                  </w:r>
                </w:p>
              </w:tc>
              <w:tc>
                <w:tcPr>
                  <w:tcW w:w="757" w:type="dxa"/>
                </w:tcPr>
                <w:p w14:paraId="69AD9206" w14:textId="03F54021" w:rsidR="005F2C2F" w:rsidRPr="005D07EE" w:rsidRDefault="005F2C2F" w:rsidP="00B67FA6">
                  <w:pPr>
                    <w:tabs>
                      <w:tab w:val="left" w:pos="979"/>
                    </w:tabs>
                    <w:rPr>
                      <w:sz w:val="18"/>
                      <w:szCs w:val="18"/>
                    </w:rPr>
                  </w:pPr>
                </w:p>
              </w:tc>
              <w:tc>
                <w:tcPr>
                  <w:tcW w:w="1806" w:type="dxa"/>
                </w:tcPr>
                <w:p w14:paraId="06AF0735" w14:textId="72A9E9A8" w:rsidR="005F2C2F" w:rsidRPr="005D07EE" w:rsidRDefault="005F2C2F" w:rsidP="00EC5DED">
                  <w:pPr>
                    <w:tabs>
                      <w:tab w:val="left" w:pos="979"/>
                    </w:tabs>
                    <w:rPr>
                      <w:sz w:val="18"/>
                      <w:szCs w:val="18"/>
                    </w:rPr>
                  </w:pPr>
                </w:p>
              </w:tc>
            </w:tr>
            <w:tr w:rsidR="005F2C2F" w:rsidRPr="005D07EE" w14:paraId="615B505C" w14:textId="77777777" w:rsidTr="00EC5DED">
              <w:tc>
                <w:tcPr>
                  <w:tcW w:w="3674" w:type="dxa"/>
                </w:tcPr>
                <w:p w14:paraId="38882BD6" w14:textId="41D2E668" w:rsidR="005F2C2F" w:rsidRPr="00C10481" w:rsidRDefault="005F2C2F" w:rsidP="00A31A79">
                  <w:pPr>
                    <w:rPr>
                      <w:sz w:val="18"/>
                      <w:szCs w:val="18"/>
                    </w:rPr>
                  </w:pPr>
                  <w:r w:rsidRPr="00C10481">
                    <w:rPr>
                      <w:sz w:val="18"/>
                      <w:szCs w:val="18"/>
                    </w:rPr>
                    <w:lastRenderedPageBreak/>
                    <w:t xml:space="preserve">q) </w:t>
                  </w:r>
                  <w:r w:rsidR="00A31A79" w:rsidRPr="00C10481">
                    <w:rPr>
                      <w:bCs/>
                      <w:sz w:val="18"/>
                      <w:szCs w:val="18"/>
                    </w:rPr>
                    <w:t xml:space="preserve">“Based on the audit evidence, the auditor should form an </w:t>
                  </w:r>
                  <w:r w:rsidR="00A31A79" w:rsidRPr="00C10481">
                    <w:rPr>
                      <w:bCs/>
                      <w:sz w:val="18"/>
                      <w:szCs w:val="18"/>
                      <w:u w:val="single"/>
                    </w:rPr>
                    <w:t>opinion</w:t>
                  </w:r>
                  <w:r w:rsidR="00A31A79" w:rsidRPr="00C10481">
                    <w:rPr>
                      <w:bCs/>
                      <w:sz w:val="18"/>
                      <w:szCs w:val="18"/>
                    </w:rPr>
                    <w:t xml:space="preserve"> as to whether the financial statements have been prepared in accordance with the applicable financial reporting framework”. </w:t>
                  </w:r>
                  <w:r w:rsidR="00A31A79" w:rsidRPr="00C10481">
                    <w:rPr>
                      <w:bCs/>
                      <w:i/>
                      <w:iCs/>
                      <w:sz w:val="18"/>
                      <w:szCs w:val="18"/>
                    </w:rPr>
                    <w:t>ISSAI 200:58.</w:t>
                  </w:r>
                  <w:r w:rsidR="00A31A79" w:rsidRPr="00C10481">
                    <w:rPr>
                      <w:bCs/>
                      <w:sz w:val="18"/>
                      <w:szCs w:val="18"/>
                    </w:rPr>
                    <w:t xml:space="preserve"> The opinion should be expressed clearly through a written </w:t>
                  </w:r>
                  <w:r w:rsidR="00A31A79" w:rsidRPr="00C10481">
                    <w:rPr>
                      <w:bCs/>
                      <w:sz w:val="18"/>
                      <w:szCs w:val="18"/>
                      <w:u w:val="single"/>
                    </w:rPr>
                    <w:t>report</w:t>
                  </w:r>
                  <w:r w:rsidR="00A31A79" w:rsidRPr="00C10481">
                    <w:rPr>
                      <w:bCs/>
                      <w:sz w:val="18"/>
                      <w:szCs w:val="18"/>
                    </w:rPr>
                    <w:t xml:space="preserve"> that also describes the basis for that opinion.  </w:t>
                  </w:r>
                </w:p>
              </w:tc>
              <w:tc>
                <w:tcPr>
                  <w:tcW w:w="757" w:type="dxa"/>
                </w:tcPr>
                <w:p w14:paraId="5B067BBE" w14:textId="3C8FFA19" w:rsidR="005F2C2F" w:rsidRPr="005D07EE" w:rsidRDefault="005F2C2F" w:rsidP="00B67FA6">
                  <w:pPr>
                    <w:tabs>
                      <w:tab w:val="left" w:pos="979"/>
                    </w:tabs>
                    <w:rPr>
                      <w:sz w:val="18"/>
                      <w:szCs w:val="18"/>
                    </w:rPr>
                  </w:pPr>
                </w:p>
              </w:tc>
              <w:tc>
                <w:tcPr>
                  <w:tcW w:w="1806" w:type="dxa"/>
                </w:tcPr>
                <w:p w14:paraId="25FC7683" w14:textId="7A7A563D" w:rsidR="005F2C2F" w:rsidRPr="005D07EE" w:rsidRDefault="005F2C2F" w:rsidP="00EC5DED">
                  <w:pPr>
                    <w:tabs>
                      <w:tab w:val="left" w:pos="979"/>
                    </w:tabs>
                    <w:rPr>
                      <w:sz w:val="18"/>
                      <w:szCs w:val="18"/>
                    </w:rPr>
                  </w:pPr>
                </w:p>
              </w:tc>
            </w:tr>
            <w:tr w:rsidR="005F2C2F" w:rsidRPr="005D07EE" w14:paraId="4605BB57" w14:textId="77777777" w:rsidTr="00EC5DED">
              <w:tc>
                <w:tcPr>
                  <w:tcW w:w="3674" w:type="dxa"/>
                </w:tcPr>
                <w:p w14:paraId="696C0236" w14:textId="688CDD7C" w:rsidR="005F2C2F" w:rsidRPr="00C10481" w:rsidRDefault="005F2C2F" w:rsidP="00EC5DED">
                  <w:pPr>
                    <w:tabs>
                      <w:tab w:val="left" w:pos="979"/>
                    </w:tabs>
                    <w:rPr>
                      <w:sz w:val="18"/>
                      <w:szCs w:val="18"/>
                    </w:rPr>
                  </w:pPr>
                  <w:r w:rsidRPr="00C10481">
                    <w:rPr>
                      <w:sz w:val="18"/>
                      <w:szCs w:val="18"/>
                    </w:rPr>
                    <w:t xml:space="preserve">r)  </w:t>
                  </w:r>
                  <w:r w:rsidR="00657DF8" w:rsidRPr="00C10481">
                    <w:rPr>
                      <w:bCs/>
                      <w:i/>
                      <w:sz w:val="18"/>
                      <w:szCs w:val="18"/>
                    </w:rPr>
                    <w:t xml:space="preserve">Where relevant: </w:t>
                  </w:r>
                  <w:r w:rsidR="00657DF8" w:rsidRPr="00C10481">
                    <w:rPr>
                      <w:bCs/>
                      <w:sz w:val="18"/>
                      <w:szCs w:val="18"/>
                    </w:rPr>
                    <w:t xml:space="preserve">“Auditors engaged to audit </w:t>
                  </w:r>
                  <w:r w:rsidR="00657DF8" w:rsidRPr="00C10481">
                    <w:rPr>
                      <w:bCs/>
                      <w:sz w:val="18"/>
                      <w:szCs w:val="18"/>
                      <w:u w:val="single"/>
                    </w:rPr>
                    <w:t>consolidated financial statements</w:t>
                  </w:r>
                  <w:r w:rsidR="00657DF8" w:rsidRPr="00C10481">
                    <w:rPr>
                      <w:bCs/>
                      <w:sz w:val="18"/>
                      <w:szCs w:val="18"/>
                    </w:rPr>
                    <w:t xml:space="preserve"> should obtain sufficient appropriate audit evidence on the reliability of the financial information of the components and the consolidation process to express an opinion on whether the consolidated financial statements have been</w:t>
                  </w:r>
                  <w:r w:rsidR="00657DF8" w:rsidRPr="00C10481">
                    <w:rPr>
                      <w:bCs/>
                      <w:sz w:val="18"/>
                      <w:szCs w:val="18"/>
                      <w:u w:val="single"/>
                    </w:rPr>
                    <w:t xml:space="preserve"> </w:t>
                  </w:r>
                  <w:r w:rsidR="00657DF8" w:rsidRPr="00C10481">
                    <w:rPr>
                      <w:bCs/>
                      <w:sz w:val="18"/>
                      <w:szCs w:val="18"/>
                    </w:rPr>
                    <w:t xml:space="preserve"> prepared, in all material respects, in accordance with the applicable financial reporting framework.”</w:t>
                  </w:r>
                </w:p>
              </w:tc>
              <w:tc>
                <w:tcPr>
                  <w:tcW w:w="757" w:type="dxa"/>
                </w:tcPr>
                <w:p w14:paraId="6F9DC7ED" w14:textId="005CF9FE" w:rsidR="005F2C2F" w:rsidRPr="005D07EE" w:rsidRDefault="005F2C2F" w:rsidP="00EC5DED">
                  <w:pPr>
                    <w:tabs>
                      <w:tab w:val="left" w:pos="979"/>
                    </w:tabs>
                    <w:jc w:val="center"/>
                    <w:rPr>
                      <w:sz w:val="18"/>
                      <w:szCs w:val="18"/>
                    </w:rPr>
                  </w:pPr>
                </w:p>
              </w:tc>
              <w:tc>
                <w:tcPr>
                  <w:tcW w:w="1806" w:type="dxa"/>
                </w:tcPr>
                <w:p w14:paraId="130BC809" w14:textId="77777777" w:rsidR="005F2C2F" w:rsidRPr="005D07EE" w:rsidRDefault="005F2C2F" w:rsidP="00EC5DED">
                  <w:pPr>
                    <w:tabs>
                      <w:tab w:val="left" w:pos="979"/>
                    </w:tabs>
                    <w:rPr>
                      <w:sz w:val="18"/>
                      <w:szCs w:val="18"/>
                    </w:rPr>
                  </w:pPr>
                </w:p>
              </w:tc>
            </w:tr>
            <w:tr w:rsidR="005F2C2F" w:rsidRPr="005D07EE" w14:paraId="3D5FC01B" w14:textId="77777777" w:rsidTr="00EC5DED">
              <w:tc>
                <w:tcPr>
                  <w:tcW w:w="6237" w:type="dxa"/>
                  <w:gridSpan w:val="3"/>
                </w:tcPr>
                <w:p w14:paraId="39278D2D" w14:textId="03DB1C34" w:rsidR="005F2C2F" w:rsidRPr="005D07EE" w:rsidRDefault="00B67FA6" w:rsidP="00B67FA6">
                  <w:pPr>
                    <w:tabs>
                      <w:tab w:val="left" w:pos="979"/>
                    </w:tabs>
                  </w:pPr>
                  <w:r>
                    <w:t>Include high level description of the evidence assessment of criteria s) – v) are based on.</w:t>
                  </w:r>
                </w:p>
              </w:tc>
            </w:tr>
            <w:tr w:rsidR="005F2C2F" w:rsidRPr="005D07EE" w14:paraId="1F7896C2" w14:textId="77777777" w:rsidTr="00EC5DED">
              <w:tc>
                <w:tcPr>
                  <w:tcW w:w="3674" w:type="dxa"/>
                </w:tcPr>
                <w:p w14:paraId="1D598D99" w14:textId="77777777" w:rsidR="005F2C2F" w:rsidRPr="005D07EE" w:rsidRDefault="005F2C2F" w:rsidP="00EC5DED">
                  <w:pPr>
                    <w:tabs>
                      <w:tab w:val="left" w:pos="979"/>
                    </w:tabs>
                    <w:rPr>
                      <w:sz w:val="18"/>
                      <w:szCs w:val="18"/>
                    </w:rPr>
                  </w:pPr>
                  <w:r w:rsidRPr="005D07EE">
                    <w:rPr>
                      <w:b/>
                      <w:sz w:val="18"/>
                      <w:szCs w:val="18"/>
                    </w:rPr>
                    <w:t>Criteria</w:t>
                  </w:r>
                </w:p>
              </w:tc>
              <w:tc>
                <w:tcPr>
                  <w:tcW w:w="757" w:type="dxa"/>
                </w:tcPr>
                <w:p w14:paraId="0F99EC7E" w14:textId="77777777" w:rsidR="005F2C2F" w:rsidRPr="005D07EE" w:rsidRDefault="005F2C2F" w:rsidP="00EC5DED">
                  <w:pPr>
                    <w:tabs>
                      <w:tab w:val="left" w:pos="979"/>
                    </w:tabs>
                    <w:jc w:val="center"/>
                    <w:rPr>
                      <w:sz w:val="18"/>
                      <w:szCs w:val="18"/>
                    </w:rPr>
                  </w:pPr>
                  <w:r w:rsidRPr="005D07EE">
                    <w:rPr>
                      <w:b/>
                      <w:sz w:val="18"/>
                      <w:szCs w:val="18"/>
                    </w:rPr>
                    <w:t>Met or Not Met</w:t>
                  </w:r>
                </w:p>
              </w:tc>
              <w:tc>
                <w:tcPr>
                  <w:tcW w:w="1806" w:type="dxa"/>
                </w:tcPr>
                <w:p w14:paraId="1F12634F" w14:textId="0216A847" w:rsidR="005F2C2F" w:rsidRPr="005D07EE" w:rsidRDefault="005F2C2F" w:rsidP="00EC5DED">
                  <w:pPr>
                    <w:tabs>
                      <w:tab w:val="left" w:pos="979"/>
                    </w:tabs>
                    <w:rPr>
                      <w:sz w:val="18"/>
                      <w:szCs w:val="18"/>
                    </w:rPr>
                  </w:pPr>
                  <w:r w:rsidRPr="005D07EE">
                    <w:rPr>
                      <w:b/>
                      <w:sz w:val="18"/>
                      <w:szCs w:val="18"/>
                    </w:rPr>
                    <w:t xml:space="preserve">Reference to </w:t>
                  </w:r>
                  <w:r w:rsidR="00CF69A0">
                    <w:rPr>
                      <w:b/>
                      <w:sz w:val="18"/>
                      <w:szCs w:val="18"/>
                    </w:rPr>
                    <w:t>[</w:t>
                  </w:r>
                  <w:r w:rsidR="00CF69A0" w:rsidRPr="00B34B3E">
                    <w:rPr>
                      <w:b/>
                      <w:i/>
                      <w:iCs/>
                      <w:sz w:val="18"/>
                      <w:szCs w:val="18"/>
                    </w:rPr>
                    <w:t>include what type of evidence the assessment is based on</w:t>
                  </w:r>
                  <w:r w:rsidR="00CF69A0">
                    <w:rPr>
                      <w:b/>
                      <w:sz w:val="18"/>
                      <w:szCs w:val="18"/>
                    </w:rPr>
                    <w:t>]</w:t>
                  </w:r>
                </w:p>
              </w:tc>
            </w:tr>
            <w:tr w:rsidR="005F2C2F" w:rsidRPr="005D07EE" w14:paraId="19B0469D" w14:textId="77777777" w:rsidTr="00EC5DED">
              <w:tc>
                <w:tcPr>
                  <w:tcW w:w="3674" w:type="dxa"/>
                </w:tcPr>
                <w:p w14:paraId="539A52B7" w14:textId="58069864" w:rsidR="005F2C2F" w:rsidRPr="00C10481" w:rsidRDefault="005F2C2F" w:rsidP="00EC5DED">
                  <w:pPr>
                    <w:tabs>
                      <w:tab w:val="left" w:pos="979"/>
                    </w:tabs>
                    <w:rPr>
                      <w:sz w:val="18"/>
                      <w:szCs w:val="18"/>
                    </w:rPr>
                  </w:pPr>
                  <w:r w:rsidRPr="00C10481">
                    <w:rPr>
                      <w:sz w:val="18"/>
                      <w:szCs w:val="18"/>
                    </w:rPr>
                    <w:t xml:space="preserve">s)  </w:t>
                  </w:r>
                  <w:r w:rsidR="00463CCD" w:rsidRPr="00C10481">
                    <w:rPr>
                      <w:sz w:val="18"/>
                      <w:szCs w:val="18"/>
                    </w:rPr>
                    <w:t xml:space="preserve">How to “(…) determine an overall level of </w:t>
                  </w:r>
                  <w:r w:rsidR="00463CCD" w:rsidRPr="00C10481">
                    <w:rPr>
                      <w:sz w:val="18"/>
                      <w:szCs w:val="18"/>
                      <w:u w:val="single"/>
                    </w:rPr>
                    <w:t>materiality</w:t>
                  </w:r>
                  <w:r w:rsidR="00463CCD" w:rsidRPr="00C10481">
                    <w:rPr>
                      <w:sz w:val="18"/>
                      <w:szCs w:val="18"/>
                    </w:rPr>
                    <w:t xml:space="preserve"> for the financial statements as a whole (…).” </w:t>
                  </w:r>
                  <w:r w:rsidR="00463CCD" w:rsidRPr="00C10481">
                    <w:rPr>
                      <w:i/>
                      <w:iCs/>
                      <w:sz w:val="18"/>
                      <w:szCs w:val="18"/>
                    </w:rPr>
                    <w:t>ISSAI 200:34</w:t>
                  </w:r>
                  <w:r w:rsidR="00463CCD" w:rsidRPr="00C10481">
                    <w:rPr>
                      <w:sz w:val="18"/>
                      <w:szCs w:val="18"/>
                    </w:rPr>
                    <w:t xml:space="preserve"> (…), the materiality level or levels to be applied to (…) particular classes of transactions, account balances or disclosures. ”Performance materiality should be used (…)” </w:t>
                  </w:r>
                  <w:r w:rsidR="00463CCD" w:rsidRPr="00C10481">
                    <w:rPr>
                      <w:i/>
                      <w:sz w:val="18"/>
                      <w:szCs w:val="18"/>
                    </w:rPr>
                    <w:t>(Including assessment of materiality by value, nature and context)</w:t>
                  </w:r>
                </w:p>
              </w:tc>
              <w:tc>
                <w:tcPr>
                  <w:tcW w:w="757" w:type="dxa"/>
                </w:tcPr>
                <w:p w14:paraId="626423F3" w14:textId="0B06A40B" w:rsidR="005F2C2F" w:rsidRPr="005D07EE" w:rsidRDefault="005F2C2F" w:rsidP="00EC5DED">
                  <w:pPr>
                    <w:tabs>
                      <w:tab w:val="left" w:pos="979"/>
                    </w:tabs>
                    <w:jc w:val="center"/>
                    <w:rPr>
                      <w:sz w:val="18"/>
                      <w:szCs w:val="18"/>
                    </w:rPr>
                  </w:pPr>
                </w:p>
              </w:tc>
              <w:tc>
                <w:tcPr>
                  <w:tcW w:w="1806" w:type="dxa"/>
                </w:tcPr>
                <w:p w14:paraId="36C40994" w14:textId="09EF2F50" w:rsidR="005F2C2F" w:rsidRPr="005D07EE" w:rsidRDefault="005F2C2F" w:rsidP="00EC5DED">
                  <w:pPr>
                    <w:tabs>
                      <w:tab w:val="left" w:pos="979"/>
                    </w:tabs>
                    <w:rPr>
                      <w:sz w:val="18"/>
                      <w:szCs w:val="18"/>
                    </w:rPr>
                  </w:pPr>
                </w:p>
              </w:tc>
            </w:tr>
            <w:tr w:rsidR="005F2C2F" w:rsidRPr="005D07EE" w14:paraId="5EB1E8B8" w14:textId="77777777" w:rsidTr="00EC5DED">
              <w:tc>
                <w:tcPr>
                  <w:tcW w:w="3674" w:type="dxa"/>
                </w:tcPr>
                <w:p w14:paraId="1A91B254" w14:textId="64D9AABE" w:rsidR="005F2C2F" w:rsidRPr="00C10481" w:rsidRDefault="005F2C2F" w:rsidP="00463BAA">
                  <w:pPr>
                    <w:rPr>
                      <w:sz w:val="18"/>
                      <w:szCs w:val="18"/>
                    </w:rPr>
                  </w:pPr>
                  <w:r w:rsidRPr="00C10481">
                    <w:rPr>
                      <w:sz w:val="18"/>
                      <w:szCs w:val="18"/>
                    </w:rPr>
                    <w:t xml:space="preserve">t)  </w:t>
                  </w:r>
                  <w:r w:rsidR="00463BAA" w:rsidRPr="00C10481">
                    <w:rPr>
                      <w:sz w:val="18"/>
                      <w:szCs w:val="18"/>
                    </w:rPr>
                    <w:t xml:space="preserve">Requirements on the auditor in relation to documentation in the following areas: the timely preparation of audit </w:t>
                  </w:r>
                  <w:r w:rsidR="00463BAA" w:rsidRPr="00C10481">
                    <w:rPr>
                      <w:sz w:val="18"/>
                      <w:szCs w:val="18"/>
                      <w:u w:val="single"/>
                    </w:rPr>
                    <w:t>documentation</w:t>
                  </w:r>
                  <w:r w:rsidR="00463BAA" w:rsidRPr="00C10481">
                    <w:rPr>
                      <w:sz w:val="18"/>
                      <w:szCs w:val="18"/>
                    </w:rPr>
                    <w:t>; the form, content and extent of audit documentation; (…) the assembly of the final audit file.</w:t>
                  </w:r>
                </w:p>
              </w:tc>
              <w:tc>
                <w:tcPr>
                  <w:tcW w:w="757" w:type="dxa"/>
                </w:tcPr>
                <w:p w14:paraId="62730A51" w14:textId="273216C3" w:rsidR="005F2C2F" w:rsidRPr="005D07EE" w:rsidRDefault="005F2C2F" w:rsidP="00EC5DED">
                  <w:pPr>
                    <w:tabs>
                      <w:tab w:val="left" w:pos="979"/>
                    </w:tabs>
                    <w:jc w:val="center"/>
                    <w:rPr>
                      <w:sz w:val="18"/>
                      <w:szCs w:val="18"/>
                    </w:rPr>
                  </w:pPr>
                </w:p>
              </w:tc>
              <w:tc>
                <w:tcPr>
                  <w:tcW w:w="1806" w:type="dxa"/>
                </w:tcPr>
                <w:p w14:paraId="725FC267" w14:textId="18CFED66" w:rsidR="005F2C2F" w:rsidRPr="005D07EE" w:rsidRDefault="005F2C2F" w:rsidP="00EC5DED">
                  <w:pPr>
                    <w:tabs>
                      <w:tab w:val="left" w:pos="979"/>
                    </w:tabs>
                    <w:rPr>
                      <w:sz w:val="18"/>
                      <w:szCs w:val="18"/>
                    </w:rPr>
                  </w:pPr>
                </w:p>
              </w:tc>
            </w:tr>
            <w:tr w:rsidR="005F2C2F" w:rsidRPr="005D07EE" w14:paraId="100C49D4" w14:textId="77777777" w:rsidTr="00EC5DED">
              <w:tc>
                <w:tcPr>
                  <w:tcW w:w="3674" w:type="dxa"/>
                </w:tcPr>
                <w:p w14:paraId="76EAAB29" w14:textId="1802B3DD" w:rsidR="005F2C2F" w:rsidRPr="00C10481" w:rsidRDefault="005F2C2F" w:rsidP="00C80244">
                  <w:pPr>
                    <w:rPr>
                      <w:sz w:val="18"/>
                      <w:szCs w:val="18"/>
                    </w:rPr>
                  </w:pPr>
                  <w:r w:rsidRPr="00C10481">
                    <w:rPr>
                      <w:sz w:val="18"/>
                      <w:szCs w:val="18"/>
                    </w:rPr>
                    <w:t xml:space="preserve">u) </w:t>
                  </w:r>
                  <w:r w:rsidR="00BB1545" w:rsidRPr="00C10481">
                    <w:rPr>
                      <w:sz w:val="18"/>
                      <w:szCs w:val="18"/>
                    </w:rPr>
                    <w:t xml:space="preserve">How to design and implement “(…) further audit procedures whose nature, timing and </w:t>
                  </w:r>
                  <w:r w:rsidR="00BB1545" w:rsidRPr="00C10481">
                    <w:rPr>
                      <w:sz w:val="18"/>
                      <w:szCs w:val="18"/>
                      <w:u w:val="single"/>
                    </w:rPr>
                    <w:t>extent</w:t>
                  </w:r>
                  <w:r w:rsidR="00BB1545" w:rsidRPr="00C10481">
                    <w:rPr>
                      <w:sz w:val="18"/>
                      <w:szCs w:val="18"/>
                    </w:rPr>
                    <w:t xml:space="preserve"> take account of the risks of material misstatement at the assertion level.” </w:t>
                  </w:r>
                  <w:r w:rsidR="00BB1545" w:rsidRPr="00C10481">
                    <w:rPr>
                      <w:i/>
                      <w:sz w:val="18"/>
                      <w:szCs w:val="18"/>
                    </w:rPr>
                    <w:t>ISSAI 200:42. (If necessary including an approach to calculating minimum planned sample sizes in response to materiality and risk assessments, based on an underlying audit model).</w:t>
                  </w:r>
                </w:p>
              </w:tc>
              <w:tc>
                <w:tcPr>
                  <w:tcW w:w="757" w:type="dxa"/>
                </w:tcPr>
                <w:p w14:paraId="23B53A49" w14:textId="1F9DF5B5" w:rsidR="005F2C2F" w:rsidRPr="005D07EE" w:rsidRDefault="005F2C2F" w:rsidP="00EC5DED">
                  <w:pPr>
                    <w:tabs>
                      <w:tab w:val="left" w:pos="979"/>
                    </w:tabs>
                    <w:jc w:val="center"/>
                    <w:rPr>
                      <w:sz w:val="18"/>
                      <w:szCs w:val="18"/>
                    </w:rPr>
                  </w:pPr>
                </w:p>
              </w:tc>
              <w:tc>
                <w:tcPr>
                  <w:tcW w:w="1806" w:type="dxa"/>
                </w:tcPr>
                <w:p w14:paraId="7A89B5B1" w14:textId="07D5A6C6" w:rsidR="005F2C2F" w:rsidRPr="005D07EE" w:rsidRDefault="005F2C2F" w:rsidP="00EC5DED">
                  <w:pPr>
                    <w:tabs>
                      <w:tab w:val="left" w:pos="979"/>
                    </w:tabs>
                    <w:rPr>
                      <w:sz w:val="18"/>
                      <w:szCs w:val="18"/>
                    </w:rPr>
                  </w:pPr>
                </w:p>
              </w:tc>
            </w:tr>
            <w:tr w:rsidR="005F2C2F" w:rsidRPr="005D07EE" w14:paraId="433464FF" w14:textId="77777777" w:rsidTr="00EC5DED">
              <w:tc>
                <w:tcPr>
                  <w:tcW w:w="3674" w:type="dxa"/>
                </w:tcPr>
                <w:p w14:paraId="74F14331" w14:textId="77777777" w:rsidR="00C10481" w:rsidRPr="00C10481" w:rsidRDefault="005F2C2F" w:rsidP="00C10481">
                  <w:pPr>
                    <w:rPr>
                      <w:sz w:val="18"/>
                      <w:szCs w:val="18"/>
                    </w:rPr>
                  </w:pPr>
                  <w:r w:rsidRPr="00C10481">
                    <w:rPr>
                      <w:sz w:val="18"/>
                      <w:szCs w:val="18"/>
                    </w:rPr>
                    <w:t xml:space="preserve">v)  </w:t>
                  </w:r>
                  <w:r w:rsidR="00C10481" w:rsidRPr="00C10481">
                    <w:rPr>
                      <w:sz w:val="18"/>
                      <w:szCs w:val="18"/>
                    </w:rPr>
                    <w:t xml:space="preserve">“When adopting or developing audit standards, SAIs also consider the necessity for requirements to obtain </w:t>
                  </w:r>
                  <w:r w:rsidR="00C10481" w:rsidRPr="00C10481">
                    <w:rPr>
                      <w:sz w:val="18"/>
                      <w:szCs w:val="18"/>
                      <w:u w:val="single"/>
                    </w:rPr>
                    <w:t>sufficient and appropriate audit evidence</w:t>
                  </w:r>
                  <w:r w:rsidR="00C10481" w:rsidRPr="00C10481">
                    <w:rPr>
                      <w:sz w:val="18"/>
                      <w:szCs w:val="18"/>
                    </w:rPr>
                    <w:t xml:space="preserve"> in relation to:</w:t>
                  </w:r>
                </w:p>
                <w:p w14:paraId="66ABA197" w14:textId="77777777" w:rsidR="00C10481" w:rsidRPr="00C10481" w:rsidRDefault="00C10481" w:rsidP="00C10481">
                  <w:pPr>
                    <w:pStyle w:val="ListParagraph"/>
                    <w:numPr>
                      <w:ilvl w:val="1"/>
                      <w:numId w:val="43"/>
                    </w:numPr>
                    <w:ind w:left="907" w:hanging="302"/>
                    <w:rPr>
                      <w:sz w:val="18"/>
                      <w:szCs w:val="18"/>
                    </w:rPr>
                  </w:pPr>
                  <w:r w:rsidRPr="00C10481">
                    <w:rPr>
                      <w:sz w:val="18"/>
                      <w:szCs w:val="18"/>
                    </w:rPr>
                    <w:t>The use of external confirmations as audit evidence</w:t>
                  </w:r>
                </w:p>
                <w:p w14:paraId="6163022F" w14:textId="77777777" w:rsidR="00C10481" w:rsidRPr="00C10481" w:rsidRDefault="00C10481" w:rsidP="00C10481">
                  <w:pPr>
                    <w:pStyle w:val="ListParagraph"/>
                    <w:numPr>
                      <w:ilvl w:val="1"/>
                      <w:numId w:val="43"/>
                    </w:numPr>
                    <w:ind w:left="907" w:hanging="302"/>
                    <w:rPr>
                      <w:sz w:val="18"/>
                      <w:szCs w:val="18"/>
                    </w:rPr>
                  </w:pPr>
                  <w:r w:rsidRPr="00C10481">
                    <w:rPr>
                      <w:sz w:val="18"/>
                      <w:szCs w:val="18"/>
                    </w:rPr>
                    <w:lastRenderedPageBreak/>
                    <w:t>Audit evidence when using analytical procedures and different audit sampling techniques</w:t>
                  </w:r>
                </w:p>
                <w:p w14:paraId="2E57A73B" w14:textId="77777777" w:rsidR="00C10481" w:rsidRPr="00C10481" w:rsidRDefault="00C10481" w:rsidP="00C10481">
                  <w:pPr>
                    <w:pStyle w:val="ListParagraph"/>
                    <w:numPr>
                      <w:ilvl w:val="1"/>
                      <w:numId w:val="43"/>
                    </w:numPr>
                    <w:ind w:left="907" w:hanging="302"/>
                    <w:rPr>
                      <w:sz w:val="18"/>
                      <w:szCs w:val="18"/>
                    </w:rPr>
                  </w:pPr>
                  <w:r w:rsidRPr="00C10481">
                    <w:rPr>
                      <w:sz w:val="18"/>
                      <w:szCs w:val="18"/>
                    </w:rPr>
                    <w:t xml:space="preserve">Audit evidence when using the work of internal audit functions (…)” </w:t>
                  </w:r>
                </w:p>
                <w:p w14:paraId="21739E72" w14:textId="284C7AD2" w:rsidR="005F2C2F" w:rsidRPr="00C10481" w:rsidRDefault="00C10481" w:rsidP="00C80244">
                  <w:pPr>
                    <w:pStyle w:val="ListParagraph"/>
                    <w:numPr>
                      <w:ilvl w:val="1"/>
                      <w:numId w:val="43"/>
                    </w:numPr>
                    <w:ind w:left="907" w:hanging="302"/>
                    <w:rPr>
                      <w:sz w:val="18"/>
                      <w:szCs w:val="18"/>
                    </w:rPr>
                  </w:pPr>
                  <w:r w:rsidRPr="00C10481">
                    <w:rPr>
                      <w:sz w:val="18"/>
                      <w:szCs w:val="18"/>
                    </w:rPr>
                    <w:t>Audit evidence when using external experts.</w:t>
                  </w:r>
                </w:p>
              </w:tc>
              <w:tc>
                <w:tcPr>
                  <w:tcW w:w="757" w:type="dxa"/>
                </w:tcPr>
                <w:p w14:paraId="6B924AE9" w14:textId="1DFF38E8" w:rsidR="005F2C2F" w:rsidRPr="005D07EE" w:rsidRDefault="005F2C2F" w:rsidP="00EC5DED">
                  <w:pPr>
                    <w:tabs>
                      <w:tab w:val="left" w:pos="979"/>
                    </w:tabs>
                    <w:jc w:val="center"/>
                    <w:rPr>
                      <w:sz w:val="18"/>
                      <w:szCs w:val="18"/>
                    </w:rPr>
                  </w:pPr>
                </w:p>
              </w:tc>
              <w:tc>
                <w:tcPr>
                  <w:tcW w:w="1806" w:type="dxa"/>
                </w:tcPr>
                <w:p w14:paraId="6650C221" w14:textId="77777777" w:rsidR="005F2C2F" w:rsidRPr="005D07EE" w:rsidRDefault="005F2C2F" w:rsidP="00EC5DED">
                  <w:pPr>
                    <w:tabs>
                      <w:tab w:val="left" w:pos="979"/>
                    </w:tabs>
                    <w:rPr>
                      <w:sz w:val="18"/>
                      <w:szCs w:val="18"/>
                    </w:rPr>
                  </w:pPr>
                </w:p>
              </w:tc>
            </w:tr>
          </w:tbl>
          <w:p w14:paraId="4C1371E3" w14:textId="77777777" w:rsidR="005F2C2F" w:rsidRPr="005D07EE" w:rsidRDefault="005F2C2F" w:rsidP="00EC5DED">
            <w:pPr>
              <w:spacing w:before="240" w:after="200"/>
              <w:rPr>
                <w:bCs/>
                <w:i/>
              </w:rPr>
            </w:pPr>
          </w:p>
        </w:tc>
        <w:tc>
          <w:tcPr>
            <w:tcW w:w="1231" w:type="dxa"/>
            <w:shd w:val="clear" w:color="auto" w:fill="auto"/>
          </w:tcPr>
          <w:p w14:paraId="2104F6D8" w14:textId="77777777" w:rsidR="005F2C2F" w:rsidRPr="005D07EE" w:rsidRDefault="005F2C2F" w:rsidP="002E75F6">
            <w:pPr>
              <w:jc w:val="center"/>
              <w:rPr>
                <w:b/>
              </w:rPr>
            </w:pPr>
          </w:p>
          <w:p w14:paraId="684D0359" w14:textId="77777777" w:rsidR="005F2C2F" w:rsidRPr="005D07EE" w:rsidRDefault="005F2C2F" w:rsidP="002E75F6">
            <w:pPr>
              <w:rPr>
                <w:b/>
                <w:bCs/>
              </w:rPr>
            </w:pPr>
          </w:p>
          <w:p w14:paraId="370E417D" w14:textId="77777777" w:rsidR="00CF69A0" w:rsidRPr="006627E8" w:rsidRDefault="00CF69A0" w:rsidP="00CF69A0">
            <w:pPr>
              <w:spacing w:afterLines="20" w:after="48" w:line="276" w:lineRule="auto"/>
              <w:jc w:val="center"/>
              <w:rPr>
                <w:bCs/>
                <w:i/>
                <w:iCs/>
              </w:rPr>
            </w:pPr>
            <w:r w:rsidRPr="006627E8">
              <w:rPr>
                <w:bCs/>
                <w:i/>
                <w:iCs/>
              </w:rPr>
              <w:t>[Include dimension score]</w:t>
            </w:r>
          </w:p>
          <w:p w14:paraId="6D865A33" w14:textId="77777777" w:rsidR="005F2C2F" w:rsidRPr="005D07EE" w:rsidRDefault="005F2C2F" w:rsidP="002E75F6">
            <w:pPr>
              <w:jc w:val="center"/>
              <w:rPr>
                <w:b/>
                <w:bCs/>
              </w:rPr>
            </w:pPr>
          </w:p>
        </w:tc>
      </w:tr>
    </w:tbl>
    <w:p w14:paraId="6009EDE9" w14:textId="77777777" w:rsidR="00B67FA6" w:rsidRDefault="00B67FA6" w:rsidP="00826A5E">
      <w:pPr>
        <w:spacing w:afterLines="20" w:after="48"/>
        <w:jc w:val="both"/>
        <w:rPr>
          <w:b/>
          <w:bCs/>
          <w:sz w:val="24"/>
          <w:szCs w:val="24"/>
        </w:rPr>
      </w:pPr>
    </w:p>
    <w:p w14:paraId="59984B1C" w14:textId="4CC119C1" w:rsidR="00C02485" w:rsidRPr="005D07EE" w:rsidRDefault="00C02485" w:rsidP="00826A5E">
      <w:pPr>
        <w:spacing w:afterLines="20" w:after="48"/>
        <w:jc w:val="both"/>
        <w:rPr>
          <w:b/>
          <w:bCs/>
          <w:sz w:val="24"/>
          <w:szCs w:val="24"/>
        </w:rPr>
      </w:pPr>
      <w:r w:rsidRPr="00B81B06">
        <w:rPr>
          <w:b/>
          <w:bCs/>
          <w:sz w:val="24"/>
          <w:szCs w:val="24"/>
        </w:rPr>
        <w:t xml:space="preserve">4.3.3 </w:t>
      </w:r>
      <w:r w:rsidR="006C05AC" w:rsidRPr="00B81B06">
        <w:rPr>
          <w:b/>
          <w:bCs/>
          <w:sz w:val="24"/>
          <w:szCs w:val="24"/>
        </w:rPr>
        <w:tab/>
      </w:r>
      <w:r w:rsidRPr="00B81B06">
        <w:rPr>
          <w:b/>
          <w:bCs/>
          <w:sz w:val="24"/>
          <w:szCs w:val="24"/>
        </w:rPr>
        <w:t>SAI-10: Fi</w:t>
      </w:r>
      <w:r w:rsidR="000E3282" w:rsidRPr="00B81B06">
        <w:rPr>
          <w:b/>
          <w:bCs/>
          <w:sz w:val="24"/>
          <w:szCs w:val="24"/>
        </w:rPr>
        <w:t xml:space="preserve">nancial Audit Process - Score </w:t>
      </w:r>
      <w:r w:rsidR="00661895" w:rsidRPr="00B81B06">
        <w:rPr>
          <w:b/>
          <w:bCs/>
          <w:sz w:val="24"/>
          <w:szCs w:val="24"/>
        </w:rPr>
        <w:t>[</w:t>
      </w:r>
      <w:r w:rsidR="00661895" w:rsidRPr="00B81B06">
        <w:rPr>
          <w:b/>
          <w:bCs/>
          <w:i/>
          <w:iCs/>
          <w:sz w:val="24"/>
          <w:szCs w:val="24"/>
        </w:rPr>
        <w:t>include the indicator score</w:t>
      </w:r>
      <w:r w:rsidR="00661895" w:rsidRPr="00B81B06">
        <w:rPr>
          <w:b/>
          <w:bCs/>
          <w:sz w:val="24"/>
          <w:szCs w:val="24"/>
        </w:rPr>
        <w:t>]</w:t>
      </w:r>
    </w:p>
    <w:p w14:paraId="21F2418E" w14:textId="77777777" w:rsidR="002E545A" w:rsidRPr="005D07EE" w:rsidRDefault="002E545A" w:rsidP="00826A5E">
      <w:pPr>
        <w:spacing w:afterLines="20" w:after="48"/>
        <w:jc w:val="both"/>
        <w:rPr>
          <w:b/>
          <w:bCs/>
          <w:sz w:val="24"/>
          <w:szCs w:val="24"/>
        </w:rPr>
      </w:pPr>
    </w:p>
    <w:p w14:paraId="5FC912D3" w14:textId="77777777" w:rsidR="002E545A" w:rsidRPr="005D07EE" w:rsidRDefault="002E545A" w:rsidP="002E545A">
      <w:pPr>
        <w:spacing w:afterLines="20" w:after="48"/>
        <w:jc w:val="both"/>
        <w:rPr>
          <w:b/>
        </w:rPr>
      </w:pPr>
      <w:r w:rsidRPr="005D07EE">
        <w:rPr>
          <w:b/>
        </w:rPr>
        <w:t>Narrative</w:t>
      </w:r>
    </w:p>
    <w:p w14:paraId="3FE41EBD" w14:textId="091E69F2" w:rsidR="002E545A" w:rsidRPr="005D07EE" w:rsidRDefault="00661895" w:rsidP="00227410">
      <w:pPr>
        <w:spacing w:afterLines="20" w:after="48" w:line="240" w:lineRule="auto"/>
        <w:jc w:val="both"/>
        <w:rPr>
          <w:bCs/>
        </w:rPr>
      </w:pPr>
      <w:r>
        <w:rPr>
          <w:bCs/>
        </w:rPr>
        <w:t>“</w:t>
      </w:r>
      <w:r w:rsidR="002E545A" w:rsidRPr="005D07EE">
        <w:rPr>
          <w:bCs/>
        </w:rPr>
        <w:t>SAI-10 examines how financial audits are carried out in practice. It consists of three dimensions</w:t>
      </w:r>
      <w:r>
        <w:rPr>
          <w:bCs/>
        </w:rPr>
        <w:t>”</w:t>
      </w:r>
      <w:r w:rsidR="002E545A" w:rsidRPr="005D07EE">
        <w:rPr>
          <w:bCs/>
        </w:rPr>
        <w:t>:</w:t>
      </w:r>
    </w:p>
    <w:p w14:paraId="2D7C1CB1" w14:textId="17B0F066" w:rsidR="002E545A" w:rsidRPr="005D07EE" w:rsidRDefault="00DD14EB" w:rsidP="00E90B83">
      <w:pPr>
        <w:pStyle w:val="ListParagraph"/>
        <w:numPr>
          <w:ilvl w:val="0"/>
          <w:numId w:val="1"/>
        </w:numPr>
        <w:spacing w:afterLines="20" w:after="48" w:line="240" w:lineRule="auto"/>
        <w:jc w:val="both"/>
        <w:rPr>
          <w:b/>
          <w:bCs/>
        </w:rPr>
      </w:pPr>
      <w:r w:rsidRPr="005D07EE">
        <w:rPr>
          <w:b/>
          <w:bCs/>
        </w:rPr>
        <w:t>Plan</w:t>
      </w:r>
      <w:r w:rsidR="00097416" w:rsidRPr="005D07EE">
        <w:rPr>
          <w:b/>
          <w:bCs/>
        </w:rPr>
        <w:t>ning F</w:t>
      </w:r>
      <w:r w:rsidRPr="005D07EE">
        <w:rPr>
          <w:b/>
          <w:bCs/>
        </w:rPr>
        <w:t>inancial audits.</w:t>
      </w:r>
    </w:p>
    <w:p w14:paraId="0D657896" w14:textId="0859AFB6" w:rsidR="002E545A" w:rsidRPr="005D07EE" w:rsidRDefault="00DD14EB" w:rsidP="00E90B83">
      <w:pPr>
        <w:pStyle w:val="ListParagraph"/>
        <w:numPr>
          <w:ilvl w:val="0"/>
          <w:numId w:val="1"/>
        </w:numPr>
        <w:spacing w:afterLines="20" w:after="48" w:line="240" w:lineRule="auto"/>
        <w:jc w:val="both"/>
        <w:rPr>
          <w:b/>
          <w:bCs/>
        </w:rPr>
      </w:pPr>
      <w:r w:rsidRPr="005D07EE">
        <w:rPr>
          <w:b/>
          <w:bCs/>
        </w:rPr>
        <w:t>Implementing Financial audits.</w:t>
      </w:r>
    </w:p>
    <w:p w14:paraId="08CFD482" w14:textId="3BAA5791" w:rsidR="002E545A" w:rsidRPr="005D07EE" w:rsidRDefault="002E545A" w:rsidP="00E90B83">
      <w:pPr>
        <w:pStyle w:val="ListParagraph"/>
        <w:numPr>
          <w:ilvl w:val="0"/>
          <w:numId w:val="1"/>
        </w:numPr>
        <w:spacing w:afterLines="20" w:after="48" w:line="240" w:lineRule="auto"/>
        <w:jc w:val="both"/>
        <w:rPr>
          <w:b/>
          <w:bCs/>
        </w:rPr>
      </w:pPr>
      <w:r w:rsidRPr="005D07EE">
        <w:rPr>
          <w:b/>
          <w:bCs/>
        </w:rPr>
        <w:t>Evaluating Audit Evidence, Concluding and Reporting in Financial Audits.</w:t>
      </w:r>
    </w:p>
    <w:p w14:paraId="10EE1B23" w14:textId="77777777" w:rsidR="002E545A" w:rsidRPr="005D07EE" w:rsidRDefault="002E545A" w:rsidP="00227410">
      <w:pPr>
        <w:pStyle w:val="ListParagraph"/>
        <w:spacing w:afterLines="20" w:after="48" w:line="240" w:lineRule="auto"/>
        <w:ind w:left="1080"/>
        <w:jc w:val="both"/>
        <w:rPr>
          <w:bCs/>
        </w:rPr>
      </w:pPr>
    </w:p>
    <w:p w14:paraId="281833AE" w14:textId="71F9B1DF" w:rsidR="002E545A" w:rsidRPr="005D07EE" w:rsidRDefault="00B81B06" w:rsidP="00227410">
      <w:pPr>
        <w:spacing w:afterLines="20" w:after="48" w:line="240" w:lineRule="auto"/>
        <w:jc w:val="both"/>
        <w:rPr>
          <w:bCs/>
        </w:rPr>
      </w:pPr>
      <w:r>
        <w:rPr>
          <w:bCs/>
        </w:rPr>
        <w:t>[</w:t>
      </w:r>
      <w:r w:rsidR="00661895" w:rsidRPr="00B81B06">
        <w:rPr>
          <w:bCs/>
          <w:i/>
          <w:iCs/>
        </w:rPr>
        <w:t>Include information of the sample of audit files the assessment of this indicator is based on including a list of the audit files and which year they were taken from</w:t>
      </w:r>
      <w:r w:rsidR="00661895">
        <w:rPr>
          <w:bCs/>
        </w:rPr>
        <w:t>]</w:t>
      </w:r>
    </w:p>
    <w:p w14:paraId="7F445FFA" w14:textId="77777777" w:rsidR="00B67FA6" w:rsidRPr="005D07EE" w:rsidRDefault="00B67FA6" w:rsidP="00227410">
      <w:pPr>
        <w:pStyle w:val="ListParagraph"/>
        <w:spacing w:afterLines="20" w:after="48" w:line="240" w:lineRule="auto"/>
        <w:jc w:val="both"/>
        <w:rPr>
          <w:bCs/>
        </w:rPr>
      </w:pPr>
    </w:p>
    <w:p w14:paraId="279C9CE4" w14:textId="1ACB6AE0" w:rsidR="002E545A" w:rsidRDefault="00F87D66" w:rsidP="00227410">
      <w:pPr>
        <w:spacing w:afterLines="20" w:after="48" w:line="240" w:lineRule="auto"/>
        <w:jc w:val="both"/>
        <w:rPr>
          <w:b/>
          <w:i/>
        </w:rPr>
      </w:pPr>
      <w:r w:rsidRPr="005D07EE">
        <w:rPr>
          <w:b/>
          <w:i/>
        </w:rPr>
        <w:t xml:space="preserve">Dimension </w:t>
      </w:r>
      <w:r w:rsidR="001C0DFD">
        <w:rPr>
          <w:b/>
          <w:i/>
        </w:rPr>
        <w:t>(1)</w:t>
      </w:r>
      <w:r w:rsidRPr="005D07EE">
        <w:rPr>
          <w:b/>
          <w:i/>
        </w:rPr>
        <w:t>:</w:t>
      </w:r>
      <w:r w:rsidR="002E545A" w:rsidRPr="005D07EE">
        <w:rPr>
          <w:b/>
          <w:i/>
        </w:rPr>
        <w:t xml:space="preserve"> Planning Financial Audits</w:t>
      </w:r>
    </w:p>
    <w:p w14:paraId="22CC4991" w14:textId="5336D594"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B43929">
        <w:rPr>
          <w:bCs/>
          <w:i/>
        </w:rPr>
        <w:t xml:space="preserve">. </w:t>
      </w:r>
      <w:r w:rsidR="00B43929" w:rsidRPr="00B43929">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122F0A62" w14:textId="4BCBB3C2"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B43929">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7E208F57" w14:textId="77777777" w:rsidR="004969D6" w:rsidRPr="005D07EE" w:rsidRDefault="004969D6" w:rsidP="00227410">
      <w:pPr>
        <w:spacing w:afterLines="20" w:after="48" w:line="240" w:lineRule="auto"/>
        <w:jc w:val="both"/>
        <w:rPr>
          <w:b/>
          <w:i/>
        </w:rPr>
      </w:pPr>
    </w:p>
    <w:p w14:paraId="4D62E235" w14:textId="1C92981C" w:rsidR="002E545A" w:rsidRDefault="00F87D66" w:rsidP="00227410">
      <w:pPr>
        <w:spacing w:afterLines="20" w:after="48" w:line="240" w:lineRule="auto"/>
        <w:jc w:val="both"/>
        <w:rPr>
          <w:b/>
          <w:i/>
        </w:rPr>
      </w:pPr>
      <w:r w:rsidRPr="005D07EE">
        <w:rPr>
          <w:b/>
          <w:i/>
        </w:rPr>
        <w:t xml:space="preserve">Dimension </w:t>
      </w:r>
      <w:r w:rsidR="003F0CA1">
        <w:rPr>
          <w:b/>
          <w:i/>
        </w:rPr>
        <w:t>(2)</w:t>
      </w:r>
      <w:r w:rsidRPr="005D07EE">
        <w:rPr>
          <w:b/>
          <w:i/>
        </w:rPr>
        <w:t>:</w:t>
      </w:r>
      <w:r w:rsidR="002E545A" w:rsidRPr="005D07EE">
        <w:rPr>
          <w:b/>
          <w:i/>
        </w:rPr>
        <w:t xml:space="preserve"> Implementing Financial Audits</w:t>
      </w:r>
    </w:p>
    <w:p w14:paraId="788B2346" w14:textId="0305A194" w:rsidR="004969D6" w:rsidRPr="00D11D63" w:rsidRDefault="004969D6" w:rsidP="004969D6">
      <w:pPr>
        <w:spacing w:after="120" w:line="240" w:lineRule="auto"/>
        <w:rPr>
          <w:bCs/>
          <w:iCs/>
        </w:rPr>
      </w:pPr>
      <w:r w:rsidRPr="00D11D63">
        <w:rPr>
          <w:bCs/>
          <w:iCs/>
        </w:rPr>
        <w:t>[</w:t>
      </w:r>
      <w:r w:rsidRPr="00D11D63">
        <w:rPr>
          <w:bCs/>
          <w:i/>
        </w:rPr>
        <w:t>Include a narrative description of how the SAI is performing within this dimension. Detailed guidance is given under dimension (</w:t>
      </w:r>
      <w:r w:rsidR="003F0CA1">
        <w:rPr>
          <w:bCs/>
          <w:i/>
        </w:rPr>
        <w:t>1</w:t>
      </w:r>
      <w:r w:rsidRPr="00D11D63">
        <w:rPr>
          <w:bCs/>
          <w:i/>
        </w:rPr>
        <w:t>)]</w:t>
      </w:r>
    </w:p>
    <w:p w14:paraId="034AAC8D" w14:textId="77777777" w:rsidR="003F5188" w:rsidRPr="005D07EE" w:rsidRDefault="003F5188" w:rsidP="00227410">
      <w:pPr>
        <w:spacing w:afterLines="20" w:after="48" w:line="240" w:lineRule="auto"/>
        <w:jc w:val="both"/>
      </w:pPr>
    </w:p>
    <w:p w14:paraId="53B22D3E" w14:textId="7F12C5A2" w:rsidR="002E545A" w:rsidRDefault="002E545A" w:rsidP="00227410">
      <w:pPr>
        <w:spacing w:afterLines="20" w:after="48" w:line="240" w:lineRule="auto"/>
        <w:jc w:val="both"/>
        <w:rPr>
          <w:b/>
          <w:i/>
        </w:rPr>
      </w:pPr>
      <w:r w:rsidRPr="005D07EE">
        <w:rPr>
          <w:b/>
          <w:i/>
        </w:rPr>
        <w:t>Dimension</w:t>
      </w:r>
      <w:r w:rsidR="003F0CA1">
        <w:rPr>
          <w:b/>
          <w:i/>
        </w:rPr>
        <w:t xml:space="preserve"> (3)</w:t>
      </w:r>
      <w:r w:rsidR="00F87D66" w:rsidRPr="005D07EE">
        <w:rPr>
          <w:b/>
          <w:i/>
        </w:rPr>
        <w:t>:</w:t>
      </w:r>
      <w:r w:rsidRPr="005D07EE">
        <w:rPr>
          <w:b/>
          <w:i/>
        </w:rPr>
        <w:t xml:space="preserve"> Evaluating Audit Evidence, Concluding and Reporting in Financial Audits</w:t>
      </w:r>
    </w:p>
    <w:p w14:paraId="7CDEC9A0" w14:textId="1A127CB3" w:rsidR="004969D6" w:rsidRPr="00D11D63" w:rsidRDefault="004969D6" w:rsidP="004969D6">
      <w:pPr>
        <w:spacing w:after="120" w:line="240" w:lineRule="auto"/>
        <w:rPr>
          <w:bCs/>
          <w:iCs/>
        </w:rPr>
      </w:pPr>
      <w:r w:rsidRPr="00D11D63">
        <w:rPr>
          <w:bCs/>
          <w:iCs/>
        </w:rPr>
        <w:t>[</w:t>
      </w:r>
      <w:r w:rsidRPr="00D11D63">
        <w:rPr>
          <w:bCs/>
          <w:i/>
        </w:rPr>
        <w:t>Include a narrative description of how the SAI is performing within this dimension. Detailed guidance is given under dimension (</w:t>
      </w:r>
      <w:r w:rsidR="003F0CA1">
        <w:rPr>
          <w:bCs/>
          <w:i/>
        </w:rPr>
        <w:t>1</w:t>
      </w:r>
      <w:r w:rsidRPr="00D11D63">
        <w:rPr>
          <w:bCs/>
          <w:i/>
        </w:rPr>
        <w:t>)]</w:t>
      </w:r>
    </w:p>
    <w:p w14:paraId="0791A1CD" w14:textId="77777777" w:rsidR="000E3282" w:rsidRPr="005D07EE" w:rsidRDefault="000E3282" w:rsidP="00826A5E">
      <w:pPr>
        <w:spacing w:afterLines="20" w:after="48"/>
        <w:jc w:val="both"/>
        <w:rPr>
          <w:b/>
          <w:bCs/>
          <w:sz w:val="24"/>
          <w:szCs w:val="24"/>
        </w:rPr>
      </w:pPr>
    </w:p>
    <w:p w14:paraId="70F9AE43" w14:textId="77777777" w:rsidR="004969D6" w:rsidRPr="005D07EE" w:rsidRDefault="00C02485" w:rsidP="004969D6">
      <w:pPr>
        <w:spacing w:afterLines="20" w:after="48"/>
        <w:jc w:val="both"/>
        <w:rPr>
          <w:b/>
          <w:bCs/>
          <w:sz w:val="24"/>
          <w:szCs w:val="24"/>
        </w:rPr>
      </w:pPr>
      <w:r w:rsidRPr="00FF798D">
        <w:rPr>
          <w:b/>
          <w:bCs/>
          <w:sz w:val="24"/>
          <w:szCs w:val="24"/>
        </w:rPr>
        <w:t xml:space="preserve">4.3.4 </w:t>
      </w:r>
      <w:r w:rsidR="006C05AC" w:rsidRPr="00FF798D">
        <w:rPr>
          <w:b/>
          <w:bCs/>
          <w:sz w:val="24"/>
          <w:szCs w:val="24"/>
        </w:rPr>
        <w:tab/>
      </w:r>
      <w:r w:rsidRPr="00FF798D">
        <w:rPr>
          <w:b/>
          <w:bCs/>
          <w:sz w:val="24"/>
          <w:szCs w:val="24"/>
        </w:rPr>
        <w:t xml:space="preserve">SAI-11: Financial Audit Results - Score </w:t>
      </w:r>
      <w:r w:rsidR="004969D6" w:rsidRPr="00FF798D">
        <w:rPr>
          <w:b/>
          <w:bCs/>
          <w:sz w:val="24"/>
          <w:szCs w:val="24"/>
        </w:rPr>
        <w:t>[</w:t>
      </w:r>
      <w:r w:rsidR="004969D6" w:rsidRPr="00FF798D">
        <w:rPr>
          <w:b/>
          <w:bCs/>
          <w:i/>
          <w:iCs/>
          <w:sz w:val="24"/>
          <w:szCs w:val="24"/>
        </w:rPr>
        <w:t>include the indicator score</w:t>
      </w:r>
      <w:r w:rsidR="004969D6" w:rsidRPr="00FF798D">
        <w:rPr>
          <w:b/>
          <w:bCs/>
          <w:sz w:val="24"/>
          <w:szCs w:val="24"/>
        </w:rPr>
        <w:t>]</w:t>
      </w:r>
    </w:p>
    <w:p w14:paraId="47888D5C" w14:textId="78E48B7B" w:rsidR="00C02485" w:rsidRPr="005D07EE" w:rsidRDefault="00C02485" w:rsidP="00826A5E">
      <w:pPr>
        <w:spacing w:afterLines="20" w:after="48"/>
        <w:jc w:val="both"/>
        <w:rPr>
          <w:b/>
          <w:bCs/>
          <w:sz w:val="24"/>
          <w:szCs w:val="24"/>
        </w:rPr>
      </w:pPr>
    </w:p>
    <w:p w14:paraId="429B464D" w14:textId="77777777" w:rsidR="00CC6E85" w:rsidRPr="005D07EE" w:rsidRDefault="00CC6E85" w:rsidP="00826A5E">
      <w:pPr>
        <w:spacing w:afterLines="20" w:after="48"/>
        <w:jc w:val="both"/>
        <w:rPr>
          <w:b/>
        </w:rPr>
      </w:pPr>
    </w:p>
    <w:p w14:paraId="5CA3E420" w14:textId="49E3C8CD" w:rsidR="00C02485" w:rsidRPr="005D07EE" w:rsidRDefault="00C02485" w:rsidP="00826A5E">
      <w:pPr>
        <w:spacing w:afterLines="20" w:after="48"/>
        <w:jc w:val="both"/>
        <w:rPr>
          <w:b/>
        </w:rPr>
      </w:pPr>
      <w:r w:rsidRPr="005D07EE">
        <w:rPr>
          <w:b/>
        </w:rPr>
        <w:t>Narrative</w:t>
      </w:r>
    </w:p>
    <w:p w14:paraId="08D913DA" w14:textId="57DD906F" w:rsidR="00044304" w:rsidRPr="005D07EE" w:rsidRDefault="004969D6" w:rsidP="00227410">
      <w:pPr>
        <w:spacing w:afterLines="20" w:after="48" w:line="240" w:lineRule="auto"/>
        <w:jc w:val="both"/>
      </w:pPr>
      <w:r>
        <w:t>“</w:t>
      </w:r>
      <w:r w:rsidR="00044304" w:rsidRPr="005D07EE">
        <w:t xml:space="preserve">SAI-11 assesses the timely submission and publication of the results of </w:t>
      </w:r>
      <w:r w:rsidR="00B67FA6">
        <w:t>the SAIs</w:t>
      </w:r>
      <w:r w:rsidR="00044304" w:rsidRPr="005D07EE">
        <w:t xml:space="preserve"> financial audit work and how such results are followed up.</w:t>
      </w:r>
      <w:r w:rsidR="00F15C73" w:rsidRPr="005D07EE">
        <w:t xml:space="preserve"> </w:t>
      </w:r>
      <w:r w:rsidR="00044304" w:rsidRPr="005D07EE">
        <w:t>The indicator has 3 dimensions</w:t>
      </w:r>
      <w:r>
        <w:t>”</w:t>
      </w:r>
      <w:r w:rsidR="00044304" w:rsidRPr="005D07EE">
        <w:t>:</w:t>
      </w:r>
    </w:p>
    <w:p w14:paraId="0ADB38A3" w14:textId="77777777" w:rsidR="00044304" w:rsidRPr="005D07EE" w:rsidRDefault="00044304" w:rsidP="00227410">
      <w:pPr>
        <w:spacing w:afterLines="20" w:after="48" w:line="240" w:lineRule="auto"/>
        <w:jc w:val="both"/>
      </w:pPr>
    </w:p>
    <w:p w14:paraId="21E643F3" w14:textId="4E317FC5" w:rsidR="00044304" w:rsidRPr="007C151D" w:rsidRDefault="00044304" w:rsidP="00C10481">
      <w:pPr>
        <w:pStyle w:val="ListParagraph"/>
        <w:numPr>
          <w:ilvl w:val="0"/>
          <w:numId w:val="36"/>
        </w:numPr>
        <w:spacing w:afterLines="20" w:after="48" w:line="240" w:lineRule="auto"/>
        <w:jc w:val="both"/>
        <w:rPr>
          <w:b/>
        </w:rPr>
      </w:pPr>
      <w:r w:rsidRPr="007C151D">
        <w:rPr>
          <w:b/>
        </w:rPr>
        <w:t>Timely submission of Financial Audit results.</w:t>
      </w:r>
    </w:p>
    <w:p w14:paraId="19C974AE" w14:textId="741F4E21" w:rsidR="00044304" w:rsidRPr="007C151D" w:rsidRDefault="00044304" w:rsidP="00C10481">
      <w:pPr>
        <w:pStyle w:val="ListParagraph"/>
        <w:numPr>
          <w:ilvl w:val="0"/>
          <w:numId w:val="36"/>
        </w:numPr>
        <w:spacing w:afterLines="20" w:after="48" w:line="240" w:lineRule="auto"/>
        <w:jc w:val="both"/>
        <w:rPr>
          <w:b/>
        </w:rPr>
      </w:pPr>
      <w:r w:rsidRPr="007C151D">
        <w:rPr>
          <w:b/>
        </w:rPr>
        <w:t>Timely publication of Financial Audit results.</w:t>
      </w:r>
    </w:p>
    <w:p w14:paraId="104B4CAA" w14:textId="37928B0A" w:rsidR="00044304" w:rsidRPr="007C151D" w:rsidRDefault="00044304" w:rsidP="00C10481">
      <w:pPr>
        <w:pStyle w:val="ListParagraph"/>
        <w:numPr>
          <w:ilvl w:val="0"/>
          <w:numId w:val="36"/>
        </w:numPr>
        <w:spacing w:afterLines="20" w:after="48" w:line="240" w:lineRule="auto"/>
        <w:jc w:val="both"/>
        <w:rPr>
          <w:b/>
        </w:rPr>
      </w:pPr>
      <w:r w:rsidRPr="007C151D">
        <w:rPr>
          <w:b/>
        </w:rPr>
        <w:t>Follow-up on the Implementation of Financial Audit Observations and Recommendations</w:t>
      </w:r>
    </w:p>
    <w:p w14:paraId="4C03DE9A" w14:textId="7A707156" w:rsidR="00E73F9E" w:rsidRDefault="00E73F9E" w:rsidP="00227410">
      <w:pPr>
        <w:spacing w:afterLines="20" w:after="48" w:line="240" w:lineRule="auto"/>
        <w:jc w:val="both"/>
        <w:rPr>
          <w:b/>
        </w:rPr>
      </w:pPr>
    </w:p>
    <w:p w14:paraId="3D8BB294"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46B8E08F" w14:textId="77777777" w:rsidR="00F516CC" w:rsidRPr="005D07EE" w:rsidRDefault="00F516CC" w:rsidP="00227410">
      <w:pPr>
        <w:spacing w:afterLines="20" w:after="48" w:line="240" w:lineRule="auto"/>
        <w:jc w:val="both"/>
        <w:rPr>
          <w:b/>
        </w:rPr>
      </w:pPr>
    </w:p>
    <w:p w14:paraId="24B53A1E" w14:textId="00767ECF" w:rsidR="00CC6E85" w:rsidRDefault="00CC6E85" w:rsidP="00227410">
      <w:pPr>
        <w:spacing w:afterLines="20" w:after="48" w:line="240" w:lineRule="auto"/>
        <w:jc w:val="both"/>
        <w:rPr>
          <w:b/>
          <w:bCs/>
          <w:i/>
        </w:rPr>
      </w:pPr>
      <w:r w:rsidRPr="005D07EE">
        <w:rPr>
          <w:b/>
          <w:bCs/>
          <w:i/>
        </w:rPr>
        <w:t xml:space="preserve">Dimension </w:t>
      </w:r>
      <w:r w:rsidR="00FF798D">
        <w:rPr>
          <w:b/>
          <w:bCs/>
          <w:i/>
        </w:rPr>
        <w:t>(</w:t>
      </w:r>
      <w:r w:rsidR="007C151D">
        <w:rPr>
          <w:b/>
          <w:bCs/>
          <w:i/>
        </w:rPr>
        <w:t>1</w:t>
      </w:r>
      <w:r w:rsidR="00FF798D">
        <w:rPr>
          <w:b/>
          <w:bCs/>
          <w:i/>
        </w:rPr>
        <w:t>)</w:t>
      </w:r>
      <w:r w:rsidR="00F87D66" w:rsidRPr="005D07EE">
        <w:rPr>
          <w:b/>
          <w:bCs/>
          <w:i/>
        </w:rPr>
        <w:t>:</w:t>
      </w:r>
      <w:r w:rsidRPr="005D07EE">
        <w:rPr>
          <w:b/>
          <w:bCs/>
          <w:i/>
        </w:rPr>
        <w:t xml:space="preserve"> Timely Submission of Financial Audit Results </w:t>
      </w:r>
    </w:p>
    <w:p w14:paraId="079B7D93" w14:textId="77777777" w:rsidR="00FF798D" w:rsidRDefault="00FF798D" w:rsidP="004969D6">
      <w:pPr>
        <w:spacing w:after="120" w:line="240" w:lineRule="auto"/>
        <w:rPr>
          <w:b/>
          <w:iCs/>
        </w:rPr>
      </w:pPr>
    </w:p>
    <w:p w14:paraId="23568DBA" w14:textId="1C011058" w:rsidR="004969D6" w:rsidRPr="00777018" w:rsidRDefault="004969D6" w:rsidP="004969D6">
      <w:pPr>
        <w:spacing w:after="120" w:line="240" w:lineRule="auto"/>
        <w:rPr>
          <w:b/>
          <w:iCs/>
        </w:rPr>
      </w:pPr>
      <w:r w:rsidRPr="00777018">
        <w:rPr>
          <w:b/>
          <w:iCs/>
        </w:rPr>
        <w:t xml:space="preserve">NOTE! Specific for this dimension is that you need to include the numbers that the calculation is based on. </w:t>
      </w:r>
    </w:p>
    <w:p w14:paraId="31AE08C0" w14:textId="0F02C89F"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555D43">
        <w:rPr>
          <w:bCs/>
          <w:i/>
        </w:rPr>
        <w:t xml:space="preserve">. </w:t>
      </w:r>
      <w:r w:rsidR="00555D43" w:rsidRPr="00555D43">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7C927B99" w14:textId="212F7E4E"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555D43">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56FD652A" w14:textId="77777777" w:rsidR="00DE46AF" w:rsidRPr="005D07EE" w:rsidRDefault="00DE46AF" w:rsidP="00227410">
      <w:pPr>
        <w:spacing w:afterLines="20" w:after="48" w:line="240" w:lineRule="auto"/>
        <w:jc w:val="both"/>
        <w:rPr>
          <w:b/>
          <w:bCs/>
          <w:i/>
        </w:rPr>
      </w:pPr>
    </w:p>
    <w:p w14:paraId="2D940875" w14:textId="173993FC" w:rsidR="00CC6E85" w:rsidRPr="005D07EE" w:rsidRDefault="00CC6E85" w:rsidP="00227410">
      <w:pPr>
        <w:spacing w:afterLines="20" w:after="48" w:line="240" w:lineRule="auto"/>
        <w:jc w:val="both"/>
        <w:rPr>
          <w:b/>
          <w:bCs/>
          <w:i/>
        </w:rPr>
      </w:pPr>
      <w:r w:rsidRPr="005D07EE">
        <w:rPr>
          <w:b/>
          <w:bCs/>
          <w:i/>
        </w:rPr>
        <w:t xml:space="preserve">Dimension </w:t>
      </w:r>
      <w:r w:rsidR="00FF798D">
        <w:rPr>
          <w:b/>
          <w:bCs/>
          <w:i/>
        </w:rPr>
        <w:t>(</w:t>
      </w:r>
      <w:r w:rsidR="007C151D">
        <w:rPr>
          <w:b/>
          <w:bCs/>
          <w:i/>
        </w:rPr>
        <w:t>2</w:t>
      </w:r>
      <w:r w:rsidR="00FF798D">
        <w:rPr>
          <w:b/>
          <w:bCs/>
          <w:i/>
        </w:rPr>
        <w:t>)</w:t>
      </w:r>
      <w:r w:rsidR="00F87D66" w:rsidRPr="005D07EE">
        <w:rPr>
          <w:b/>
          <w:bCs/>
          <w:i/>
        </w:rPr>
        <w:t>:</w:t>
      </w:r>
      <w:r w:rsidRPr="005D07EE">
        <w:rPr>
          <w:b/>
          <w:bCs/>
          <w:i/>
        </w:rPr>
        <w:t xml:space="preserve"> Timely Publication of Financial Audit Results</w:t>
      </w:r>
    </w:p>
    <w:p w14:paraId="425ECB03" w14:textId="77777777" w:rsidR="00FF798D" w:rsidRDefault="00FF798D" w:rsidP="004969D6">
      <w:pPr>
        <w:spacing w:after="120" w:line="240" w:lineRule="auto"/>
        <w:rPr>
          <w:b/>
          <w:iCs/>
        </w:rPr>
      </w:pPr>
    </w:p>
    <w:p w14:paraId="4A87E00D" w14:textId="552332C0" w:rsidR="004969D6" w:rsidRDefault="004969D6" w:rsidP="004969D6">
      <w:pPr>
        <w:spacing w:after="120" w:line="240" w:lineRule="auto"/>
        <w:rPr>
          <w:bCs/>
          <w:iCs/>
        </w:rPr>
      </w:pPr>
      <w:r w:rsidRPr="00602317">
        <w:rPr>
          <w:b/>
          <w:iCs/>
        </w:rPr>
        <w:t>NOTE!</w:t>
      </w:r>
      <w:r>
        <w:rPr>
          <w:b/>
          <w:iCs/>
        </w:rPr>
        <w:t xml:space="preserve"> </w:t>
      </w:r>
      <w:r w:rsidRPr="00FF798D">
        <w:rPr>
          <w:b/>
          <w:iCs/>
        </w:rPr>
        <w:t>Specific for this dimension is that you need to include the numbers that the calculation is based on.</w:t>
      </w:r>
      <w:r>
        <w:rPr>
          <w:bCs/>
          <w:iCs/>
        </w:rPr>
        <w:t xml:space="preserve"> </w:t>
      </w:r>
    </w:p>
    <w:p w14:paraId="76F82B5A" w14:textId="77777777" w:rsidR="00FF798D" w:rsidRDefault="00FF798D" w:rsidP="004C173D">
      <w:pPr>
        <w:spacing w:after="120" w:line="240" w:lineRule="auto"/>
        <w:rPr>
          <w:b/>
          <w:iCs/>
          <w:highlight w:val="yellow"/>
        </w:rPr>
      </w:pPr>
    </w:p>
    <w:p w14:paraId="7DAD324A" w14:textId="651E99F8" w:rsidR="004C173D" w:rsidRPr="00FF798D" w:rsidRDefault="004C173D" w:rsidP="004C173D">
      <w:pPr>
        <w:spacing w:after="120" w:line="240" w:lineRule="auto"/>
        <w:rPr>
          <w:bCs/>
          <w:iCs/>
        </w:rPr>
      </w:pPr>
      <w:r w:rsidRPr="00FF798D">
        <w:rPr>
          <w:bCs/>
          <w:iCs/>
        </w:rPr>
        <w:t>[</w:t>
      </w:r>
      <w:r w:rsidRPr="00FF798D">
        <w:rPr>
          <w:bCs/>
          <w:i/>
        </w:rPr>
        <w:t>Include a narrative description of how the SAI is performing within this dimension. Detailed guidance is given under dimension (</w:t>
      </w:r>
      <w:r w:rsidR="007C151D">
        <w:rPr>
          <w:bCs/>
          <w:i/>
        </w:rPr>
        <w:t>1</w:t>
      </w:r>
      <w:r w:rsidRPr="00FF798D">
        <w:rPr>
          <w:bCs/>
          <w:iCs/>
        </w:rPr>
        <w:t>)]</w:t>
      </w:r>
    </w:p>
    <w:p w14:paraId="21741743" w14:textId="786F2FA0" w:rsidR="004C173D" w:rsidRDefault="004C173D" w:rsidP="004969D6">
      <w:pPr>
        <w:spacing w:after="120" w:line="240" w:lineRule="auto"/>
        <w:rPr>
          <w:bCs/>
          <w:iCs/>
        </w:rPr>
      </w:pPr>
    </w:p>
    <w:p w14:paraId="2CF1C215" w14:textId="6D9BBFC0" w:rsidR="004C173D" w:rsidRDefault="004C173D" w:rsidP="004C173D">
      <w:pPr>
        <w:spacing w:afterLines="20" w:after="48" w:line="240" w:lineRule="auto"/>
        <w:jc w:val="both"/>
        <w:rPr>
          <w:b/>
        </w:rPr>
      </w:pPr>
      <w:r w:rsidRPr="004C173D">
        <w:rPr>
          <w:b/>
          <w:iCs/>
        </w:rPr>
        <w:t>Dimension (</w:t>
      </w:r>
      <w:r w:rsidR="007C151D">
        <w:rPr>
          <w:b/>
          <w:iCs/>
        </w:rPr>
        <w:t>3</w:t>
      </w:r>
      <w:r w:rsidRPr="004C173D">
        <w:rPr>
          <w:b/>
          <w:iCs/>
        </w:rPr>
        <w:t xml:space="preserve">): Follow-up </w:t>
      </w:r>
      <w:r w:rsidRPr="004C173D">
        <w:rPr>
          <w:b/>
        </w:rPr>
        <w:t>on the Implementation of Financial Audit Observations and Recommendations</w:t>
      </w:r>
    </w:p>
    <w:p w14:paraId="0639A0F5" w14:textId="77777777" w:rsidR="004C173D" w:rsidRDefault="004C173D" w:rsidP="004C173D">
      <w:pPr>
        <w:spacing w:after="120" w:line="240" w:lineRule="auto"/>
        <w:rPr>
          <w:b/>
          <w:iCs/>
          <w:highlight w:val="yellow"/>
        </w:rPr>
      </w:pPr>
    </w:p>
    <w:p w14:paraId="0CED0030" w14:textId="36E281AB" w:rsidR="004C173D" w:rsidRPr="00FF798D" w:rsidRDefault="004C173D" w:rsidP="004C173D">
      <w:pPr>
        <w:spacing w:after="120" w:line="240" w:lineRule="auto"/>
        <w:rPr>
          <w:bCs/>
          <w:iCs/>
        </w:rPr>
      </w:pPr>
      <w:r w:rsidRPr="00FF798D">
        <w:rPr>
          <w:bCs/>
          <w:iCs/>
        </w:rPr>
        <w:lastRenderedPageBreak/>
        <w:t>[</w:t>
      </w:r>
      <w:r w:rsidRPr="00FF798D">
        <w:rPr>
          <w:bCs/>
          <w:i/>
        </w:rPr>
        <w:t>Include a narrative description of how the SAI is performing within this dimension. Detailed guidance is given under dimension (</w:t>
      </w:r>
      <w:r w:rsidR="007C151D">
        <w:rPr>
          <w:bCs/>
          <w:i/>
        </w:rPr>
        <w:t>1</w:t>
      </w:r>
      <w:r w:rsidRPr="00FF798D">
        <w:rPr>
          <w:bCs/>
          <w:i/>
        </w:rPr>
        <w:t>)]</w:t>
      </w:r>
    </w:p>
    <w:p w14:paraId="1B06C45B" w14:textId="77777777" w:rsidR="00B67FA6" w:rsidRDefault="00B67FA6" w:rsidP="00826A5E">
      <w:pPr>
        <w:spacing w:afterLines="20" w:after="48"/>
        <w:jc w:val="both"/>
        <w:rPr>
          <w:b/>
          <w:i/>
        </w:rPr>
      </w:pPr>
    </w:p>
    <w:p w14:paraId="5566326E" w14:textId="77777777" w:rsidR="00332DDF" w:rsidRPr="005D07EE" w:rsidRDefault="00332DDF" w:rsidP="00826A5E">
      <w:pPr>
        <w:spacing w:afterLines="20" w:after="48"/>
        <w:jc w:val="both"/>
        <w:rPr>
          <w:b/>
          <w:bCs/>
          <w:sz w:val="24"/>
          <w:szCs w:val="24"/>
        </w:rPr>
      </w:pPr>
    </w:p>
    <w:p w14:paraId="535D8624" w14:textId="1CC4D9B1" w:rsidR="00572498" w:rsidRPr="005D07EE" w:rsidRDefault="00572498" w:rsidP="00826A5E">
      <w:pPr>
        <w:spacing w:afterLines="20" w:after="48"/>
        <w:jc w:val="both"/>
        <w:rPr>
          <w:b/>
          <w:bCs/>
          <w:sz w:val="24"/>
          <w:szCs w:val="24"/>
        </w:rPr>
      </w:pPr>
      <w:r w:rsidRPr="005D07EE">
        <w:rPr>
          <w:b/>
          <w:bCs/>
          <w:sz w:val="24"/>
          <w:szCs w:val="24"/>
        </w:rPr>
        <w:t xml:space="preserve">4.3.5 </w:t>
      </w:r>
      <w:r w:rsidR="006C05AC" w:rsidRPr="005D07EE">
        <w:rPr>
          <w:b/>
          <w:bCs/>
          <w:sz w:val="24"/>
          <w:szCs w:val="24"/>
        </w:rPr>
        <w:tab/>
      </w:r>
      <w:r w:rsidRPr="005D07EE">
        <w:rPr>
          <w:b/>
          <w:bCs/>
          <w:sz w:val="24"/>
          <w:szCs w:val="24"/>
        </w:rPr>
        <w:t xml:space="preserve">SAI-12: Performance Audit Standards and Quality Management </w:t>
      </w:r>
      <w:r w:rsidR="00631E91" w:rsidRPr="005D07EE">
        <w:rPr>
          <w:b/>
          <w:bCs/>
          <w:sz w:val="24"/>
          <w:szCs w:val="24"/>
        </w:rPr>
        <w:t>–</w:t>
      </w:r>
      <w:r w:rsidRPr="005D07EE">
        <w:rPr>
          <w:b/>
          <w:bCs/>
          <w:sz w:val="24"/>
          <w:szCs w:val="24"/>
        </w:rPr>
        <w:t xml:space="preserve"> </w:t>
      </w:r>
      <w:r w:rsidRPr="008B156A">
        <w:rPr>
          <w:b/>
          <w:bCs/>
          <w:sz w:val="24"/>
          <w:szCs w:val="24"/>
        </w:rPr>
        <w:t>Score</w:t>
      </w:r>
      <w:r w:rsidR="00631E91" w:rsidRPr="008B156A">
        <w:rPr>
          <w:b/>
          <w:bCs/>
          <w:sz w:val="24"/>
          <w:szCs w:val="24"/>
        </w:rPr>
        <w:t xml:space="preserve"> </w:t>
      </w:r>
      <w:r w:rsidR="004969D6" w:rsidRPr="008B156A">
        <w:rPr>
          <w:b/>
          <w:bCs/>
          <w:sz w:val="24"/>
          <w:szCs w:val="24"/>
        </w:rPr>
        <w:t>[</w:t>
      </w:r>
      <w:r w:rsidR="004969D6" w:rsidRPr="008B156A">
        <w:rPr>
          <w:b/>
          <w:bCs/>
          <w:i/>
          <w:iCs/>
          <w:sz w:val="24"/>
          <w:szCs w:val="24"/>
        </w:rPr>
        <w:t>include the indicator score</w:t>
      </w:r>
      <w:r w:rsidR="004969D6" w:rsidRPr="008B156A">
        <w:rPr>
          <w:b/>
          <w:bCs/>
          <w:sz w:val="24"/>
          <w:szCs w:val="24"/>
        </w:rPr>
        <w:t>]</w:t>
      </w:r>
    </w:p>
    <w:p w14:paraId="45EFF994" w14:textId="77777777" w:rsidR="00572498" w:rsidRPr="005D07EE" w:rsidRDefault="00572498" w:rsidP="00826A5E">
      <w:pPr>
        <w:spacing w:afterLines="20" w:after="48"/>
        <w:jc w:val="both"/>
        <w:rPr>
          <w:b/>
        </w:rPr>
      </w:pPr>
      <w:r w:rsidRPr="005D07EE">
        <w:rPr>
          <w:b/>
        </w:rPr>
        <w:t>Narrative</w:t>
      </w:r>
    </w:p>
    <w:p w14:paraId="7AC44F7D" w14:textId="01E7F5A4" w:rsidR="00FC5466" w:rsidRPr="005D07EE" w:rsidRDefault="004969D6" w:rsidP="00227410">
      <w:pPr>
        <w:spacing w:line="240" w:lineRule="auto"/>
        <w:jc w:val="both"/>
      </w:pPr>
      <w:r>
        <w:t>“</w:t>
      </w:r>
      <w:r w:rsidR="00FC5466" w:rsidRPr="005D07EE">
        <w:t xml:space="preserve">This indicator assesses the SAI’s approach to performance auditing in terms of its overall standards and guidance for performance auditing, as well as how matters of audit team management and skills and quality control are implemented at the </w:t>
      </w:r>
      <w:r w:rsidR="00FC5466" w:rsidRPr="005D07EE">
        <w:rPr>
          <w:u w:val="single"/>
        </w:rPr>
        <w:t>audit engagement level</w:t>
      </w:r>
      <w:r w:rsidR="00FC5466" w:rsidRPr="005D07EE">
        <w:t xml:space="preserve">. (The quality of these functions at the </w:t>
      </w:r>
      <w:r w:rsidR="00FC5466" w:rsidRPr="005D07EE">
        <w:rPr>
          <w:u w:val="single"/>
        </w:rPr>
        <w:t>organisational level</w:t>
      </w:r>
      <w:r w:rsidR="00FC5466" w:rsidRPr="005D07EE">
        <w:t xml:space="preserve"> is assessed elsewhere in the framework: quality control in SAI-4; professional development and training in SAI-23.) </w:t>
      </w:r>
      <w:r>
        <w:t>“</w:t>
      </w:r>
    </w:p>
    <w:p w14:paraId="582A7129" w14:textId="77777777" w:rsidR="00FC5466" w:rsidRPr="005D07EE" w:rsidRDefault="00FC5466" w:rsidP="00227410">
      <w:pPr>
        <w:spacing w:line="240" w:lineRule="auto"/>
        <w:jc w:val="both"/>
      </w:pPr>
      <w:r w:rsidRPr="005D07EE">
        <w:t>For the assessment of SAI-12, three dimensions are considered:</w:t>
      </w:r>
    </w:p>
    <w:p w14:paraId="6F440A62" w14:textId="1490264A" w:rsidR="00FC5466" w:rsidRPr="005D07EE" w:rsidRDefault="00FC5466" w:rsidP="00C10481">
      <w:pPr>
        <w:pStyle w:val="ListParagraph"/>
        <w:numPr>
          <w:ilvl w:val="0"/>
          <w:numId w:val="13"/>
        </w:numPr>
        <w:spacing w:line="240" w:lineRule="auto"/>
        <w:jc w:val="both"/>
        <w:rPr>
          <w:b/>
        </w:rPr>
      </w:pPr>
      <w:r w:rsidRPr="005D07EE">
        <w:rPr>
          <w:b/>
        </w:rPr>
        <w:t>Performance Audit Standards and Policies.</w:t>
      </w:r>
    </w:p>
    <w:p w14:paraId="204F3F4D" w14:textId="143A4AB3" w:rsidR="00FC5466" w:rsidRPr="005D07EE" w:rsidRDefault="00FC5466" w:rsidP="00C10481">
      <w:pPr>
        <w:numPr>
          <w:ilvl w:val="0"/>
          <w:numId w:val="13"/>
        </w:numPr>
        <w:spacing w:line="240" w:lineRule="auto"/>
        <w:jc w:val="both"/>
        <w:rPr>
          <w:b/>
        </w:rPr>
      </w:pPr>
      <w:r w:rsidRPr="005D07EE">
        <w:rPr>
          <w:b/>
        </w:rPr>
        <w:t>Performance Audit Team Management and Skills.</w:t>
      </w:r>
    </w:p>
    <w:p w14:paraId="1B3C1D74" w14:textId="1B50691B" w:rsidR="00FC5466" w:rsidRPr="005D07EE" w:rsidRDefault="00FC5466" w:rsidP="00C10481">
      <w:pPr>
        <w:numPr>
          <w:ilvl w:val="0"/>
          <w:numId w:val="13"/>
        </w:numPr>
        <w:spacing w:line="240" w:lineRule="auto"/>
        <w:jc w:val="both"/>
        <w:rPr>
          <w:b/>
        </w:rPr>
      </w:pPr>
      <w:r w:rsidRPr="005D07EE">
        <w:rPr>
          <w:b/>
        </w:rPr>
        <w:t>Quality Control in Performance Audit.</w:t>
      </w:r>
    </w:p>
    <w:p w14:paraId="5FF34D25" w14:textId="77777777" w:rsidR="00F516CC" w:rsidRDefault="00F516CC" w:rsidP="00F516CC">
      <w:pPr>
        <w:spacing w:after="120" w:line="240" w:lineRule="auto"/>
      </w:pPr>
    </w:p>
    <w:p w14:paraId="334EAF6F" w14:textId="561432F2" w:rsidR="00F516CC" w:rsidRPr="00F516CC" w:rsidRDefault="00F516CC" w:rsidP="00F516CC">
      <w:pPr>
        <w:spacing w:after="120" w:line="240" w:lineRule="auto"/>
        <w:rPr>
          <w:b/>
          <w:i/>
          <w:iCs/>
        </w:rPr>
      </w:pPr>
      <w:r>
        <w:t>[</w:t>
      </w:r>
      <w:r w:rsidRPr="00F516CC">
        <w:rPr>
          <w:i/>
          <w:iCs/>
        </w:rPr>
        <w:t>The assessment of SAI-[X] is mainly based on [include the key sources of evidence used].</w:t>
      </w:r>
    </w:p>
    <w:p w14:paraId="0463FE36" w14:textId="77777777" w:rsidR="00B67FA6" w:rsidRDefault="00B67FA6" w:rsidP="00227410">
      <w:pPr>
        <w:spacing w:line="240" w:lineRule="auto"/>
        <w:jc w:val="both"/>
        <w:rPr>
          <w:b/>
          <w:i/>
        </w:rPr>
      </w:pPr>
    </w:p>
    <w:p w14:paraId="33592691" w14:textId="1C7579BC" w:rsidR="00FC5466" w:rsidRDefault="00FC5466" w:rsidP="00227410">
      <w:pPr>
        <w:spacing w:line="240" w:lineRule="auto"/>
        <w:jc w:val="both"/>
        <w:rPr>
          <w:b/>
          <w:i/>
        </w:rPr>
      </w:pPr>
      <w:r w:rsidRPr="005D07EE">
        <w:rPr>
          <w:b/>
          <w:i/>
        </w:rPr>
        <w:t>Dimension (</w:t>
      </w:r>
      <w:r w:rsidR="007C151D">
        <w:rPr>
          <w:b/>
          <w:i/>
        </w:rPr>
        <w:t>1</w:t>
      </w:r>
      <w:r w:rsidRPr="005D07EE">
        <w:rPr>
          <w:b/>
          <w:i/>
        </w:rPr>
        <w:t>): Performance Audit Standards and Policies</w:t>
      </w:r>
    </w:p>
    <w:p w14:paraId="67977ECC" w14:textId="77777777" w:rsidR="00D05DB7" w:rsidRPr="00602317" w:rsidRDefault="00D05DB7" w:rsidP="00D05DB7">
      <w:pPr>
        <w:spacing w:after="120" w:line="240" w:lineRule="auto"/>
        <w:rPr>
          <w:bCs/>
          <w:iCs/>
        </w:rPr>
      </w:pPr>
      <w:r>
        <w:rPr>
          <w:b/>
          <w:iCs/>
        </w:rPr>
        <w:t>[</w:t>
      </w:r>
      <w:r w:rsidRPr="008033CE">
        <w:rPr>
          <w:b/>
          <w:i/>
        </w:rPr>
        <w:t>NOTE! Specific for this dimension is that each</w:t>
      </w:r>
      <w:r w:rsidRPr="008033CE">
        <w:rPr>
          <w:rFonts w:asciiTheme="majorHAnsi" w:hAnsiTheme="majorHAnsi"/>
          <w:b/>
          <w:i/>
          <w:lang w:eastAsia="en-US"/>
        </w:rPr>
        <w:t xml:space="preserve"> </w:t>
      </w:r>
      <w:r w:rsidRPr="008033CE">
        <w:rPr>
          <w:b/>
          <w:i/>
        </w:rPr>
        <w:t xml:space="preserve">criterion should be individually addressed and referenced to the appropriate paragraph/section of the manual and standards. Use the table below </w:t>
      </w:r>
      <w:r>
        <w:rPr>
          <w:b/>
          <w:i/>
        </w:rPr>
        <w:t xml:space="preserve">on assessment findings and observations </w:t>
      </w:r>
      <w:r w:rsidRPr="008033CE">
        <w:rPr>
          <w:b/>
          <w:i/>
        </w:rPr>
        <w:t>to document this</w:t>
      </w:r>
      <w:r w:rsidRPr="008033CE">
        <w:rPr>
          <w:b/>
        </w:rPr>
        <w:t>].</w:t>
      </w:r>
    </w:p>
    <w:p w14:paraId="1A9C9239" w14:textId="036C0021"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555D43">
        <w:rPr>
          <w:bCs/>
          <w:i/>
        </w:rPr>
        <w:t xml:space="preserve">. </w:t>
      </w:r>
      <w:r w:rsidR="00555D43" w:rsidRPr="00555D43">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03A24F15" w14:textId="2C573FAF"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555D43">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71F07B92" w14:textId="77777777" w:rsidR="004C173D" w:rsidRPr="005D07EE" w:rsidRDefault="004C173D" w:rsidP="00227410">
      <w:pPr>
        <w:spacing w:line="240" w:lineRule="auto"/>
        <w:jc w:val="both"/>
        <w:rPr>
          <w:b/>
          <w:i/>
        </w:rPr>
      </w:pPr>
    </w:p>
    <w:p w14:paraId="768BF8C2" w14:textId="1667D38B" w:rsidR="006A7690" w:rsidRDefault="006A7690" w:rsidP="00227410">
      <w:pPr>
        <w:spacing w:line="240" w:lineRule="auto"/>
        <w:jc w:val="both"/>
        <w:rPr>
          <w:b/>
          <w:i/>
        </w:rPr>
      </w:pPr>
      <w:r w:rsidRPr="005D07EE">
        <w:rPr>
          <w:b/>
          <w:i/>
        </w:rPr>
        <w:t>Dimension (</w:t>
      </w:r>
      <w:r w:rsidR="007C151D">
        <w:rPr>
          <w:b/>
          <w:i/>
        </w:rPr>
        <w:t>2</w:t>
      </w:r>
      <w:r w:rsidRPr="005D07EE">
        <w:rPr>
          <w:b/>
          <w:i/>
        </w:rPr>
        <w:t>): Performance Audit Team Management and Skills</w:t>
      </w:r>
    </w:p>
    <w:p w14:paraId="786F81A8" w14:textId="5CA7C749" w:rsidR="004C173D" w:rsidRPr="00D05DB7" w:rsidRDefault="004C173D" w:rsidP="004C173D">
      <w:pPr>
        <w:spacing w:after="120" w:line="240" w:lineRule="auto"/>
        <w:rPr>
          <w:bCs/>
          <w:iCs/>
        </w:rPr>
      </w:pPr>
      <w:r w:rsidRPr="00D05DB7">
        <w:rPr>
          <w:bCs/>
          <w:iCs/>
        </w:rPr>
        <w:lastRenderedPageBreak/>
        <w:t>[</w:t>
      </w:r>
      <w:r w:rsidRPr="00D05DB7">
        <w:rPr>
          <w:bCs/>
          <w:i/>
        </w:rPr>
        <w:t>Include a narrative description of how the SAI is performing within this dimension. Detailed guidance is given under dimension (</w:t>
      </w:r>
      <w:r w:rsidR="00A10C7A">
        <w:rPr>
          <w:bCs/>
          <w:i/>
        </w:rPr>
        <w:t>1</w:t>
      </w:r>
      <w:r w:rsidRPr="00D05DB7">
        <w:rPr>
          <w:bCs/>
          <w:iCs/>
        </w:rPr>
        <w:t>)]</w:t>
      </w:r>
    </w:p>
    <w:p w14:paraId="1FDCE5FB" w14:textId="77777777" w:rsidR="004C173D" w:rsidRPr="005D07EE" w:rsidRDefault="004C173D" w:rsidP="00227410">
      <w:pPr>
        <w:spacing w:line="240" w:lineRule="auto"/>
        <w:jc w:val="both"/>
        <w:rPr>
          <w:b/>
          <w:i/>
        </w:rPr>
      </w:pPr>
    </w:p>
    <w:p w14:paraId="48420D0C" w14:textId="1ABC9549" w:rsidR="006A7690" w:rsidRDefault="006A7690" w:rsidP="00227410">
      <w:pPr>
        <w:spacing w:line="240" w:lineRule="auto"/>
        <w:jc w:val="both"/>
        <w:rPr>
          <w:b/>
          <w:i/>
        </w:rPr>
      </w:pPr>
      <w:r w:rsidRPr="005D07EE">
        <w:rPr>
          <w:b/>
          <w:i/>
        </w:rPr>
        <w:t xml:space="preserve">Dimension </w:t>
      </w:r>
      <w:r w:rsidR="00A10C7A">
        <w:rPr>
          <w:b/>
          <w:i/>
        </w:rPr>
        <w:t>(3</w:t>
      </w:r>
      <w:r w:rsidRPr="005D07EE">
        <w:rPr>
          <w:b/>
          <w:i/>
        </w:rPr>
        <w:t>): Quality Control in Performance Audit</w:t>
      </w:r>
    </w:p>
    <w:p w14:paraId="17F78BA5" w14:textId="1110BFB8" w:rsidR="004C173D" w:rsidRPr="00D05DB7" w:rsidRDefault="004C173D" w:rsidP="004C173D">
      <w:pPr>
        <w:spacing w:after="120" w:line="240" w:lineRule="auto"/>
        <w:rPr>
          <w:bCs/>
          <w:i/>
        </w:rPr>
      </w:pPr>
      <w:r w:rsidRPr="00D05DB7">
        <w:rPr>
          <w:bCs/>
          <w:iCs/>
        </w:rPr>
        <w:t>[</w:t>
      </w:r>
      <w:r w:rsidRPr="00D05DB7">
        <w:rPr>
          <w:bCs/>
          <w:i/>
        </w:rPr>
        <w:t>Include a narrative description of how the SAI is performing within this dimension. Detailed guidance is given under dimension (</w:t>
      </w:r>
      <w:r w:rsidR="00A10C7A">
        <w:rPr>
          <w:bCs/>
          <w:i/>
        </w:rPr>
        <w:t>1</w:t>
      </w:r>
      <w:r w:rsidRPr="00D05DB7">
        <w:rPr>
          <w:bCs/>
          <w:i/>
        </w:rPr>
        <w:t>)]</w:t>
      </w:r>
    </w:p>
    <w:p w14:paraId="42321FB7" w14:textId="77777777" w:rsidR="004C173D" w:rsidRPr="005D07EE" w:rsidRDefault="004C173D" w:rsidP="00227410">
      <w:pPr>
        <w:spacing w:line="240" w:lineRule="auto"/>
        <w:jc w:val="both"/>
        <w:rPr>
          <w:b/>
        </w:rPr>
      </w:pPr>
    </w:p>
    <w:p w14:paraId="70FF5DF0" w14:textId="77777777" w:rsidR="00572498" w:rsidRPr="005D07EE" w:rsidRDefault="00572498" w:rsidP="00826A5E">
      <w:pPr>
        <w:spacing w:afterLines="20" w:after="48"/>
        <w:jc w:val="both"/>
        <w:rPr>
          <w:b/>
          <w:i/>
        </w:rPr>
      </w:pPr>
      <w:r w:rsidRPr="005D07EE">
        <w:rPr>
          <w:b/>
          <w:i/>
        </w:rPr>
        <w:t xml:space="preserve">Assessment Findings and Observations  </w:t>
      </w:r>
    </w:p>
    <w:tbl>
      <w:tblPr>
        <w:tblStyle w:val="TableGrid"/>
        <w:tblW w:w="0" w:type="auto"/>
        <w:tblLook w:val="04A0" w:firstRow="1" w:lastRow="0" w:firstColumn="1" w:lastColumn="0" w:noHBand="0" w:noVBand="1"/>
      </w:tblPr>
      <w:tblGrid>
        <w:gridCol w:w="1943"/>
        <w:gridCol w:w="5985"/>
        <w:gridCol w:w="1134"/>
      </w:tblGrid>
      <w:tr w:rsidR="00572498" w:rsidRPr="005D07EE" w14:paraId="1F4415F9" w14:textId="77777777" w:rsidTr="00555D43">
        <w:tc>
          <w:tcPr>
            <w:tcW w:w="1943" w:type="dxa"/>
            <w:shd w:val="clear" w:color="auto" w:fill="8DB3E2" w:themeFill="text2" w:themeFillTint="66"/>
          </w:tcPr>
          <w:p w14:paraId="0FC3AE1C" w14:textId="77777777" w:rsidR="00572498" w:rsidRPr="005D07EE" w:rsidRDefault="00572498" w:rsidP="00826A5E">
            <w:pPr>
              <w:spacing w:afterLines="20" w:after="48"/>
              <w:jc w:val="center"/>
              <w:rPr>
                <w:b/>
                <w:bCs/>
              </w:rPr>
            </w:pPr>
            <w:r w:rsidRPr="005D07EE">
              <w:rPr>
                <w:b/>
                <w:bCs/>
              </w:rPr>
              <w:t>Dimension</w:t>
            </w:r>
          </w:p>
        </w:tc>
        <w:tc>
          <w:tcPr>
            <w:tcW w:w="5985" w:type="dxa"/>
            <w:shd w:val="clear" w:color="auto" w:fill="8DB3E2" w:themeFill="text2" w:themeFillTint="66"/>
          </w:tcPr>
          <w:p w14:paraId="60FB2DA1" w14:textId="77777777" w:rsidR="00572498" w:rsidRPr="005D07EE" w:rsidRDefault="00572498" w:rsidP="00826A5E">
            <w:pPr>
              <w:spacing w:afterLines="20" w:after="48"/>
              <w:jc w:val="center"/>
              <w:rPr>
                <w:b/>
                <w:bCs/>
              </w:rPr>
            </w:pPr>
            <w:r w:rsidRPr="005D07EE">
              <w:rPr>
                <w:b/>
                <w:bCs/>
              </w:rPr>
              <w:t>Findings</w:t>
            </w:r>
          </w:p>
        </w:tc>
        <w:tc>
          <w:tcPr>
            <w:tcW w:w="1134" w:type="dxa"/>
            <w:shd w:val="clear" w:color="auto" w:fill="8DB3E2" w:themeFill="text2" w:themeFillTint="66"/>
          </w:tcPr>
          <w:p w14:paraId="1F1261F1" w14:textId="77777777" w:rsidR="00572498" w:rsidRPr="005D07EE" w:rsidRDefault="00572498" w:rsidP="00826A5E">
            <w:pPr>
              <w:spacing w:afterLines="20" w:after="48"/>
              <w:jc w:val="center"/>
              <w:rPr>
                <w:b/>
                <w:bCs/>
              </w:rPr>
            </w:pPr>
            <w:r w:rsidRPr="005D07EE">
              <w:rPr>
                <w:b/>
                <w:bCs/>
              </w:rPr>
              <w:t>Score</w:t>
            </w:r>
          </w:p>
        </w:tc>
      </w:tr>
      <w:tr w:rsidR="00572498" w:rsidRPr="005D07EE" w14:paraId="623D007C" w14:textId="77777777" w:rsidTr="00555D43">
        <w:tc>
          <w:tcPr>
            <w:tcW w:w="1943" w:type="dxa"/>
            <w:shd w:val="clear" w:color="auto" w:fill="8DB3E2" w:themeFill="text2" w:themeFillTint="66"/>
          </w:tcPr>
          <w:p w14:paraId="0580DDD1" w14:textId="77777777" w:rsidR="00DE46AF" w:rsidRPr="005D07EE" w:rsidRDefault="00DE46AF" w:rsidP="00826A5E">
            <w:pPr>
              <w:spacing w:afterLines="20" w:after="48"/>
              <w:rPr>
                <w:b/>
                <w:bCs/>
              </w:rPr>
            </w:pPr>
          </w:p>
          <w:p w14:paraId="120BA682" w14:textId="3741C0B8" w:rsidR="00572498" w:rsidRPr="005D07EE" w:rsidRDefault="00572498" w:rsidP="00826A5E">
            <w:pPr>
              <w:spacing w:afterLines="20" w:after="48"/>
              <w:rPr>
                <w:b/>
                <w:bCs/>
              </w:rPr>
            </w:pPr>
            <w:r w:rsidRPr="005D07EE">
              <w:rPr>
                <w:b/>
                <w:bCs/>
              </w:rPr>
              <w:t>(</w:t>
            </w:r>
            <w:r w:rsidR="00A10C7A">
              <w:rPr>
                <w:b/>
                <w:bCs/>
              </w:rPr>
              <w:t>1</w:t>
            </w:r>
            <w:r w:rsidRPr="005D07EE">
              <w:rPr>
                <w:b/>
                <w:bCs/>
              </w:rPr>
              <w:t xml:space="preserve">) </w:t>
            </w:r>
            <w:r w:rsidRPr="005D07EE">
              <w:rPr>
                <w:b/>
              </w:rPr>
              <w:t>Performance Audit Standards and Policies</w:t>
            </w:r>
          </w:p>
          <w:p w14:paraId="63FF93C7" w14:textId="77777777" w:rsidR="00572498" w:rsidRPr="005D07EE" w:rsidRDefault="00572498" w:rsidP="00826A5E">
            <w:pPr>
              <w:spacing w:afterLines="20" w:after="48"/>
              <w:rPr>
                <w:b/>
                <w:bCs/>
              </w:rPr>
            </w:pPr>
          </w:p>
        </w:tc>
        <w:tc>
          <w:tcPr>
            <w:tcW w:w="5985" w:type="dxa"/>
          </w:tcPr>
          <w:p w14:paraId="5ED52F3B" w14:textId="77777777" w:rsidR="00572498" w:rsidRPr="005D07EE" w:rsidRDefault="00572498" w:rsidP="00826A5E">
            <w:pPr>
              <w:tabs>
                <w:tab w:val="left" w:pos="979"/>
              </w:tabs>
              <w:spacing w:afterLines="20" w:after="48"/>
              <w:rPr>
                <w:b/>
              </w:rPr>
            </w:pPr>
          </w:p>
          <w:tbl>
            <w:tblPr>
              <w:tblW w:w="0" w:type="auto"/>
              <w:tblCellMar>
                <w:left w:w="70" w:type="dxa"/>
                <w:right w:w="70" w:type="dxa"/>
              </w:tblCellMar>
              <w:tblLook w:val="04A0" w:firstRow="1" w:lastRow="0" w:firstColumn="1" w:lastColumn="0" w:noHBand="0" w:noVBand="1"/>
            </w:tblPr>
            <w:tblGrid>
              <w:gridCol w:w="3533"/>
              <w:gridCol w:w="562"/>
              <w:gridCol w:w="1664"/>
            </w:tblGrid>
            <w:tr w:rsidR="006A7690" w:rsidRPr="005D07EE" w14:paraId="44837EF6" w14:textId="77777777" w:rsidTr="004969D6">
              <w:trPr>
                <w:trHeight w:val="659"/>
              </w:trPr>
              <w:tc>
                <w:tcPr>
                  <w:tcW w:w="3818" w:type="dxa"/>
                  <w:tcBorders>
                    <w:top w:val="single" w:sz="4" w:space="0" w:color="auto"/>
                    <w:left w:val="single" w:sz="4" w:space="0" w:color="auto"/>
                    <w:bottom w:val="single" w:sz="4" w:space="0" w:color="auto"/>
                    <w:right w:val="single" w:sz="4" w:space="0" w:color="auto"/>
                  </w:tcBorders>
                  <w:shd w:val="clear" w:color="auto" w:fill="auto"/>
                </w:tcPr>
                <w:p w14:paraId="18A1CACD" w14:textId="2D4BA4E1" w:rsidR="006A7690" w:rsidRPr="005D07EE" w:rsidRDefault="006A7690" w:rsidP="006A7690">
                  <w:r w:rsidRPr="005D07EE">
                    <w:rPr>
                      <w:b/>
                      <w:sz w:val="18"/>
                      <w:szCs w:val="18"/>
                    </w:rPr>
                    <w:t>Criteria</w:t>
                  </w:r>
                </w:p>
              </w:tc>
              <w:tc>
                <w:tcPr>
                  <w:tcW w:w="582" w:type="dxa"/>
                  <w:tcBorders>
                    <w:top w:val="single" w:sz="4" w:space="0" w:color="auto"/>
                    <w:left w:val="nil"/>
                    <w:bottom w:val="single" w:sz="4" w:space="0" w:color="auto"/>
                    <w:right w:val="single" w:sz="4" w:space="0" w:color="auto"/>
                  </w:tcBorders>
                  <w:shd w:val="clear" w:color="000000" w:fill="FFFFFF"/>
                </w:tcPr>
                <w:p w14:paraId="11EDC795" w14:textId="4A01056F" w:rsidR="006A7690" w:rsidRPr="005D07EE" w:rsidRDefault="006A7690" w:rsidP="006A7690">
                  <w:pPr>
                    <w:jc w:val="center"/>
                    <w:rPr>
                      <w:color w:val="000000"/>
                    </w:rPr>
                  </w:pPr>
                  <w:r w:rsidRPr="005D07EE">
                    <w:rPr>
                      <w:b/>
                      <w:sz w:val="18"/>
                      <w:szCs w:val="18"/>
                    </w:rPr>
                    <w:t>Met or Not Met</w:t>
                  </w:r>
                </w:p>
              </w:tc>
              <w:tc>
                <w:tcPr>
                  <w:tcW w:w="1664" w:type="dxa"/>
                  <w:tcBorders>
                    <w:top w:val="single" w:sz="4" w:space="0" w:color="auto"/>
                    <w:left w:val="nil"/>
                    <w:bottom w:val="single" w:sz="4" w:space="0" w:color="auto"/>
                    <w:right w:val="single" w:sz="4" w:space="0" w:color="auto"/>
                  </w:tcBorders>
                  <w:shd w:val="clear" w:color="auto" w:fill="auto"/>
                  <w:noWrap/>
                </w:tcPr>
                <w:p w14:paraId="6A0E5FF1" w14:textId="0F114181" w:rsidR="006A7690" w:rsidRPr="005D07EE" w:rsidRDefault="006A7690" w:rsidP="006A7690">
                  <w:r w:rsidRPr="005D07EE">
                    <w:rPr>
                      <w:b/>
                      <w:sz w:val="18"/>
                      <w:szCs w:val="18"/>
                    </w:rPr>
                    <w:t xml:space="preserve">Reference to </w:t>
                  </w:r>
                  <w:r w:rsidR="004615AE">
                    <w:rPr>
                      <w:b/>
                      <w:sz w:val="18"/>
                      <w:szCs w:val="18"/>
                    </w:rPr>
                    <w:t>[</w:t>
                  </w:r>
                  <w:r w:rsidR="004615AE" w:rsidRPr="00B34B3E">
                    <w:rPr>
                      <w:b/>
                      <w:i/>
                      <w:iCs/>
                      <w:sz w:val="18"/>
                      <w:szCs w:val="18"/>
                    </w:rPr>
                    <w:t>include what type of evidence the assessment is based on</w:t>
                  </w:r>
                  <w:r w:rsidR="004615AE">
                    <w:rPr>
                      <w:b/>
                      <w:sz w:val="18"/>
                      <w:szCs w:val="18"/>
                    </w:rPr>
                    <w:t>]</w:t>
                  </w:r>
                </w:p>
              </w:tc>
            </w:tr>
            <w:tr w:rsidR="006A7690" w:rsidRPr="005D07EE" w14:paraId="52A37FED" w14:textId="77777777" w:rsidTr="004969D6">
              <w:trPr>
                <w:trHeight w:val="659"/>
              </w:trPr>
              <w:tc>
                <w:tcPr>
                  <w:tcW w:w="3818" w:type="dxa"/>
                  <w:tcBorders>
                    <w:top w:val="single" w:sz="4" w:space="0" w:color="auto"/>
                    <w:left w:val="single" w:sz="4" w:space="0" w:color="auto"/>
                    <w:bottom w:val="single" w:sz="4" w:space="0" w:color="auto"/>
                    <w:right w:val="single" w:sz="4" w:space="0" w:color="auto"/>
                  </w:tcBorders>
                  <w:shd w:val="clear" w:color="auto" w:fill="auto"/>
                  <w:hideMark/>
                </w:tcPr>
                <w:p w14:paraId="02E788A2" w14:textId="77777777" w:rsidR="006A7690" w:rsidRPr="005D07EE" w:rsidRDefault="006A7690" w:rsidP="00C10481">
                  <w:pPr>
                    <w:numPr>
                      <w:ilvl w:val="0"/>
                      <w:numId w:val="14"/>
                    </w:numPr>
                    <w:rPr>
                      <w:sz w:val="18"/>
                      <w:szCs w:val="18"/>
                    </w:rPr>
                  </w:pPr>
                  <w:r w:rsidRPr="005D07EE">
                    <w:rPr>
                      <w:sz w:val="18"/>
                      <w:szCs w:val="18"/>
                    </w:rPr>
                    <w:t>The need to identify the elements of each performance audit (auditor, responsible party, intended users, subject matter and criteria).</w:t>
                  </w:r>
                </w:p>
              </w:tc>
              <w:tc>
                <w:tcPr>
                  <w:tcW w:w="582" w:type="dxa"/>
                  <w:tcBorders>
                    <w:top w:val="single" w:sz="4" w:space="0" w:color="auto"/>
                    <w:left w:val="nil"/>
                    <w:bottom w:val="single" w:sz="4" w:space="0" w:color="auto"/>
                    <w:right w:val="single" w:sz="4" w:space="0" w:color="auto"/>
                  </w:tcBorders>
                  <w:shd w:val="clear" w:color="000000" w:fill="FFFFFF"/>
                  <w:hideMark/>
                </w:tcPr>
                <w:p w14:paraId="077158AA" w14:textId="117BA12C" w:rsidR="006A7690" w:rsidRPr="005D07EE" w:rsidRDefault="006A7690" w:rsidP="008B09B5">
                  <w:pPr>
                    <w:rPr>
                      <w:sz w:val="18"/>
                      <w:szCs w:val="18"/>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226332E0" w14:textId="7B59FED8" w:rsidR="006A7690" w:rsidRPr="005D07EE" w:rsidRDefault="006A7690" w:rsidP="006A7690">
                  <w:pPr>
                    <w:rPr>
                      <w:sz w:val="18"/>
                      <w:szCs w:val="18"/>
                    </w:rPr>
                  </w:pPr>
                </w:p>
              </w:tc>
            </w:tr>
            <w:tr w:rsidR="006A7690" w:rsidRPr="005D07EE" w14:paraId="1F93F8DC" w14:textId="77777777" w:rsidTr="004969D6">
              <w:trPr>
                <w:trHeight w:val="685"/>
              </w:trPr>
              <w:tc>
                <w:tcPr>
                  <w:tcW w:w="3818" w:type="dxa"/>
                  <w:tcBorders>
                    <w:top w:val="nil"/>
                    <w:left w:val="single" w:sz="4" w:space="0" w:color="auto"/>
                    <w:bottom w:val="single" w:sz="4" w:space="0" w:color="auto"/>
                    <w:right w:val="single" w:sz="4" w:space="0" w:color="auto"/>
                  </w:tcBorders>
                  <w:shd w:val="clear" w:color="auto" w:fill="auto"/>
                  <w:hideMark/>
                </w:tcPr>
                <w:p w14:paraId="656F7968" w14:textId="77777777" w:rsidR="006A7690" w:rsidRPr="005D07EE" w:rsidRDefault="006A7690" w:rsidP="00C10481">
                  <w:pPr>
                    <w:numPr>
                      <w:ilvl w:val="0"/>
                      <w:numId w:val="14"/>
                    </w:numPr>
                    <w:rPr>
                      <w:sz w:val="18"/>
                      <w:szCs w:val="18"/>
                    </w:rPr>
                  </w:pPr>
                  <w:r w:rsidRPr="005D07EE">
                    <w:rPr>
                      <w:sz w:val="18"/>
                      <w:szCs w:val="18"/>
                    </w:rPr>
                    <w:t>The need to “set a clearly-defined audit objective that relates to the principles of economy, efficiency and effectiveness.</w:t>
                  </w:r>
                </w:p>
              </w:tc>
              <w:tc>
                <w:tcPr>
                  <w:tcW w:w="582" w:type="dxa"/>
                  <w:tcBorders>
                    <w:top w:val="nil"/>
                    <w:left w:val="nil"/>
                    <w:bottom w:val="single" w:sz="4" w:space="0" w:color="auto"/>
                    <w:right w:val="single" w:sz="4" w:space="0" w:color="auto"/>
                  </w:tcBorders>
                  <w:shd w:val="clear" w:color="000000" w:fill="FFFFFF"/>
                  <w:hideMark/>
                </w:tcPr>
                <w:p w14:paraId="009165E6" w14:textId="6416203D"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64FED73C" w14:textId="4EE2C1B8" w:rsidR="006A7690" w:rsidRPr="005D07EE" w:rsidRDefault="006A7690" w:rsidP="006A7690">
                  <w:pPr>
                    <w:rPr>
                      <w:sz w:val="18"/>
                      <w:szCs w:val="18"/>
                    </w:rPr>
                  </w:pPr>
                </w:p>
              </w:tc>
            </w:tr>
            <w:tr w:rsidR="006A7690" w:rsidRPr="005D07EE" w14:paraId="7B5EBD6B" w14:textId="77777777" w:rsidTr="004969D6">
              <w:trPr>
                <w:trHeight w:val="473"/>
              </w:trPr>
              <w:tc>
                <w:tcPr>
                  <w:tcW w:w="3818" w:type="dxa"/>
                  <w:tcBorders>
                    <w:top w:val="nil"/>
                    <w:left w:val="single" w:sz="4" w:space="0" w:color="auto"/>
                    <w:bottom w:val="single" w:sz="4" w:space="0" w:color="auto"/>
                    <w:right w:val="single" w:sz="4" w:space="0" w:color="auto"/>
                  </w:tcBorders>
                  <w:shd w:val="clear" w:color="auto" w:fill="auto"/>
                  <w:hideMark/>
                </w:tcPr>
                <w:p w14:paraId="0ABEC99F" w14:textId="77777777" w:rsidR="006A7690" w:rsidRPr="005D07EE" w:rsidRDefault="006A7690" w:rsidP="00C10481">
                  <w:pPr>
                    <w:numPr>
                      <w:ilvl w:val="0"/>
                      <w:numId w:val="14"/>
                    </w:numPr>
                    <w:rPr>
                      <w:sz w:val="18"/>
                      <w:szCs w:val="18"/>
                    </w:rPr>
                  </w:pPr>
                  <w:r w:rsidRPr="005D07EE">
                    <w:rPr>
                      <w:sz w:val="18"/>
                      <w:szCs w:val="18"/>
                    </w:rPr>
                    <w:t>The need to choose an audit approach, to facilitate the soundness of the audit design.</w:t>
                  </w:r>
                </w:p>
              </w:tc>
              <w:tc>
                <w:tcPr>
                  <w:tcW w:w="582" w:type="dxa"/>
                  <w:tcBorders>
                    <w:top w:val="nil"/>
                    <w:left w:val="nil"/>
                    <w:bottom w:val="single" w:sz="4" w:space="0" w:color="auto"/>
                    <w:right w:val="single" w:sz="4" w:space="0" w:color="auto"/>
                  </w:tcBorders>
                  <w:shd w:val="clear" w:color="000000" w:fill="FFFFFF"/>
                  <w:hideMark/>
                </w:tcPr>
                <w:p w14:paraId="544986FE" w14:textId="33085C2A"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23CC9AE3" w14:textId="3FDFA7D1" w:rsidR="006A7690" w:rsidRPr="005D07EE" w:rsidRDefault="006A7690" w:rsidP="006A7690">
                  <w:pPr>
                    <w:rPr>
                      <w:sz w:val="18"/>
                      <w:szCs w:val="18"/>
                    </w:rPr>
                  </w:pPr>
                </w:p>
              </w:tc>
            </w:tr>
            <w:tr w:rsidR="006A7690" w:rsidRPr="005D07EE" w14:paraId="5587730B" w14:textId="77777777" w:rsidTr="004969D6">
              <w:trPr>
                <w:trHeight w:val="707"/>
              </w:trPr>
              <w:tc>
                <w:tcPr>
                  <w:tcW w:w="3818" w:type="dxa"/>
                  <w:tcBorders>
                    <w:top w:val="nil"/>
                    <w:left w:val="single" w:sz="4" w:space="0" w:color="auto"/>
                    <w:bottom w:val="single" w:sz="4" w:space="0" w:color="auto"/>
                    <w:right w:val="single" w:sz="4" w:space="0" w:color="auto"/>
                  </w:tcBorders>
                  <w:shd w:val="clear" w:color="auto" w:fill="auto"/>
                  <w:hideMark/>
                </w:tcPr>
                <w:p w14:paraId="7C95B298" w14:textId="77777777" w:rsidR="006A7690" w:rsidRPr="005D07EE" w:rsidRDefault="006A7690" w:rsidP="00C10481">
                  <w:pPr>
                    <w:numPr>
                      <w:ilvl w:val="0"/>
                      <w:numId w:val="14"/>
                    </w:numPr>
                    <w:rPr>
                      <w:sz w:val="18"/>
                      <w:szCs w:val="18"/>
                    </w:rPr>
                  </w:pPr>
                  <w:r w:rsidRPr="005D07EE">
                    <w:rPr>
                      <w:sz w:val="18"/>
                      <w:szCs w:val="18"/>
                    </w:rPr>
                    <w:t>The need to “establish suitable [audit] criteria which correspond to the audit questions and are related to the principles of economy, efficiency and effectiveness.</w:t>
                  </w:r>
                </w:p>
              </w:tc>
              <w:tc>
                <w:tcPr>
                  <w:tcW w:w="582" w:type="dxa"/>
                  <w:tcBorders>
                    <w:top w:val="nil"/>
                    <w:left w:val="nil"/>
                    <w:bottom w:val="single" w:sz="4" w:space="0" w:color="auto"/>
                    <w:right w:val="single" w:sz="4" w:space="0" w:color="auto"/>
                  </w:tcBorders>
                  <w:shd w:val="clear" w:color="000000" w:fill="FFFFFF"/>
                  <w:hideMark/>
                </w:tcPr>
                <w:p w14:paraId="15F173D2" w14:textId="7693CE94" w:rsidR="006A7690" w:rsidRPr="005D07EE" w:rsidRDefault="006A7690" w:rsidP="008B09B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6AF509D7" w14:textId="62C4990A" w:rsidR="006A7690" w:rsidRPr="005D07EE" w:rsidRDefault="006A7690" w:rsidP="006A7690">
                  <w:pPr>
                    <w:rPr>
                      <w:sz w:val="18"/>
                      <w:szCs w:val="18"/>
                    </w:rPr>
                  </w:pPr>
                </w:p>
              </w:tc>
            </w:tr>
            <w:tr w:rsidR="006A7690" w:rsidRPr="005D07EE" w14:paraId="2B41C40C" w14:textId="77777777" w:rsidTr="004969D6">
              <w:trPr>
                <w:trHeight w:val="830"/>
              </w:trPr>
              <w:tc>
                <w:tcPr>
                  <w:tcW w:w="3818" w:type="dxa"/>
                  <w:tcBorders>
                    <w:top w:val="nil"/>
                    <w:left w:val="single" w:sz="4" w:space="0" w:color="auto"/>
                    <w:bottom w:val="single" w:sz="4" w:space="0" w:color="auto"/>
                    <w:right w:val="single" w:sz="4" w:space="0" w:color="auto"/>
                  </w:tcBorders>
                  <w:shd w:val="clear" w:color="auto" w:fill="auto"/>
                  <w:hideMark/>
                </w:tcPr>
                <w:p w14:paraId="4855433D" w14:textId="77777777" w:rsidR="006A7690" w:rsidRPr="005D07EE" w:rsidRDefault="006A7690" w:rsidP="00C10481">
                  <w:pPr>
                    <w:numPr>
                      <w:ilvl w:val="0"/>
                      <w:numId w:val="14"/>
                    </w:numPr>
                    <w:rPr>
                      <w:sz w:val="18"/>
                      <w:szCs w:val="18"/>
                    </w:rPr>
                  </w:pPr>
                  <w:r w:rsidRPr="005D07EE">
                    <w:rPr>
                      <w:sz w:val="18"/>
                      <w:szCs w:val="18"/>
                    </w:rPr>
                    <w:t>The need to “actively manage audit risk, which is the risk of obtaining incorrect or incomplete conclusions, providing unbalanced information or failing to add value for users.</w:t>
                  </w:r>
                </w:p>
              </w:tc>
              <w:tc>
                <w:tcPr>
                  <w:tcW w:w="582" w:type="dxa"/>
                  <w:tcBorders>
                    <w:top w:val="nil"/>
                    <w:left w:val="nil"/>
                    <w:bottom w:val="single" w:sz="4" w:space="0" w:color="auto"/>
                    <w:right w:val="single" w:sz="4" w:space="0" w:color="auto"/>
                  </w:tcBorders>
                  <w:shd w:val="clear" w:color="000000" w:fill="FFFFFF"/>
                  <w:hideMark/>
                </w:tcPr>
                <w:p w14:paraId="0A0157A0" w14:textId="2D1ACF33" w:rsidR="006A7690" w:rsidRPr="005D07EE" w:rsidRDefault="006A7690" w:rsidP="008B09B5">
                  <w:pP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708B4E25" w14:textId="1F690039" w:rsidR="006A7690" w:rsidRPr="005D07EE" w:rsidRDefault="006A7690" w:rsidP="006A7690">
                  <w:pPr>
                    <w:rPr>
                      <w:sz w:val="18"/>
                      <w:szCs w:val="18"/>
                    </w:rPr>
                  </w:pPr>
                </w:p>
              </w:tc>
            </w:tr>
            <w:tr w:rsidR="006A7690" w:rsidRPr="005D07EE" w14:paraId="37DA9AA7" w14:textId="77777777" w:rsidTr="004969D6">
              <w:trPr>
                <w:trHeight w:val="1056"/>
              </w:trPr>
              <w:tc>
                <w:tcPr>
                  <w:tcW w:w="3818" w:type="dxa"/>
                  <w:tcBorders>
                    <w:top w:val="nil"/>
                    <w:left w:val="single" w:sz="4" w:space="0" w:color="auto"/>
                    <w:bottom w:val="single" w:sz="4" w:space="0" w:color="auto"/>
                    <w:right w:val="single" w:sz="4" w:space="0" w:color="auto"/>
                  </w:tcBorders>
                  <w:shd w:val="clear" w:color="auto" w:fill="auto"/>
                  <w:hideMark/>
                </w:tcPr>
                <w:p w14:paraId="150ADBB3" w14:textId="77777777" w:rsidR="006A7690" w:rsidRPr="005D07EE" w:rsidRDefault="006A7690" w:rsidP="00C10481">
                  <w:pPr>
                    <w:numPr>
                      <w:ilvl w:val="0"/>
                      <w:numId w:val="14"/>
                    </w:numPr>
                    <w:rPr>
                      <w:sz w:val="18"/>
                      <w:szCs w:val="18"/>
                    </w:rPr>
                  </w:pPr>
                  <w:r w:rsidRPr="005D07EE">
                    <w:rPr>
                      <w:sz w:val="18"/>
                      <w:szCs w:val="18"/>
                    </w:rPr>
                    <w:t>The need to “maintain effective and proper communication with the audited entities and relevant stakeholders throughout the audit process and define the content, process and recipients of communication for each audit.</w:t>
                  </w:r>
                </w:p>
              </w:tc>
              <w:tc>
                <w:tcPr>
                  <w:tcW w:w="582" w:type="dxa"/>
                  <w:tcBorders>
                    <w:top w:val="nil"/>
                    <w:left w:val="nil"/>
                    <w:bottom w:val="single" w:sz="4" w:space="0" w:color="auto"/>
                    <w:right w:val="single" w:sz="4" w:space="0" w:color="auto"/>
                  </w:tcBorders>
                  <w:shd w:val="clear" w:color="000000" w:fill="FFFFFF"/>
                  <w:hideMark/>
                </w:tcPr>
                <w:p w14:paraId="5C9B259C" w14:textId="5BCEE29E"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46FECBBB" w14:textId="788B93EB" w:rsidR="006A7690" w:rsidRPr="005D07EE" w:rsidRDefault="006A7690" w:rsidP="006A7690">
                  <w:pPr>
                    <w:rPr>
                      <w:sz w:val="18"/>
                      <w:szCs w:val="18"/>
                    </w:rPr>
                  </w:pPr>
                </w:p>
              </w:tc>
            </w:tr>
            <w:tr w:rsidR="006A7690" w:rsidRPr="005D07EE" w14:paraId="0EE3530E" w14:textId="77777777" w:rsidTr="004969D6">
              <w:trPr>
                <w:trHeight w:val="633"/>
              </w:trPr>
              <w:tc>
                <w:tcPr>
                  <w:tcW w:w="3818" w:type="dxa"/>
                  <w:tcBorders>
                    <w:top w:val="nil"/>
                    <w:left w:val="single" w:sz="4" w:space="0" w:color="auto"/>
                    <w:bottom w:val="single" w:sz="4" w:space="0" w:color="auto"/>
                    <w:right w:val="single" w:sz="4" w:space="0" w:color="auto"/>
                  </w:tcBorders>
                  <w:shd w:val="clear" w:color="auto" w:fill="auto"/>
                  <w:hideMark/>
                </w:tcPr>
                <w:p w14:paraId="586BCAB7" w14:textId="77777777" w:rsidR="006A7690" w:rsidRPr="005D07EE" w:rsidRDefault="006A7690" w:rsidP="00C10481">
                  <w:pPr>
                    <w:numPr>
                      <w:ilvl w:val="0"/>
                      <w:numId w:val="14"/>
                    </w:numPr>
                    <w:rPr>
                      <w:sz w:val="18"/>
                      <w:szCs w:val="18"/>
                    </w:rPr>
                  </w:pPr>
                  <w:r w:rsidRPr="005D07EE">
                    <w:rPr>
                      <w:sz w:val="18"/>
                      <w:szCs w:val="18"/>
                    </w:rPr>
                    <w:lastRenderedPageBreak/>
                    <w:t>The need for the audit team to “have the necessary professional competence to perform the audit.</w:t>
                  </w:r>
                </w:p>
              </w:tc>
              <w:tc>
                <w:tcPr>
                  <w:tcW w:w="582" w:type="dxa"/>
                  <w:tcBorders>
                    <w:top w:val="nil"/>
                    <w:left w:val="nil"/>
                    <w:bottom w:val="single" w:sz="4" w:space="0" w:color="auto"/>
                    <w:right w:val="single" w:sz="4" w:space="0" w:color="auto"/>
                  </w:tcBorders>
                  <w:shd w:val="clear" w:color="000000" w:fill="FFFFFF"/>
                  <w:hideMark/>
                </w:tcPr>
                <w:p w14:paraId="3A4CA459" w14:textId="2377883F" w:rsidR="006A7690" w:rsidRPr="005D07EE" w:rsidRDefault="006A7690" w:rsidP="008B09B5">
                  <w:pP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2949CA51" w14:textId="2AD8B851" w:rsidR="006A7690" w:rsidRPr="005D07EE" w:rsidRDefault="006A7690" w:rsidP="006A7690">
                  <w:pPr>
                    <w:rPr>
                      <w:sz w:val="18"/>
                      <w:szCs w:val="18"/>
                    </w:rPr>
                  </w:pPr>
                </w:p>
              </w:tc>
            </w:tr>
            <w:tr w:rsidR="006A7690" w:rsidRPr="005D07EE" w14:paraId="75605010" w14:textId="77777777" w:rsidTr="004969D6">
              <w:trPr>
                <w:trHeight w:val="702"/>
              </w:trPr>
              <w:tc>
                <w:tcPr>
                  <w:tcW w:w="3818" w:type="dxa"/>
                  <w:tcBorders>
                    <w:top w:val="single" w:sz="4" w:space="0" w:color="auto"/>
                    <w:left w:val="single" w:sz="4" w:space="0" w:color="auto"/>
                    <w:bottom w:val="single" w:sz="4" w:space="0" w:color="auto"/>
                    <w:right w:val="single" w:sz="4" w:space="0" w:color="auto"/>
                  </w:tcBorders>
                  <w:shd w:val="clear" w:color="auto" w:fill="auto"/>
                  <w:hideMark/>
                </w:tcPr>
                <w:p w14:paraId="41F5FA75" w14:textId="77777777" w:rsidR="006A7690" w:rsidRPr="005D07EE" w:rsidRDefault="006A7690" w:rsidP="00C10481">
                  <w:pPr>
                    <w:numPr>
                      <w:ilvl w:val="0"/>
                      <w:numId w:val="14"/>
                    </w:numPr>
                    <w:rPr>
                      <w:sz w:val="18"/>
                      <w:szCs w:val="18"/>
                    </w:rPr>
                  </w:pPr>
                  <w:r w:rsidRPr="005D07EE">
                    <w:rPr>
                      <w:sz w:val="18"/>
                      <w:szCs w:val="18"/>
                    </w:rPr>
                    <w:t>The need to apply professional judgment and scepticism.</w:t>
                  </w:r>
                </w:p>
              </w:tc>
              <w:tc>
                <w:tcPr>
                  <w:tcW w:w="582" w:type="dxa"/>
                  <w:tcBorders>
                    <w:top w:val="single" w:sz="4" w:space="0" w:color="auto"/>
                    <w:left w:val="nil"/>
                    <w:bottom w:val="single" w:sz="4" w:space="0" w:color="auto"/>
                    <w:right w:val="single" w:sz="4" w:space="0" w:color="auto"/>
                  </w:tcBorders>
                  <w:shd w:val="clear" w:color="000000" w:fill="FFFFFF"/>
                  <w:hideMark/>
                </w:tcPr>
                <w:p w14:paraId="14962117" w14:textId="69D346B9" w:rsidR="006A7690" w:rsidRPr="005D07EE" w:rsidRDefault="006A7690" w:rsidP="008B09B5">
                  <w:pPr>
                    <w:rPr>
                      <w:sz w:val="18"/>
                      <w:szCs w:val="18"/>
                    </w:rPr>
                  </w:pPr>
                </w:p>
              </w:tc>
              <w:tc>
                <w:tcPr>
                  <w:tcW w:w="1664" w:type="dxa"/>
                  <w:tcBorders>
                    <w:top w:val="single" w:sz="4" w:space="0" w:color="auto"/>
                    <w:left w:val="nil"/>
                    <w:bottom w:val="single" w:sz="4" w:space="0" w:color="auto"/>
                    <w:right w:val="single" w:sz="4" w:space="0" w:color="auto"/>
                  </w:tcBorders>
                  <w:shd w:val="clear" w:color="auto" w:fill="auto"/>
                  <w:hideMark/>
                </w:tcPr>
                <w:p w14:paraId="5E8026E0" w14:textId="3BB29A26" w:rsidR="006A7690" w:rsidRPr="005D07EE" w:rsidRDefault="006A7690" w:rsidP="006A7690">
                  <w:pPr>
                    <w:rPr>
                      <w:sz w:val="18"/>
                      <w:szCs w:val="18"/>
                    </w:rPr>
                  </w:pPr>
                </w:p>
              </w:tc>
            </w:tr>
            <w:tr w:rsidR="006A7690" w:rsidRPr="005D07EE" w14:paraId="692F2708" w14:textId="77777777" w:rsidTr="004969D6">
              <w:trPr>
                <w:trHeight w:val="653"/>
              </w:trPr>
              <w:tc>
                <w:tcPr>
                  <w:tcW w:w="3818" w:type="dxa"/>
                  <w:tcBorders>
                    <w:top w:val="single" w:sz="4" w:space="0" w:color="auto"/>
                    <w:left w:val="single" w:sz="4" w:space="0" w:color="auto"/>
                    <w:bottom w:val="single" w:sz="4" w:space="0" w:color="auto"/>
                    <w:right w:val="single" w:sz="4" w:space="0" w:color="auto"/>
                  </w:tcBorders>
                  <w:shd w:val="clear" w:color="auto" w:fill="auto"/>
                  <w:hideMark/>
                </w:tcPr>
                <w:p w14:paraId="0AEC7D36" w14:textId="77777777" w:rsidR="006A7690" w:rsidRPr="005D07EE" w:rsidRDefault="006A7690" w:rsidP="00C10481">
                  <w:pPr>
                    <w:numPr>
                      <w:ilvl w:val="0"/>
                      <w:numId w:val="14"/>
                    </w:numPr>
                    <w:rPr>
                      <w:sz w:val="18"/>
                      <w:szCs w:val="18"/>
                    </w:rPr>
                  </w:pPr>
                  <w:r w:rsidRPr="005D07EE">
                    <w:rPr>
                      <w:sz w:val="18"/>
                      <w:szCs w:val="18"/>
                    </w:rPr>
                    <w:t>The need for auditors to “apply procedures to safeguard quality, ensuring that the applicable requirements are met</w:t>
                  </w:r>
                </w:p>
              </w:tc>
              <w:tc>
                <w:tcPr>
                  <w:tcW w:w="582" w:type="dxa"/>
                  <w:tcBorders>
                    <w:top w:val="single" w:sz="4" w:space="0" w:color="auto"/>
                    <w:left w:val="nil"/>
                    <w:bottom w:val="single" w:sz="4" w:space="0" w:color="auto"/>
                    <w:right w:val="single" w:sz="4" w:space="0" w:color="auto"/>
                  </w:tcBorders>
                  <w:shd w:val="clear" w:color="000000" w:fill="FFFFFF"/>
                  <w:hideMark/>
                </w:tcPr>
                <w:p w14:paraId="2D8C3CC9" w14:textId="5FAAADE2" w:rsidR="006A7690" w:rsidRPr="005D07EE" w:rsidRDefault="006A7690" w:rsidP="008B09B5">
                  <w:pPr>
                    <w:rPr>
                      <w:sz w:val="18"/>
                      <w:szCs w:val="18"/>
                    </w:rPr>
                  </w:pPr>
                </w:p>
              </w:tc>
              <w:tc>
                <w:tcPr>
                  <w:tcW w:w="1664" w:type="dxa"/>
                  <w:tcBorders>
                    <w:top w:val="single" w:sz="4" w:space="0" w:color="auto"/>
                    <w:left w:val="nil"/>
                    <w:bottom w:val="single" w:sz="4" w:space="0" w:color="auto"/>
                    <w:right w:val="single" w:sz="4" w:space="0" w:color="auto"/>
                  </w:tcBorders>
                  <w:shd w:val="clear" w:color="auto" w:fill="auto"/>
                  <w:hideMark/>
                </w:tcPr>
                <w:p w14:paraId="7804BF63" w14:textId="694D1D84" w:rsidR="006A7690" w:rsidRPr="005D07EE" w:rsidRDefault="006A7690" w:rsidP="006A7690">
                  <w:pPr>
                    <w:rPr>
                      <w:sz w:val="18"/>
                      <w:szCs w:val="18"/>
                    </w:rPr>
                  </w:pPr>
                </w:p>
              </w:tc>
            </w:tr>
            <w:tr w:rsidR="006A7690" w:rsidRPr="005D07EE" w14:paraId="020300B7" w14:textId="77777777" w:rsidTr="004969D6">
              <w:trPr>
                <w:trHeight w:val="393"/>
              </w:trPr>
              <w:tc>
                <w:tcPr>
                  <w:tcW w:w="3818" w:type="dxa"/>
                  <w:tcBorders>
                    <w:top w:val="nil"/>
                    <w:left w:val="single" w:sz="4" w:space="0" w:color="auto"/>
                    <w:bottom w:val="single" w:sz="4" w:space="0" w:color="auto"/>
                    <w:right w:val="single" w:sz="4" w:space="0" w:color="auto"/>
                  </w:tcBorders>
                  <w:shd w:val="clear" w:color="auto" w:fill="auto"/>
                  <w:hideMark/>
                </w:tcPr>
                <w:p w14:paraId="50F957AA" w14:textId="77777777" w:rsidR="006A7690" w:rsidRPr="005D07EE" w:rsidRDefault="006A7690" w:rsidP="00C10481">
                  <w:pPr>
                    <w:numPr>
                      <w:ilvl w:val="0"/>
                      <w:numId w:val="14"/>
                    </w:numPr>
                    <w:rPr>
                      <w:sz w:val="18"/>
                      <w:szCs w:val="18"/>
                    </w:rPr>
                  </w:pPr>
                  <w:r w:rsidRPr="005D07EE">
                    <w:rPr>
                      <w:sz w:val="18"/>
                      <w:szCs w:val="18"/>
                    </w:rPr>
                    <w:t>The need to “consider materiality at all stages of the audit process</w:t>
                  </w:r>
                </w:p>
              </w:tc>
              <w:tc>
                <w:tcPr>
                  <w:tcW w:w="582" w:type="dxa"/>
                  <w:tcBorders>
                    <w:top w:val="nil"/>
                    <w:left w:val="nil"/>
                    <w:bottom w:val="single" w:sz="4" w:space="0" w:color="auto"/>
                    <w:right w:val="single" w:sz="4" w:space="0" w:color="auto"/>
                  </w:tcBorders>
                  <w:shd w:val="clear" w:color="000000" w:fill="FFFFFF"/>
                  <w:hideMark/>
                </w:tcPr>
                <w:p w14:paraId="08A4F4F8" w14:textId="1DD8A62C"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3B568A43" w14:textId="31DDADB7" w:rsidR="006A7690" w:rsidRPr="005D07EE" w:rsidRDefault="006A7690" w:rsidP="006A7690">
                  <w:pPr>
                    <w:rPr>
                      <w:sz w:val="18"/>
                      <w:szCs w:val="18"/>
                    </w:rPr>
                  </w:pPr>
                </w:p>
              </w:tc>
            </w:tr>
            <w:tr w:rsidR="006A7690" w:rsidRPr="005D07EE" w14:paraId="489DEA9D" w14:textId="77777777" w:rsidTr="004969D6">
              <w:trPr>
                <w:trHeight w:val="1362"/>
              </w:trPr>
              <w:tc>
                <w:tcPr>
                  <w:tcW w:w="3818" w:type="dxa"/>
                  <w:tcBorders>
                    <w:top w:val="nil"/>
                    <w:left w:val="single" w:sz="4" w:space="0" w:color="auto"/>
                    <w:bottom w:val="single" w:sz="4" w:space="0" w:color="auto"/>
                    <w:right w:val="single" w:sz="4" w:space="0" w:color="auto"/>
                  </w:tcBorders>
                  <w:shd w:val="clear" w:color="auto" w:fill="auto"/>
                  <w:hideMark/>
                </w:tcPr>
                <w:p w14:paraId="483F0DD3" w14:textId="77777777" w:rsidR="006A7690" w:rsidRPr="005D07EE" w:rsidRDefault="006A7690" w:rsidP="00C10481">
                  <w:pPr>
                    <w:numPr>
                      <w:ilvl w:val="0"/>
                      <w:numId w:val="14"/>
                    </w:numPr>
                    <w:rPr>
                      <w:sz w:val="18"/>
                      <w:szCs w:val="18"/>
                    </w:rPr>
                  </w:pPr>
                  <w:r w:rsidRPr="005D07EE">
                    <w:rPr>
                      <w:sz w:val="18"/>
                      <w:szCs w:val="18"/>
                    </w:rPr>
                    <w:t>The need to “document the audit (…)” so that “information [is] sufficiently complete and detailed to enable an experienced auditor having no previous connection with the audit to subsequently determine what work was done in order to arrive at the audit findings, conclusions and recommendations</w:t>
                  </w:r>
                </w:p>
              </w:tc>
              <w:tc>
                <w:tcPr>
                  <w:tcW w:w="582" w:type="dxa"/>
                  <w:tcBorders>
                    <w:top w:val="nil"/>
                    <w:left w:val="nil"/>
                    <w:bottom w:val="single" w:sz="4" w:space="0" w:color="auto"/>
                    <w:right w:val="single" w:sz="4" w:space="0" w:color="auto"/>
                  </w:tcBorders>
                  <w:shd w:val="clear" w:color="000000" w:fill="FFFFFF"/>
                  <w:hideMark/>
                </w:tcPr>
                <w:p w14:paraId="36022AFA" w14:textId="79DAD2A5" w:rsidR="006A7690" w:rsidRPr="005D07EE" w:rsidRDefault="006A7690" w:rsidP="008B09B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0C3782B4" w14:textId="1B6BA826" w:rsidR="006A7690" w:rsidRPr="005D07EE" w:rsidRDefault="006A7690" w:rsidP="006A7690">
                  <w:pPr>
                    <w:rPr>
                      <w:sz w:val="18"/>
                      <w:szCs w:val="18"/>
                    </w:rPr>
                  </w:pPr>
                </w:p>
              </w:tc>
            </w:tr>
            <w:tr w:rsidR="006A7690" w:rsidRPr="005D07EE" w14:paraId="574E0C42" w14:textId="77777777" w:rsidTr="004969D6">
              <w:trPr>
                <w:trHeight w:val="1120"/>
              </w:trPr>
              <w:tc>
                <w:tcPr>
                  <w:tcW w:w="3818" w:type="dxa"/>
                  <w:tcBorders>
                    <w:top w:val="nil"/>
                    <w:left w:val="single" w:sz="4" w:space="0" w:color="auto"/>
                    <w:bottom w:val="single" w:sz="4" w:space="0" w:color="auto"/>
                    <w:right w:val="single" w:sz="4" w:space="0" w:color="auto"/>
                  </w:tcBorders>
                  <w:shd w:val="clear" w:color="auto" w:fill="auto"/>
                  <w:hideMark/>
                </w:tcPr>
                <w:p w14:paraId="6D3E5DDA" w14:textId="77777777" w:rsidR="006A7690" w:rsidRPr="005D07EE" w:rsidRDefault="006A7690" w:rsidP="00C10481">
                  <w:pPr>
                    <w:numPr>
                      <w:ilvl w:val="0"/>
                      <w:numId w:val="14"/>
                    </w:numPr>
                    <w:rPr>
                      <w:sz w:val="18"/>
                      <w:szCs w:val="18"/>
                    </w:rPr>
                  </w:pPr>
                  <w:r w:rsidRPr="005D07EE">
                    <w:rPr>
                      <w:sz w:val="18"/>
                      <w:szCs w:val="18"/>
                    </w:rPr>
                    <w:t>The need to “plan the audit in a manner that contributes to a high-quality audit that will be carried out in an economical, efficient, effective and timely manner and in accordance with the principles of good project management.</w:t>
                  </w:r>
                </w:p>
              </w:tc>
              <w:tc>
                <w:tcPr>
                  <w:tcW w:w="582" w:type="dxa"/>
                  <w:tcBorders>
                    <w:top w:val="nil"/>
                    <w:left w:val="nil"/>
                    <w:bottom w:val="single" w:sz="4" w:space="0" w:color="auto"/>
                    <w:right w:val="single" w:sz="4" w:space="0" w:color="auto"/>
                  </w:tcBorders>
                  <w:shd w:val="clear" w:color="000000" w:fill="FFFFFF"/>
                  <w:hideMark/>
                </w:tcPr>
                <w:p w14:paraId="0CA365B7" w14:textId="5ACFF65B"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7381D826" w14:textId="77777777" w:rsidR="006A7690" w:rsidRPr="005D07EE" w:rsidRDefault="006A7690" w:rsidP="006A7690">
                  <w:pPr>
                    <w:rPr>
                      <w:sz w:val="18"/>
                      <w:szCs w:val="18"/>
                    </w:rPr>
                  </w:pPr>
                </w:p>
              </w:tc>
            </w:tr>
            <w:tr w:rsidR="006A7690" w:rsidRPr="005D07EE" w14:paraId="0A760B53" w14:textId="77777777" w:rsidTr="004969D6">
              <w:trPr>
                <w:trHeight w:val="960"/>
              </w:trPr>
              <w:tc>
                <w:tcPr>
                  <w:tcW w:w="3818" w:type="dxa"/>
                  <w:tcBorders>
                    <w:top w:val="nil"/>
                    <w:left w:val="single" w:sz="4" w:space="0" w:color="auto"/>
                    <w:bottom w:val="single" w:sz="4" w:space="0" w:color="auto"/>
                    <w:right w:val="single" w:sz="4" w:space="0" w:color="auto"/>
                  </w:tcBorders>
                  <w:shd w:val="clear" w:color="auto" w:fill="auto"/>
                  <w:hideMark/>
                </w:tcPr>
                <w:p w14:paraId="683933E3" w14:textId="77777777" w:rsidR="006A7690" w:rsidRPr="005D07EE" w:rsidRDefault="006A7690" w:rsidP="00C10481">
                  <w:pPr>
                    <w:numPr>
                      <w:ilvl w:val="0"/>
                      <w:numId w:val="14"/>
                    </w:numPr>
                    <w:rPr>
                      <w:sz w:val="18"/>
                      <w:szCs w:val="18"/>
                    </w:rPr>
                  </w:pPr>
                  <w:r w:rsidRPr="005D07EE">
                    <w:rPr>
                      <w:sz w:val="18"/>
                      <w:szCs w:val="18"/>
                    </w:rPr>
                    <w:t>The need for auditors to “obtain sufficient appropriate audit evidence to establish findings, reach conclusions in response to the audit objectives and questions and issue recommendations.” ISSAI 300:38</w:t>
                  </w:r>
                </w:p>
              </w:tc>
              <w:tc>
                <w:tcPr>
                  <w:tcW w:w="582" w:type="dxa"/>
                  <w:tcBorders>
                    <w:top w:val="nil"/>
                    <w:left w:val="nil"/>
                    <w:bottom w:val="single" w:sz="4" w:space="0" w:color="auto"/>
                    <w:right w:val="single" w:sz="4" w:space="0" w:color="auto"/>
                  </w:tcBorders>
                  <w:shd w:val="clear" w:color="000000" w:fill="FFFFFF"/>
                  <w:hideMark/>
                </w:tcPr>
                <w:p w14:paraId="75888B97" w14:textId="772AE8FB"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126010ED" w14:textId="77777777" w:rsidR="006A7690" w:rsidRPr="005D07EE" w:rsidRDefault="006A7690" w:rsidP="006A7690">
                  <w:pPr>
                    <w:rPr>
                      <w:sz w:val="18"/>
                      <w:szCs w:val="18"/>
                    </w:rPr>
                  </w:pPr>
                </w:p>
              </w:tc>
            </w:tr>
            <w:tr w:rsidR="006A7690" w:rsidRPr="005D07EE" w14:paraId="77099307" w14:textId="77777777" w:rsidTr="004969D6">
              <w:trPr>
                <w:trHeight w:val="540"/>
              </w:trPr>
              <w:tc>
                <w:tcPr>
                  <w:tcW w:w="3818" w:type="dxa"/>
                  <w:tcBorders>
                    <w:top w:val="nil"/>
                    <w:left w:val="single" w:sz="4" w:space="0" w:color="auto"/>
                    <w:bottom w:val="single" w:sz="4" w:space="0" w:color="auto"/>
                    <w:right w:val="single" w:sz="4" w:space="0" w:color="auto"/>
                  </w:tcBorders>
                  <w:shd w:val="clear" w:color="auto" w:fill="auto"/>
                  <w:hideMark/>
                </w:tcPr>
                <w:p w14:paraId="6D9D1D9B" w14:textId="77777777" w:rsidR="006A7690" w:rsidRPr="005D07EE" w:rsidRDefault="006A7690" w:rsidP="00C10481">
                  <w:pPr>
                    <w:numPr>
                      <w:ilvl w:val="0"/>
                      <w:numId w:val="14"/>
                    </w:numPr>
                    <w:rPr>
                      <w:sz w:val="18"/>
                      <w:szCs w:val="18"/>
                    </w:rPr>
                  </w:pPr>
                  <w:r w:rsidRPr="005D07EE">
                    <w:rPr>
                      <w:sz w:val="18"/>
                      <w:szCs w:val="18"/>
                    </w:rPr>
                    <w:t>The need for auditors to “strive to provide audit reports which are comprehensive, convincing, timely, reader-friendly and balanced.” ISSAI 300:39</w:t>
                  </w:r>
                </w:p>
              </w:tc>
              <w:tc>
                <w:tcPr>
                  <w:tcW w:w="582" w:type="dxa"/>
                  <w:tcBorders>
                    <w:top w:val="nil"/>
                    <w:left w:val="nil"/>
                    <w:bottom w:val="single" w:sz="4" w:space="0" w:color="auto"/>
                    <w:right w:val="single" w:sz="4" w:space="0" w:color="auto"/>
                  </w:tcBorders>
                  <w:shd w:val="clear" w:color="000000" w:fill="FFFFFF"/>
                  <w:hideMark/>
                </w:tcPr>
                <w:p w14:paraId="3F85B4D3" w14:textId="4438E2EA"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0776E3B0" w14:textId="77777777" w:rsidR="006A7690" w:rsidRPr="005D07EE" w:rsidRDefault="006A7690" w:rsidP="006A7690">
                  <w:pPr>
                    <w:rPr>
                      <w:sz w:val="18"/>
                      <w:szCs w:val="18"/>
                    </w:rPr>
                  </w:pPr>
                </w:p>
              </w:tc>
            </w:tr>
            <w:tr w:rsidR="006A7690" w:rsidRPr="005D07EE" w14:paraId="00961E91" w14:textId="77777777" w:rsidTr="004969D6">
              <w:trPr>
                <w:trHeight w:val="1140"/>
              </w:trPr>
              <w:tc>
                <w:tcPr>
                  <w:tcW w:w="3818" w:type="dxa"/>
                  <w:tcBorders>
                    <w:top w:val="nil"/>
                    <w:left w:val="single" w:sz="4" w:space="0" w:color="auto"/>
                    <w:bottom w:val="single" w:sz="4" w:space="0" w:color="auto"/>
                    <w:right w:val="single" w:sz="4" w:space="0" w:color="auto"/>
                  </w:tcBorders>
                  <w:shd w:val="clear" w:color="auto" w:fill="auto"/>
                  <w:hideMark/>
                </w:tcPr>
                <w:p w14:paraId="455A674F" w14:textId="77777777" w:rsidR="006A7690" w:rsidRPr="005D07EE" w:rsidRDefault="006A7690" w:rsidP="00C10481">
                  <w:pPr>
                    <w:numPr>
                      <w:ilvl w:val="0"/>
                      <w:numId w:val="14"/>
                    </w:numPr>
                    <w:rPr>
                      <w:sz w:val="18"/>
                      <w:szCs w:val="18"/>
                    </w:rPr>
                  </w:pPr>
                  <w:r w:rsidRPr="005D07EE">
                    <w:rPr>
                      <w:sz w:val="18"/>
                      <w:szCs w:val="18"/>
                    </w:rPr>
                    <w:t>That the SAI shall “seek to make their reports widely accessible, in accordance with the mandate of the SAI.</w:t>
                  </w:r>
                </w:p>
              </w:tc>
              <w:tc>
                <w:tcPr>
                  <w:tcW w:w="582" w:type="dxa"/>
                  <w:tcBorders>
                    <w:top w:val="nil"/>
                    <w:left w:val="nil"/>
                    <w:bottom w:val="single" w:sz="4" w:space="0" w:color="auto"/>
                    <w:right w:val="single" w:sz="4" w:space="0" w:color="auto"/>
                  </w:tcBorders>
                  <w:shd w:val="clear" w:color="000000" w:fill="FFFFFF"/>
                  <w:hideMark/>
                </w:tcPr>
                <w:p w14:paraId="383A0D9A" w14:textId="5565FD0E"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2628A6DC" w14:textId="77777777" w:rsidR="006A7690" w:rsidRPr="005D07EE" w:rsidRDefault="006A7690" w:rsidP="006A7690">
                  <w:pPr>
                    <w:rPr>
                      <w:sz w:val="18"/>
                      <w:szCs w:val="18"/>
                    </w:rPr>
                  </w:pPr>
                </w:p>
              </w:tc>
            </w:tr>
            <w:tr w:rsidR="006A7690" w:rsidRPr="005D07EE" w14:paraId="3B37781B" w14:textId="77777777" w:rsidTr="004969D6">
              <w:trPr>
                <w:trHeight w:val="633"/>
              </w:trPr>
              <w:tc>
                <w:tcPr>
                  <w:tcW w:w="3818" w:type="dxa"/>
                  <w:tcBorders>
                    <w:top w:val="nil"/>
                    <w:left w:val="single" w:sz="4" w:space="0" w:color="auto"/>
                    <w:bottom w:val="single" w:sz="4" w:space="0" w:color="auto"/>
                    <w:right w:val="single" w:sz="4" w:space="0" w:color="auto"/>
                  </w:tcBorders>
                  <w:shd w:val="clear" w:color="auto" w:fill="auto"/>
                  <w:hideMark/>
                </w:tcPr>
                <w:p w14:paraId="1A1F4F95" w14:textId="77777777" w:rsidR="006A7690" w:rsidRPr="005D07EE" w:rsidRDefault="006A7690" w:rsidP="00C10481">
                  <w:pPr>
                    <w:numPr>
                      <w:ilvl w:val="0"/>
                      <w:numId w:val="14"/>
                    </w:numPr>
                    <w:rPr>
                      <w:sz w:val="18"/>
                      <w:szCs w:val="18"/>
                    </w:rPr>
                  </w:pPr>
                  <w:r w:rsidRPr="005D07EE">
                    <w:rPr>
                      <w:sz w:val="18"/>
                      <w:szCs w:val="18"/>
                    </w:rPr>
                    <w:t>That the SAI shall “seek to provide constructive recommendations” if relevant and allowed by the SAI’s mandate.</w:t>
                  </w:r>
                </w:p>
              </w:tc>
              <w:tc>
                <w:tcPr>
                  <w:tcW w:w="582" w:type="dxa"/>
                  <w:tcBorders>
                    <w:top w:val="nil"/>
                    <w:left w:val="nil"/>
                    <w:bottom w:val="single" w:sz="4" w:space="0" w:color="auto"/>
                    <w:right w:val="single" w:sz="4" w:space="0" w:color="auto"/>
                  </w:tcBorders>
                  <w:shd w:val="clear" w:color="000000" w:fill="FFFFFF"/>
                  <w:hideMark/>
                </w:tcPr>
                <w:p w14:paraId="3E3CD5BB" w14:textId="44A9D7F4"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3EE03AAB" w14:textId="77777777" w:rsidR="006A7690" w:rsidRPr="005D07EE" w:rsidRDefault="006A7690" w:rsidP="006A7690">
                  <w:pPr>
                    <w:rPr>
                      <w:sz w:val="18"/>
                      <w:szCs w:val="18"/>
                    </w:rPr>
                  </w:pPr>
                </w:p>
              </w:tc>
            </w:tr>
            <w:tr w:rsidR="006A7690" w:rsidRPr="005D07EE" w14:paraId="7F3E9BBF" w14:textId="77777777" w:rsidTr="004969D6">
              <w:trPr>
                <w:trHeight w:val="373"/>
              </w:trPr>
              <w:tc>
                <w:tcPr>
                  <w:tcW w:w="3818" w:type="dxa"/>
                  <w:tcBorders>
                    <w:top w:val="nil"/>
                    <w:left w:val="single" w:sz="4" w:space="0" w:color="auto"/>
                    <w:bottom w:val="single" w:sz="4" w:space="0" w:color="auto"/>
                    <w:right w:val="single" w:sz="4" w:space="0" w:color="auto"/>
                  </w:tcBorders>
                  <w:shd w:val="clear" w:color="auto" w:fill="auto"/>
                  <w:hideMark/>
                </w:tcPr>
                <w:p w14:paraId="5A07704F" w14:textId="77777777" w:rsidR="006A7690" w:rsidRPr="005D07EE" w:rsidRDefault="006A7690" w:rsidP="00C10481">
                  <w:pPr>
                    <w:numPr>
                      <w:ilvl w:val="0"/>
                      <w:numId w:val="14"/>
                    </w:numPr>
                    <w:rPr>
                      <w:sz w:val="18"/>
                      <w:szCs w:val="18"/>
                    </w:rPr>
                  </w:pPr>
                  <w:r w:rsidRPr="005D07EE">
                    <w:rPr>
                      <w:sz w:val="18"/>
                      <w:szCs w:val="18"/>
                    </w:rPr>
                    <w:lastRenderedPageBreak/>
                    <w:t>The need to “follow up previous audit findings and recommendations wherever appropriate.”</w:t>
                  </w:r>
                </w:p>
              </w:tc>
              <w:tc>
                <w:tcPr>
                  <w:tcW w:w="582" w:type="dxa"/>
                  <w:tcBorders>
                    <w:top w:val="nil"/>
                    <w:left w:val="nil"/>
                    <w:bottom w:val="single" w:sz="4" w:space="0" w:color="auto"/>
                    <w:right w:val="single" w:sz="4" w:space="0" w:color="auto"/>
                  </w:tcBorders>
                  <w:shd w:val="clear" w:color="000000" w:fill="FFFFFF"/>
                  <w:hideMark/>
                </w:tcPr>
                <w:p w14:paraId="6A6C71FF" w14:textId="42CE8BA0"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5D5E21AC" w14:textId="77777777" w:rsidR="006A7690" w:rsidRPr="005D07EE" w:rsidRDefault="006A7690" w:rsidP="006A7690">
                  <w:pPr>
                    <w:rPr>
                      <w:sz w:val="18"/>
                      <w:szCs w:val="18"/>
                    </w:rPr>
                  </w:pPr>
                </w:p>
              </w:tc>
            </w:tr>
            <w:tr w:rsidR="006A7690" w:rsidRPr="005D07EE" w14:paraId="32B3E39A" w14:textId="77777777" w:rsidTr="004969D6">
              <w:trPr>
                <w:trHeight w:val="1344"/>
              </w:trPr>
              <w:tc>
                <w:tcPr>
                  <w:tcW w:w="3818" w:type="dxa"/>
                  <w:tcBorders>
                    <w:top w:val="nil"/>
                    <w:left w:val="single" w:sz="4" w:space="0" w:color="auto"/>
                    <w:bottom w:val="single" w:sz="4" w:space="0" w:color="auto"/>
                    <w:right w:val="single" w:sz="4" w:space="0" w:color="auto"/>
                  </w:tcBorders>
                  <w:shd w:val="clear" w:color="auto" w:fill="auto"/>
                  <w:hideMark/>
                </w:tcPr>
                <w:p w14:paraId="1FE9ED8B" w14:textId="77777777" w:rsidR="006A7690" w:rsidRPr="005D07EE" w:rsidRDefault="006A7690" w:rsidP="00C10481">
                  <w:pPr>
                    <w:numPr>
                      <w:ilvl w:val="0"/>
                      <w:numId w:val="14"/>
                    </w:numPr>
                    <w:rPr>
                      <w:sz w:val="18"/>
                      <w:szCs w:val="18"/>
                    </w:rPr>
                  </w:pPr>
                  <w:r w:rsidRPr="005D07EE">
                    <w:rPr>
                      <w:sz w:val="18"/>
                      <w:szCs w:val="18"/>
                    </w:rPr>
                    <w:t>Audit planning, including selection of audit topics. The policies and procedures should be designed to ensure that auditors analyse and research potential audit topics, and consider the significance, auditability and impact of planned audits. They should allow for flexibility in the planning.</w:t>
                  </w:r>
                </w:p>
              </w:tc>
              <w:tc>
                <w:tcPr>
                  <w:tcW w:w="582" w:type="dxa"/>
                  <w:tcBorders>
                    <w:top w:val="nil"/>
                    <w:left w:val="nil"/>
                    <w:bottom w:val="single" w:sz="4" w:space="0" w:color="auto"/>
                    <w:right w:val="single" w:sz="4" w:space="0" w:color="auto"/>
                  </w:tcBorders>
                  <w:shd w:val="clear" w:color="000000" w:fill="FFFFFF"/>
                  <w:hideMark/>
                </w:tcPr>
                <w:p w14:paraId="6C4AAA69" w14:textId="12DA147C"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077871D6" w14:textId="77777777" w:rsidR="006A7690" w:rsidRPr="005D07EE" w:rsidRDefault="006A7690" w:rsidP="006A7690">
                  <w:pPr>
                    <w:rPr>
                      <w:sz w:val="18"/>
                      <w:szCs w:val="18"/>
                    </w:rPr>
                  </w:pPr>
                </w:p>
              </w:tc>
            </w:tr>
            <w:tr w:rsidR="006A7690" w:rsidRPr="005D07EE" w14:paraId="037AA407" w14:textId="77777777" w:rsidTr="004969D6">
              <w:trPr>
                <w:trHeight w:val="838"/>
              </w:trPr>
              <w:tc>
                <w:tcPr>
                  <w:tcW w:w="3818" w:type="dxa"/>
                  <w:tcBorders>
                    <w:top w:val="nil"/>
                    <w:left w:val="single" w:sz="4" w:space="0" w:color="auto"/>
                    <w:bottom w:val="single" w:sz="4" w:space="0" w:color="auto"/>
                    <w:right w:val="single" w:sz="4" w:space="0" w:color="auto"/>
                  </w:tcBorders>
                  <w:shd w:val="clear" w:color="auto" w:fill="auto"/>
                  <w:hideMark/>
                </w:tcPr>
                <w:p w14:paraId="3A2F6203" w14:textId="77777777" w:rsidR="006A7690" w:rsidRPr="005D07EE" w:rsidRDefault="006A7690" w:rsidP="00C10481">
                  <w:pPr>
                    <w:numPr>
                      <w:ilvl w:val="0"/>
                      <w:numId w:val="14"/>
                    </w:numPr>
                    <w:rPr>
                      <w:sz w:val="18"/>
                      <w:szCs w:val="18"/>
                    </w:rPr>
                  </w:pPr>
                  <w:r w:rsidRPr="005D07EE">
                    <w:rPr>
                      <w:sz w:val="18"/>
                      <w:szCs w:val="18"/>
                    </w:rPr>
                    <w:t>The analytical processes that enable the auditors to obtain sufficient appropriate audit evidence to establish findings and reach conclusions in response to the audit objectives and questions.</w:t>
                  </w:r>
                </w:p>
              </w:tc>
              <w:tc>
                <w:tcPr>
                  <w:tcW w:w="582" w:type="dxa"/>
                  <w:tcBorders>
                    <w:top w:val="nil"/>
                    <w:left w:val="nil"/>
                    <w:bottom w:val="single" w:sz="4" w:space="0" w:color="auto"/>
                    <w:right w:val="single" w:sz="4" w:space="0" w:color="auto"/>
                  </w:tcBorders>
                  <w:shd w:val="clear" w:color="000000" w:fill="FFFFFF"/>
                  <w:hideMark/>
                </w:tcPr>
                <w:p w14:paraId="46CFE97A" w14:textId="5708C15F"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313CC5BD" w14:textId="77777777" w:rsidR="006A7690" w:rsidRPr="005D07EE" w:rsidRDefault="006A7690" w:rsidP="006A7690">
                  <w:pPr>
                    <w:rPr>
                      <w:sz w:val="18"/>
                      <w:szCs w:val="18"/>
                    </w:rPr>
                  </w:pPr>
                </w:p>
              </w:tc>
            </w:tr>
            <w:tr w:rsidR="006A7690" w:rsidRPr="005D07EE" w14:paraId="7C297ABC" w14:textId="77777777" w:rsidTr="004969D6">
              <w:trPr>
                <w:trHeight w:val="923"/>
              </w:trPr>
              <w:tc>
                <w:tcPr>
                  <w:tcW w:w="3818" w:type="dxa"/>
                  <w:tcBorders>
                    <w:top w:val="nil"/>
                    <w:left w:val="single" w:sz="4" w:space="0" w:color="auto"/>
                    <w:bottom w:val="single" w:sz="4" w:space="0" w:color="auto"/>
                    <w:right w:val="single" w:sz="4" w:space="0" w:color="auto"/>
                  </w:tcBorders>
                  <w:shd w:val="clear" w:color="auto" w:fill="auto"/>
                  <w:hideMark/>
                </w:tcPr>
                <w:p w14:paraId="12F35525" w14:textId="77777777" w:rsidR="006A7690" w:rsidRPr="005D07EE" w:rsidRDefault="006A7690" w:rsidP="00C10481">
                  <w:pPr>
                    <w:numPr>
                      <w:ilvl w:val="0"/>
                      <w:numId w:val="14"/>
                    </w:numPr>
                    <w:rPr>
                      <w:sz w:val="18"/>
                      <w:szCs w:val="18"/>
                    </w:rPr>
                  </w:pPr>
                  <w:r w:rsidRPr="005D07EE">
                    <w:rPr>
                      <w:sz w:val="18"/>
                      <w:szCs w:val="18"/>
                    </w:rPr>
                    <w:t>Format of the audit report, which should contain information about the audit objective, criteria, methodology, sources of data and audit findings, conclusions and recommendations.</w:t>
                  </w:r>
                </w:p>
              </w:tc>
              <w:tc>
                <w:tcPr>
                  <w:tcW w:w="582" w:type="dxa"/>
                  <w:tcBorders>
                    <w:top w:val="nil"/>
                    <w:left w:val="nil"/>
                    <w:bottom w:val="single" w:sz="4" w:space="0" w:color="auto"/>
                    <w:right w:val="single" w:sz="4" w:space="0" w:color="auto"/>
                  </w:tcBorders>
                  <w:shd w:val="clear" w:color="000000" w:fill="FFFFFF"/>
                  <w:hideMark/>
                </w:tcPr>
                <w:p w14:paraId="1C16338D" w14:textId="05EF4A35"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1AC46A2A" w14:textId="77777777" w:rsidR="006A7690" w:rsidRPr="005D07EE" w:rsidRDefault="006A7690" w:rsidP="006A7690">
                  <w:pPr>
                    <w:rPr>
                      <w:sz w:val="18"/>
                      <w:szCs w:val="18"/>
                    </w:rPr>
                  </w:pPr>
                </w:p>
              </w:tc>
            </w:tr>
            <w:tr w:rsidR="006A7690" w:rsidRPr="005D07EE" w14:paraId="10CB9272" w14:textId="77777777" w:rsidTr="004969D6">
              <w:trPr>
                <w:trHeight w:val="1422"/>
              </w:trPr>
              <w:tc>
                <w:tcPr>
                  <w:tcW w:w="3818" w:type="dxa"/>
                  <w:tcBorders>
                    <w:top w:val="nil"/>
                    <w:left w:val="single" w:sz="4" w:space="0" w:color="auto"/>
                    <w:bottom w:val="single" w:sz="4" w:space="0" w:color="auto"/>
                    <w:right w:val="single" w:sz="4" w:space="0" w:color="auto"/>
                  </w:tcBorders>
                  <w:shd w:val="clear" w:color="auto" w:fill="auto"/>
                  <w:hideMark/>
                </w:tcPr>
                <w:p w14:paraId="5E568850" w14:textId="77777777" w:rsidR="006A7690" w:rsidRPr="005D07EE" w:rsidRDefault="006A7690" w:rsidP="00C10481">
                  <w:pPr>
                    <w:numPr>
                      <w:ilvl w:val="0"/>
                      <w:numId w:val="14"/>
                    </w:numPr>
                    <w:rPr>
                      <w:sz w:val="18"/>
                      <w:szCs w:val="18"/>
                    </w:rPr>
                  </w:pPr>
                  <w:r w:rsidRPr="005D07EE">
                    <w:rPr>
                      <w:sz w:val="18"/>
                      <w:szCs w:val="18"/>
                    </w:rPr>
                    <w:t>Audit documentation: The policies and procedures should be designed to ensure that “information [is] sufficiently complete and detailed to enable an experienced auditor having no previous connection with the audit to subsequently determine what work was done in order to arrive at the audit findings, conclusions and recommendations.</w:t>
                  </w:r>
                </w:p>
              </w:tc>
              <w:tc>
                <w:tcPr>
                  <w:tcW w:w="582" w:type="dxa"/>
                  <w:tcBorders>
                    <w:top w:val="nil"/>
                    <w:left w:val="nil"/>
                    <w:bottom w:val="single" w:sz="4" w:space="0" w:color="auto"/>
                    <w:right w:val="single" w:sz="4" w:space="0" w:color="auto"/>
                  </w:tcBorders>
                  <w:shd w:val="clear" w:color="000000" w:fill="FFFFFF"/>
                  <w:hideMark/>
                </w:tcPr>
                <w:p w14:paraId="38B85561" w14:textId="0B977932"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12B04ECC" w14:textId="4D111A34" w:rsidR="006A7690" w:rsidRPr="005D07EE" w:rsidRDefault="006A7690" w:rsidP="006A7690">
                  <w:pPr>
                    <w:rPr>
                      <w:sz w:val="18"/>
                      <w:szCs w:val="18"/>
                    </w:rPr>
                  </w:pPr>
                </w:p>
              </w:tc>
            </w:tr>
          </w:tbl>
          <w:p w14:paraId="13C3C992" w14:textId="77777777" w:rsidR="00572498" w:rsidRPr="005D07EE" w:rsidRDefault="00572498" w:rsidP="00826A5E">
            <w:pPr>
              <w:tabs>
                <w:tab w:val="left" w:pos="979"/>
              </w:tabs>
              <w:spacing w:afterLines="20" w:after="48"/>
              <w:rPr>
                <w:b/>
              </w:rPr>
            </w:pPr>
          </w:p>
          <w:p w14:paraId="5918A74D" w14:textId="77777777" w:rsidR="00572498" w:rsidRPr="005D07EE" w:rsidRDefault="00572498" w:rsidP="00826A5E">
            <w:pPr>
              <w:spacing w:afterLines="20" w:after="48"/>
              <w:rPr>
                <w:bCs/>
                <w:i/>
              </w:rPr>
            </w:pPr>
          </w:p>
        </w:tc>
        <w:tc>
          <w:tcPr>
            <w:tcW w:w="1134" w:type="dxa"/>
            <w:shd w:val="clear" w:color="auto" w:fill="auto"/>
          </w:tcPr>
          <w:p w14:paraId="21D716D5" w14:textId="77777777" w:rsidR="00572498" w:rsidRPr="005D07EE" w:rsidRDefault="00572498" w:rsidP="002E75F6">
            <w:pPr>
              <w:jc w:val="center"/>
              <w:rPr>
                <w:b/>
              </w:rPr>
            </w:pPr>
          </w:p>
          <w:p w14:paraId="59326C38" w14:textId="77777777" w:rsidR="000B583B" w:rsidRPr="005D07EE" w:rsidRDefault="000B583B" w:rsidP="000B583B">
            <w:pPr>
              <w:jc w:val="center"/>
              <w:rPr>
                <w:b/>
              </w:rPr>
            </w:pPr>
          </w:p>
          <w:p w14:paraId="7E6E8B7D" w14:textId="77777777" w:rsidR="000B583B" w:rsidRPr="00D05DB7" w:rsidRDefault="000B583B" w:rsidP="000B583B">
            <w:pPr>
              <w:spacing w:afterLines="20" w:after="48" w:line="276" w:lineRule="auto"/>
              <w:jc w:val="center"/>
              <w:rPr>
                <w:bCs/>
                <w:i/>
                <w:iCs/>
              </w:rPr>
            </w:pPr>
            <w:r w:rsidRPr="00D05DB7">
              <w:rPr>
                <w:bCs/>
                <w:i/>
                <w:iCs/>
              </w:rPr>
              <w:t>[Include dimension score]</w:t>
            </w:r>
          </w:p>
          <w:p w14:paraId="5393A565" w14:textId="121ADA18" w:rsidR="00572498" w:rsidRPr="005D07EE" w:rsidRDefault="00572498" w:rsidP="002E75F6">
            <w:pPr>
              <w:rPr>
                <w:b/>
              </w:rPr>
            </w:pPr>
          </w:p>
        </w:tc>
      </w:tr>
    </w:tbl>
    <w:p w14:paraId="4D20A33F" w14:textId="77777777" w:rsidR="00750849" w:rsidRPr="005D07EE" w:rsidRDefault="00750849" w:rsidP="00826A5E">
      <w:pPr>
        <w:spacing w:afterLines="20" w:after="48"/>
        <w:jc w:val="both"/>
        <w:rPr>
          <w:b/>
          <w:bCs/>
          <w:sz w:val="24"/>
          <w:szCs w:val="24"/>
        </w:rPr>
      </w:pPr>
    </w:p>
    <w:p w14:paraId="4D0B513F" w14:textId="43666DE4" w:rsidR="00572498" w:rsidRPr="005D07EE" w:rsidRDefault="00572498" w:rsidP="00826A5E">
      <w:pPr>
        <w:spacing w:afterLines="20" w:after="48"/>
        <w:jc w:val="both"/>
        <w:rPr>
          <w:b/>
          <w:bCs/>
          <w:sz w:val="24"/>
          <w:szCs w:val="24"/>
        </w:rPr>
      </w:pPr>
      <w:r w:rsidRPr="005D07EE">
        <w:rPr>
          <w:b/>
          <w:bCs/>
          <w:sz w:val="24"/>
          <w:szCs w:val="24"/>
        </w:rPr>
        <w:t xml:space="preserve">4.3.6 </w:t>
      </w:r>
      <w:r w:rsidR="006C05AC" w:rsidRPr="005D07EE">
        <w:rPr>
          <w:b/>
          <w:bCs/>
          <w:sz w:val="24"/>
          <w:szCs w:val="24"/>
        </w:rPr>
        <w:tab/>
      </w:r>
      <w:r w:rsidRPr="005D07EE">
        <w:rPr>
          <w:b/>
          <w:bCs/>
          <w:sz w:val="24"/>
          <w:szCs w:val="24"/>
        </w:rPr>
        <w:t xml:space="preserve">SAI-13: Performance Audit Process - Score </w:t>
      </w:r>
      <w:r w:rsidR="004C173D" w:rsidRPr="00EC48F1">
        <w:rPr>
          <w:b/>
          <w:bCs/>
          <w:sz w:val="24"/>
          <w:szCs w:val="24"/>
        </w:rPr>
        <w:t>[</w:t>
      </w:r>
      <w:r w:rsidR="004C173D" w:rsidRPr="00EC48F1">
        <w:rPr>
          <w:b/>
          <w:bCs/>
          <w:i/>
          <w:iCs/>
          <w:sz w:val="24"/>
          <w:szCs w:val="24"/>
        </w:rPr>
        <w:t>include the indicator score</w:t>
      </w:r>
      <w:r w:rsidR="004C173D" w:rsidRPr="00EC48F1">
        <w:rPr>
          <w:b/>
          <w:bCs/>
          <w:sz w:val="24"/>
          <w:szCs w:val="24"/>
        </w:rPr>
        <w:t>]</w:t>
      </w:r>
    </w:p>
    <w:p w14:paraId="4638C344" w14:textId="77777777" w:rsidR="00572498" w:rsidRPr="005D07EE" w:rsidRDefault="00572498" w:rsidP="00826A5E">
      <w:pPr>
        <w:spacing w:afterLines="20" w:after="48"/>
        <w:jc w:val="both"/>
        <w:rPr>
          <w:b/>
        </w:rPr>
      </w:pPr>
      <w:r w:rsidRPr="005D07EE">
        <w:rPr>
          <w:b/>
        </w:rPr>
        <w:t>Narrative</w:t>
      </w:r>
    </w:p>
    <w:p w14:paraId="3F07BC7B" w14:textId="4294A86C" w:rsidR="008A318A" w:rsidRPr="005D07EE" w:rsidRDefault="004C173D" w:rsidP="00227410">
      <w:pPr>
        <w:spacing w:line="240" w:lineRule="auto"/>
        <w:jc w:val="both"/>
      </w:pPr>
      <w:r>
        <w:t>“</w:t>
      </w:r>
      <w:r w:rsidR="00631E91" w:rsidRPr="005D07EE">
        <w:t>This indicator looks at how performance audits are carried out in practice. It assesses three dimensions</w:t>
      </w:r>
      <w:r>
        <w:t>”</w:t>
      </w:r>
      <w:r w:rsidR="00631E91" w:rsidRPr="005D07EE">
        <w:t>:</w:t>
      </w:r>
    </w:p>
    <w:p w14:paraId="32A44448" w14:textId="60851CB6" w:rsidR="00631E91" w:rsidRPr="005D07EE" w:rsidRDefault="00631E91" w:rsidP="00C10481">
      <w:pPr>
        <w:pStyle w:val="ListParagraph"/>
        <w:numPr>
          <w:ilvl w:val="0"/>
          <w:numId w:val="37"/>
        </w:numPr>
        <w:spacing w:line="240" w:lineRule="auto"/>
        <w:jc w:val="both"/>
        <w:rPr>
          <w:b/>
        </w:rPr>
      </w:pPr>
      <w:r w:rsidRPr="005D07EE">
        <w:rPr>
          <w:b/>
        </w:rPr>
        <w:t>Planning Performance Audits.</w:t>
      </w:r>
    </w:p>
    <w:p w14:paraId="62DC5080" w14:textId="003AAE35" w:rsidR="00631E91" w:rsidRPr="005D07EE" w:rsidRDefault="00631E91" w:rsidP="00C10481">
      <w:pPr>
        <w:numPr>
          <w:ilvl w:val="0"/>
          <w:numId w:val="37"/>
        </w:numPr>
        <w:spacing w:line="240" w:lineRule="auto"/>
        <w:jc w:val="both"/>
        <w:rPr>
          <w:b/>
        </w:rPr>
      </w:pPr>
      <w:r w:rsidRPr="005D07EE">
        <w:rPr>
          <w:b/>
        </w:rPr>
        <w:t>Implementing Performance Audits.</w:t>
      </w:r>
    </w:p>
    <w:p w14:paraId="3909303E" w14:textId="6639D02A" w:rsidR="00631E91" w:rsidRPr="005D07EE" w:rsidRDefault="00631E91" w:rsidP="00C10481">
      <w:pPr>
        <w:numPr>
          <w:ilvl w:val="0"/>
          <w:numId w:val="37"/>
        </w:numPr>
        <w:spacing w:line="240" w:lineRule="auto"/>
        <w:jc w:val="both"/>
        <w:rPr>
          <w:b/>
        </w:rPr>
      </w:pPr>
      <w:r w:rsidRPr="005D07EE">
        <w:rPr>
          <w:b/>
        </w:rPr>
        <w:t>Reporting of Performance Audits.</w:t>
      </w:r>
    </w:p>
    <w:p w14:paraId="74A541A8" w14:textId="0D570039" w:rsidR="004C173D" w:rsidRPr="00EC48F1" w:rsidRDefault="004C173D" w:rsidP="004C173D">
      <w:pPr>
        <w:spacing w:afterLines="20" w:after="48" w:line="240" w:lineRule="auto"/>
        <w:jc w:val="both"/>
        <w:rPr>
          <w:bCs/>
          <w:i/>
          <w:iCs/>
        </w:rPr>
      </w:pPr>
      <w:r w:rsidRPr="00EC48F1">
        <w:rPr>
          <w:bCs/>
          <w:i/>
          <w:iCs/>
        </w:rPr>
        <w:t>[Include information of the sample of audit files the assessment of this indicator is based on including a list of the audit files and which year they were taken from]</w:t>
      </w:r>
    </w:p>
    <w:p w14:paraId="48F1724F" w14:textId="77777777" w:rsidR="004C173D" w:rsidRPr="005D07EE" w:rsidRDefault="004C173D" w:rsidP="004C173D">
      <w:pPr>
        <w:spacing w:afterLines="20" w:after="48" w:line="240" w:lineRule="auto"/>
        <w:jc w:val="both"/>
        <w:rPr>
          <w:bCs/>
        </w:rPr>
      </w:pPr>
    </w:p>
    <w:p w14:paraId="15A37722" w14:textId="7F451185" w:rsidR="00631E91" w:rsidRDefault="00631E91" w:rsidP="00227410">
      <w:pPr>
        <w:spacing w:line="240" w:lineRule="auto"/>
        <w:jc w:val="both"/>
        <w:rPr>
          <w:b/>
          <w:i/>
        </w:rPr>
      </w:pPr>
      <w:r w:rsidRPr="005D07EE">
        <w:rPr>
          <w:b/>
          <w:i/>
        </w:rPr>
        <w:t>Dimension (</w:t>
      </w:r>
      <w:r w:rsidR="00A10C7A">
        <w:rPr>
          <w:b/>
          <w:i/>
        </w:rPr>
        <w:t>1</w:t>
      </w:r>
      <w:r w:rsidRPr="005D07EE">
        <w:rPr>
          <w:b/>
          <w:i/>
        </w:rPr>
        <w:t>): Planning Performance Audits</w:t>
      </w:r>
    </w:p>
    <w:p w14:paraId="04C078DA" w14:textId="2DD0E9B3" w:rsidR="00994297" w:rsidRDefault="00994297" w:rsidP="00994297">
      <w:pPr>
        <w:spacing w:after="120" w:line="240" w:lineRule="auto"/>
        <w:rPr>
          <w:bCs/>
          <w:i/>
        </w:rPr>
      </w:pPr>
      <w:r w:rsidRPr="00650551">
        <w:rPr>
          <w:bCs/>
          <w:iCs/>
        </w:rPr>
        <w:lastRenderedPageBreak/>
        <w:t>[</w:t>
      </w:r>
      <w:r w:rsidRPr="00650551">
        <w:rPr>
          <w:bCs/>
          <w:i/>
        </w:rPr>
        <w:t>Include a narrative description of how the SAI is performing within this dimension</w:t>
      </w:r>
      <w:r w:rsidR="00555D43">
        <w:rPr>
          <w:bCs/>
          <w:i/>
        </w:rPr>
        <w:t xml:space="preserve">. </w:t>
      </w:r>
      <w:r w:rsidR="00555D43" w:rsidRPr="00555D43">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66E8FAB7" w14:textId="6C469F69"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555D43">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4186A3C9" w14:textId="77777777" w:rsidR="004C173D" w:rsidRDefault="004C173D" w:rsidP="00227410">
      <w:pPr>
        <w:spacing w:line="240" w:lineRule="auto"/>
        <w:jc w:val="both"/>
        <w:rPr>
          <w:b/>
          <w:i/>
        </w:rPr>
      </w:pPr>
    </w:p>
    <w:p w14:paraId="11E72CE2" w14:textId="3AE4E7C2" w:rsidR="00631E91" w:rsidRDefault="00631E91" w:rsidP="00227410">
      <w:pPr>
        <w:spacing w:line="240" w:lineRule="auto"/>
        <w:jc w:val="both"/>
        <w:rPr>
          <w:b/>
          <w:i/>
        </w:rPr>
      </w:pPr>
      <w:r w:rsidRPr="005D07EE">
        <w:rPr>
          <w:b/>
          <w:i/>
        </w:rPr>
        <w:t>Dimension (</w:t>
      </w:r>
      <w:r w:rsidR="00A10C7A">
        <w:rPr>
          <w:b/>
          <w:i/>
        </w:rPr>
        <w:t>2</w:t>
      </w:r>
      <w:r w:rsidRPr="005D07EE">
        <w:rPr>
          <w:b/>
          <w:i/>
        </w:rPr>
        <w:t>): Implementing Performance Audits</w:t>
      </w:r>
    </w:p>
    <w:p w14:paraId="1E1EB07D" w14:textId="473894C1" w:rsidR="004C173D" w:rsidRPr="00EC48F1" w:rsidRDefault="004C173D" w:rsidP="004C173D">
      <w:pPr>
        <w:spacing w:after="120" w:line="240" w:lineRule="auto"/>
        <w:rPr>
          <w:bCs/>
          <w:iCs/>
        </w:rPr>
      </w:pPr>
      <w:r w:rsidRPr="00EC48F1">
        <w:rPr>
          <w:bCs/>
          <w:iCs/>
        </w:rPr>
        <w:t>[</w:t>
      </w:r>
      <w:r w:rsidRPr="00EC48F1">
        <w:rPr>
          <w:bCs/>
          <w:i/>
        </w:rPr>
        <w:t>Include a narrative description of how the SAI is performing within this dimension. Detailed guidance is given under dimension (</w:t>
      </w:r>
      <w:r w:rsidR="00A10C7A">
        <w:rPr>
          <w:bCs/>
          <w:i/>
        </w:rPr>
        <w:t>1</w:t>
      </w:r>
      <w:r w:rsidRPr="00EC48F1">
        <w:rPr>
          <w:bCs/>
          <w:i/>
        </w:rPr>
        <w:t>)]</w:t>
      </w:r>
    </w:p>
    <w:p w14:paraId="5045BADE" w14:textId="77777777" w:rsidR="004C173D" w:rsidRPr="005D07EE" w:rsidRDefault="004C173D" w:rsidP="00227410">
      <w:pPr>
        <w:spacing w:line="240" w:lineRule="auto"/>
        <w:jc w:val="both"/>
      </w:pPr>
    </w:p>
    <w:p w14:paraId="7D3F4FD3" w14:textId="1406FEC5" w:rsidR="00631E91" w:rsidRDefault="00631E91" w:rsidP="00227410">
      <w:pPr>
        <w:spacing w:line="240" w:lineRule="auto"/>
        <w:jc w:val="both"/>
        <w:rPr>
          <w:b/>
          <w:i/>
        </w:rPr>
      </w:pPr>
      <w:r w:rsidRPr="005D07EE">
        <w:rPr>
          <w:b/>
          <w:i/>
        </w:rPr>
        <w:t>Dimension (</w:t>
      </w:r>
      <w:r w:rsidR="00A10C7A">
        <w:rPr>
          <w:b/>
          <w:i/>
        </w:rPr>
        <w:t>3</w:t>
      </w:r>
      <w:r w:rsidRPr="005D07EE">
        <w:rPr>
          <w:b/>
          <w:i/>
        </w:rPr>
        <w:t>): Reporting on Performance Audits</w:t>
      </w:r>
    </w:p>
    <w:p w14:paraId="39AF560B" w14:textId="24430AA2" w:rsidR="004C173D" w:rsidRPr="00EC48F1" w:rsidRDefault="004C173D" w:rsidP="004C173D">
      <w:pPr>
        <w:spacing w:after="120" w:line="240" w:lineRule="auto"/>
        <w:rPr>
          <w:bCs/>
          <w:iCs/>
        </w:rPr>
      </w:pPr>
      <w:r w:rsidRPr="00EC48F1">
        <w:rPr>
          <w:bCs/>
          <w:iCs/>
        </w:rPr>
        <w:t>[</w:t>
      </w:r>
      <w:r w:rsidRPr="00EC48F1">
        <w:rPr>
          <w:bCs/>
          <w:i/>
        </w:rPr>
        <w:t>Include a narrative description of how the SAI is performing within this dimension. Detailed guidance is given under dimension (</w:t>
      </w:r>
      <w:r w:rsidR="00A10C7A">
        <w:rPr>
          <w:bCs/>
          <w:i/>
        </w:rPr>
        <w:t>1</w:t>
      </w:r>
      <w:r w:rsidRPr="00EC48F1">
        <w:rPr>
          <w:bCs/>
          <w:i/>
        </w:rPr>
        <w:t>)]</w:t>
      </w:r>
    </w:p>
    <w:p w14:paraId="5D6985E0" w14:textId="77777777" w:rsidR="008A318A" w:rsidRPr="005D07EE" w:rsidRDefault="008A318A" w:rsidP="00826A5E">
      <w:pPr>
        <w:spacing w:afterLines="20" w:after="48"/>
        <w:jc w:val="both"/>
        <w:rPr>
          <w:b/>
          <w:bCs/>
          <w:sz w:val="24"/>
          <w:szCs w:val="24"/>
        </w:rPr>
      </w:pPr>
    </w:p>
    <w:p w14:paraId="44FE23B1" w14:textId="228E65FF" w:rsidR="00572498" w:rsidRPr="005D07EE" w:rsidRDefault="00572498" w:rsidP="00826A5E">
      <w:pPr>
        <w:spacing w:afterLines="20" w:after="48"/>
        <w:jc w:val="both"/>
        <w:rPr>
          <w:b/>
          <w:bCs/>
          <w:sz w:val="24"/>
          <w:szCs w:val="24"/>
        </w:rPr>
      </w:pPr>
      <w:r w:rsidRPr="005D07EE">
        <w:rPr>
          <w:b/>
          <w:bCs/>
          <w:sz w:val="24"/>
          <w:szCs w:val="24"/>
        </w:rPr>
        <w:t xml:space="preserve">4.3.7 </w:t>
      </w:r>
      <w:r w:rsidR="006C05AC" w:rsidRPr="005D07EE">
        <w:rPr>
          <w:b/>
          <w:bCs/>
          <w:sz w:val="24"/>
          <w:szCs w:val="24"/>
        </w:rPr>
        <w:tab/>
      </w:r>
      <w:r w:rsidRPr="005D07EE">
        <w:rPr>
          <w:b/>
          <w:bCs/>
          <w:sz w:val="24"/>
          <w:szCs w:val="24"/>
        </w:rPr>
        <w:t xml:space="preserve">SAI-14: Performance Audit Results - Score </w:t>
      </w:r>
      <w:r w:rsidR="004C173D" w:rsidRPr="00AA4C7F">
        <w:rPr>
          <w:b/>
          <w:bCs/>
          <w:sz w:val="24"/>
          <w:szCs w:val="24"/>
        </w:rPr>
        <w:t>[</w:t>
      </w:r>
      <w:r w:rsidR="004C173D" w:rsidRPr="00AA4C7F">
        <w:rPr>
          <w:b/>
          <w:bCs/>
          <w:i/>
          <w:iCs/>
          <w:sz w:val="24"/>
          <w:szCs w:val="24"/>
        </w:rPr>
        <w:t>include the indicator score</w:t>
      </w:r>
      <w:r w:rsidR="004C173D" w:rsidRPr="00AA4C7F">
        <w:rPr>
          <w:b/>
          <w:bCs/>
          <w:sz w:val="24"/>
          <w:szCs w:val="24"/>
        </w:rPr>
        <w:t>]</w:t>
      </w:r>
    </w:p>
    <w:p w14:paraId="64AC0FF2" w14:textId="77777777" w:rsidR="00572498" w:rsidRPr="005D07EE" w:rsidRDefault="00572498" w:rsidP="00826A5E">
      <w:pPr>
        <w:spacing w:afterLines="20" w:after="48"/>
        <w:jc w:val="both"/>
        <w:rPr>
          <w:b/>
        </w:rPr>
      </w:pPr>
      <w:r w:rsidRPr="005D07EE">
        <w:rPr>
          <w:b/>
        </w:rPr>
        <w:t>Narrative</w:t>
      </w:r>
    </w:p>
    <w:p w14:paraId="1DE8BC59" w14:textId="095E25D7" w:rsidR="00C23893" w:rsidRPr="005D07EE" w:rsidRDefault="004C173D" w:rsidP="00227410">
      <w:pPr>
        <w:spacing w:line="240" w:lineRule="auto"/>
        <w:jc w:val="both"/>
      </w:pPr>
      <w:r>
        <w:t>“</w:t>
      </w:r>
      <w:r w:rsidR="00C23893" w:rsidRPr="005D07EE">
        <w:t>This indicator relates to performance audit outputs. It assesses three dimensions</w:t>
      </w:r>
      <w:r>
        <w:t>”</w:t>
      </w:r>
      <w:r w:rsidR="00C23893" w:rsidRPr="005D07EE">
        <w:t>:</w:t>
      </w:r>
    </w:p>
    <w:p w14:paraId="048E76EE" w14:textId="6A49BEDD" w:rsidR="00C23893" w:rsidRPr="005D07EE" w:rsidRDefault="00C23893" w:rsidP="00C10481">
      <w:pPr>
        <w:pStyle w:val="ListParagraph"/>
        <w:numPr>
          <w:ilvl w:val="0"/>
          <w:numId w:val="38"/>
        </w:numPr>
        <w:spacing w:line="240" w:lineRule="auto"/>
        <w:ind w:left="360"/>
        <w:jc w:val="both"/>
        <w:rPr>
          <w:b/>
        </w:rPr>
      </w:pPr>
      <w:r w:rsidRPr="005D07EE">
        <w:rPr>
          <w:b/>
        </w:rPr>
        <w:t>Timely Submission of Performance Audit Reports.</w:t>
      </w:r>
    </w:p>
    <w:p w14:paraId="249E69DA" w14:textId="77777777" w:rsidR="004313D5" w:rsidRPr="005D07EE" w:rsidRDefault="004313D5" w:rsidP="00A10C7A">
      <w:pPr>
        <w:pStyle w:val="ListParagraph"/>
        <w:spacing w:line="240" w:lineRule="auto"/>
        <w:ind w:left="360"/>
        <w:jc w:val="both"/>
        <w:rPr>
          <w:b/>
        </w:rPr>
      </w:pPr>
    </w:p>
    <w:p w14:paraId="68753EB5" w14:textId="71B6F0DD" w:rsidR="00C23893" w:rsidRPr="005D07EE" w:rsidRDefault="00C23893" w:rsidP="00C10481">
      <w:pPr>
        <w:pStyle w:val="ListParagraph"/>
        <w:numPr>
          <w:ilvl w:val="0"/>
          <w:numId w:val="38"/>
        </w:numPr>
        <w:spacing w:line="240" w:lineRule="auto"/>
        <w:ind w:left="360"/>
        <w:jc w:val="both"/>
        <w:rPr>
          <w:b/>
        </w:rPr>
      </w:pPr>
      <w:r w:rsidRPr="005D07EE">
        <w:rPr>
          <w:b/>
        </w:rPr>
        <w:t>Timely Publication of Performance Audit Reports.</w:t>
      </w:r>
    </w:p>
    <w:p w14:paraId="12434F9D" w14:textId="7BDE6412" w:rsidR="004313D5" w:rsidRDefault="004313D5" w:rsidP="00C10481">
      <w:pPr>
        <w:numPr>
          <w:ilvl w:val="0"/>
          <w:numId w:val="38"/>
        </w:numPr>
        <w:spacing w:line="240" w:lineRule="auto"/>
        <w:ind w:left="360"/>
        <w:jc w:val="both"/>
        <w:rPr>
          <w:b/>
        </w:rPr>
      </w:pPr>
      <w:r w:rsidRPr="005D07EE">
        <w:rPr>
          <w:b/>
        </w:rPr>
        <w:t>SAI Follow-up on Implementation of Performance Audit Observations and Recommendations.</w:t>
      </w:r>
    </w:p>
    <w:p w14:paraId="6322363C" w14:textId="77777777" w:rsidR="00F516CC" w:rsidRDefault="00F516CC" w:rsidP="00F516CC">
      <w:pPr>
        <w:spacing w:after="120" w:line="240" w:lineRule="auto"/>
      </w:pPr>
    </w:p>
    <w:p w14:paraId="13E37F7A" w14:textId="43530637" w:rsidR="00F516CC" w:rsidRPr="00F516CC" w:rsidRDefault="00F516CC" w:rsidP="00F516CC">
      <w:pPr>
        <w:spacing w:after="120" w:line="240" w:lineRule="auto"/>
        <w:rPr>
          <w:b/>
          <w:i/>
          <w:iCs/>
        </w:rPr>
      </w:pPr>
      <w:r>
        <w:t>[</w:t>
      </w:r>
      <w:r w:rsidRPr="00F516CC">
        <w:rPr>
          <w:i/>
          <w:iCs/>
        </w:rPr>
        <w:t>The assessment of SAI-[X] is mainly based on [include the key sources of evidence used].</w:t>
      </w:r>
    </w:p>
    <w:p w14:paraId="1DB204DF" w14:textId="77777777" w:rsidR="004C173D" w:rsidRPr="005D07EE" w:rsidRDefault="004C173D" w:rsidP="00F516CC">
      <w:pPr>
        <w:spacing w:line="240" w:lineRule="auto"/>
        <w:jc w:val="both"/>
        <w:rPr>
          <w:b/>
        </w:rPr>
      </w:pPr>
    </w:p>
    <w:p w14:paraId="3F5E1A44" w14:textId="2FB05A83" w:rsidR="00C23893" w:rsidRDefault="00C23893" w:rsidP="00227410">
      <w:pPr>
        <w:spacing w:line="240" w:lineRule="auto"/>
        <w:jc w:val="both"/>
        <w:rPr>
          <w:b/>
          <w:i/>
        </w:rPr>
      </w:pPr>
      <w:r w:rsidRPr="005D07EE">
        <w:rPr>
          <w:b/>
          <w:i/>
        </w:rPr>
        <w:t xml:space="preserve">Dimension </w:t>
      </w:r>
      <w:r w:rsidR="00A31FEC">
        <w:rPr>
          <w:b/>
          <w:i/>
        </w:rPr>
        <w:t>(1</w:t>
      </w:r>
      <w:r w:rsidRPr="005D07EE">
        <w:rPr>
          <w:b/>
          <w:i/>
        </w:rPr>
        <w:t>): Timely Submission of Performance Audit Reports</w:t>
      </w:r>
    </w:p>
    <w:p w14:paraId="29F8C670" w14:textId="0020A73D" w:rsidR="004C173D" w:rsidRPr="00602317" w:rsidRDefault="00AA4C7F" w:rsidP="004C173D">
      <w:pPr>
        <w:spacing w:after="120" w:line="240" w:lineRule="auto"/>
        <w:rPr>
          <w:bCs/>
          <w:iCs/>
        </w:rPr>
      </w:pPr>
      <w:r>
        <w:rPr>
          <w:b/>
          <w:iCs/>
        </w:rPr>
        <w:t>[</w:t>
      </w:r>
      <w:r w:rsidR="004C173D" w:rsidRPr="00AA4C7F">
        <w:rPr>
          <w:b/>
          <w:i/>
        </w:rPr>
        <w:t>NOTE! Specific for this dimension is that you need to include the numbers that the calculation of audit coverage is based on</w:t>
      </w:r>
      <w:r>
        <w:rPr>
          <w:b/>
          <w:iCs/>
        </w:rPr>
        <w:t>]</w:t>
      </w:r>
      <w:r w:rsidR="004C173D" w:rsidRPr="00AA4C7F">
        <w:rPr>
          <w:b/>
          <w:iCs/>
        </w:rPr>
        <w:t>.</w:t>
      </w:r>
      <w:r w:rsidR="004C173D">
        <w:rPr>
          <w:bCs/>
          <w:iCs/>
        </w:rPr>
        <w:t xml:space="preserve"> </w:t>
      </w:r>
    </w:p>
    <w:p w14:paraId="12E72F2D" w14:textId="48064BDB"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555D43">
        <w:rPr>
          <w:bCs/>
          <w:i/>
        </w:rPr>
        <w:t xml:space="preserve">. </w:t>
      </w:r>
      <w:r w:rsidR="00555D43" w:rsidRPr="00555D43">
        <w:rPr>
          <w:bCs/>
          <w:i/>
        </w:rPr>
        <w:t xml:space="preserve">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w:t>
      </w:r>
      <w:r w:rsidR="00555D43" w:rsidRPr="00555D43">
        <w:rPr>
          <w:bCs/>
          <w:i/>
        </w:rPr>
        <w:lastRenderedPageBreak/>
        <w:t>the application. Note that you may still need to do some edits here in the report to meet the requirements for how these should be written.]</w:t>
      </w:r>
      <w:r>
        <w:rPr>
          <w:bCs/>
          <w:i/>
        </w:rPr>
        <w:t xml:space="preserve"> </w:t>
      </w:r>
    </w:p>
    <w:p w14:paraId="4A098C04" w14:textId="2082E3D8"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555D43">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2C2BDE38" w14:textId="77777777" w:rsidR="004C173D" w:rsidRPr="005D07EE" w:rsidRDefault="004C173D" w:rsidP="00227410">
      <w:pPr>
        <w:spacing w:line="240" w:lineRule="auto"/>
        <w:jc w:val="both"/>
      </w:pPr>
    </w:p>
    <w:p w14:paraId="544148E1" w14:textId="45809008" w:rsidR="00C23893" w:rsidRDefault="00C23893" w:rsidP="00227410">
      <w:pPr>
        <w:spacing w:line="240" w:lineRule="auto"/>
        <w:jc w:val="both"/>
        <w:rPr>
          <w:b/>
          <w:i/>
        </w:rPr>
      </w:pPr>
      <w:r w:rsidRPr="005D07EE">
        <w:rPr>
          <w:b/>
          <w:i/>
        </w:rPr>
        <w:t>Dimension (</w:t>
      </w:r>
      <w:r w:rsidR="00A31FEC">
        <w:rPr>
          <w:b/>
          <w:i/>
        </w:rPr>
        <w:t>2</w:t>
      </w:r>
      <w:r w:rsidRPr="005D07EE">
        <w:rPr>
          <w:b/>
          <w:i/>
        </w:rPr>
        <w:t>): Timely Publication of Performance Audit Reports</w:t>
      </w:r>
    </w:p>
    <w:p w14:paraId="1FC48385" w14:textId="263AAEC6" w:rsidR="004C173D" w:rsidRPr="00AA4C7F" w:rsidRDefault="00AA4C7F" w:rsidP="004C173D">
      <w:pPr>
        <w:spacing w:after="120" w:line="240" w:lineRule="auto"/>
        <w:rPr>
          <w:b/>
          <w:iCs/>
        </w:rPr>
      </w:pPr>
      <w:r>
        <w:rPr>
          <w:b/>
          <w:iCs/>
        </w:rPr>
        <w:t>[</w:t>
      </w:r>
      <w:r w:rsidR="004C173D" w:rsidRPr="00AA4C7F">
        <w:rPr>
          <w:b/>
          <w:i/>
        </w:rPr>
        <w:t>NOTE! Specific for this dimension is that you need to include the numbers that the calculation is based on</w:t>
      </w:r>
      <w:r>
        <w:rPr>
          <w:b/>
          <w:iCs/>
        </w:rPr>
        <w:t>]</w:t>
      </w:r>
      <w:r w:rsidR="004C173D" w:rsidRPr="00AA4C7F">
        <w:rPr>
          <w:b/>
          <w:iCs/>
        </w:rPr>
        <w:t xml:space="preserve">. </w:t>
      </w:r>
    </w:p>
    <w:p w14:paraId="1E9877AE" w14:textId="70E561B6" w:rsidR="004C173D" w:rsidRPr="00AA4C7F" w:rsidRDefault="004C173D" w:rsidP="004C173D">
      <w:pPr>
        <w:spacing w:after="120" w:line="240" w:lineRule="auto"/>
        <w:rPr>
          <w:bCs/>
          <w:iCs/>
        </w:rPr>
      </w:pPr>
      <w:r w:rsidRPr="00AA4C7F">
        <w:rPr>
          <w:bCs/>
          <w:iCs/>
        </w:rPr>
        <w:t>[</w:t>
      </w:r>
      <w:r w:rsidRPr="00AA4C7F">
        <w:rPr>
          <w:bCs/>
          <w:i/>
        </w:rPr>
        <w:t>Include a narrative description of how the SAI is performing within this dimension. Detailed guidance is given under dimension (</w:t>
      </w:r>
      <w:r w:rsidR="00A31FEC">
        <w:rPr>
          <w:bCs/>
          <w:i/>
        </w:rPr>
        <w:t>1</w:t>
      </w:r>
      <w:r w:rsidRPr="00AA4C7F">
        <w:rPr>
          <w:bCs/>
          <w:i/>
        </w:rPr>
        <w:t>)]</w:t>
      </w:r>
    </w:p>
    <w:p w14:paraId="40B5F6A9" w14:textId="77777777" w:rsidR="004C173D" w:rsidRPr="005D07EE" w:rsidRDefault="004C173D" w:rsidP="00227410">
      <w:pPr>
        <w:spacing w:line="240" w:lineRule="auto"/>
        <w:jc w:val="both"/>
      </w:pPr>
    </w:p>
    <w:p w14:paraId="75481C95" w14:textId="3897B77E" w:rsidR="00C23893" w:rsidRDefault="00C23893" w:rsidP="00227410">
      <w:pPr>
        <w:spacing w:line="240" w:lineRule="auto"/>
        <w:jc w:val="both"/>
        <w:rPr>
          <w:b/>
          <w:i/>
        </w:rPr>
      </w:pPr>
      <w:r w:rsidRPr="005D07EE">
        <w:rPr>
          <w:b/>
          <w:i/>
        </w:rPr>
        <w:t>Dimension (</w:t>
      </w:r>
      <w:r w:rsidR="00A31FEC">
        <w:rPr>
          <w:b/>
          <w:i/>
        </w:rPr>
        <w:t>3</w:t>
      </w:r>
      <w:r w:rsidRPr="005D07EE">
        <w:rPr>
          <w:b/>
          <w:i/>
        </w:rPr>
        <w:t>): SAI Follow-up on Implementation of Performance Audit Observations and Recommendations</w:t>
      </w:r>
    </w:p>
    <w:p w14:paraId="22B88A40" w14:textId="2719C607" w:rsidR="004C173D" w:rsidRPr="00AA4C7F" w:rsidRDefault="004C173D" w:rsidP="004C173D">
      <w:pPr>
        <w:spacing w:after="120" w:line="240" w:lineRule="auto"/>
        <w:rPr>
          <w:bCs/>
          <w:iCs/>
        </w:rPr>
      </w:pPr>
      <w:r w:rsidRPr="00AA4C7F">
        <w:rPr>
          <w:bCs/>
          <w:iCs/>
        </w:rPr>
        <w:t>[</w:t>
      </w:r>
      <w:r w:rsidRPr="00AA4C7F">
        <w:rPr>
          <w:bCs/>
          <w:i/>
        </w:rPr>
        <w:t>Include a narrative description of how the SAI is performing within this dimension. Detailed guidance is given under dimension (</w:t>
      </w:r>
      <w:r w:rsidR="00A31FEC">
        <w:rPr>
          <w:bCs/>
          <w:i/>
        </w:rPr>
        <w:t>1</w:t>
      </w:r>
      <w:r w:rsidRPr="00AA4C7F">
        <w:rPr>
          <w:bCs/>
          <w:i/>
        </w:rPr>
        <w:t>)]</w:t>
      </w:r>
    </w:p>
    <w:p w14:paraId="17F81133" w14:textId="77777777" w:rsidR="004C173D" w:rsidRPr="005D07EE" w:rsidRDefault="004C173D" w:rsidP="00227410">
      <w:pPr>
        <w:spacing w:line="240" w:lineRule="auto"/>
        <w:jc w:val="both"/>
      </w:pPr>
    </w:p>
    <w:p w14:paraId="595FB5D5" w14:textId="77777777" w:rsidR="008A318A" w:rsidRPr="005D07EE" w:rsidRDefault="008A318A" w:rsidP="00826A5E">
      <w:pPr>
        <w:spacing w:afterLines="20" w:after="48"/>
        <w:jc w:val="both"/>
        <w:rPr>
          <w:b/>
          <w:bCs/>
          <w:sz w:val="24"/>
          <w:szCs w:val="24"/>
        </w:rPr>
      </w:pPr>
    </w:p>
    <w:p w14:paraId="20B78F99" w14:textId="77777777" w:rsidR="00227410" w:rsidRDefault="00227410" w:rsidP="00826A5E">
      <w:pPr>
        <w:spacing w:afterLines="20" w:after="48"/>
        <w:jc w:val="both"/>
        <w:rPr>
          <w:b/>
          <w:bCs/>
          <w:sz w:val="24"/>
          <w:szCs w:val="24"/>
        </w:rPr>
      </w:pPr>
    </w:p>
    <w:p w14:paraId="6D0D63E8" w14:textId="158A1AC7" w:rsidR="00572498" w:rsidRPr="005D07EE" w:rsidRDefault="00572498" w:rsidP="00826A5E">
      <w:pPr>
        <w:spacing w:afterLines="20" w:after="48"/>
        <w:jc w:val="both"/>
        <w:rPr>
          <w:b/>
          <w:bCs/>
          <w:sz w:val="24"/>
          <w:szCs w:val="24"/>
        </w:rPr>
      </w:pPr>
      <w:r w:rsidRPr="005D07EE">
        <w:rPr>
          <w:b/>
          <w:bCs/>
          <w:sz w:val="24"/>
          <w:szCs w:val="24"/>
        </w:rPr>
        <w:t xml:space="preserve">4.3.8 </w:t>
      </w:r>
      <w:r w:rsidR="006C05AC" w:rsidRPr="005D07EE">
        <w:rPr>
          <w:b/>
          <w:bCs/>
          <w:sz w:val="24"/>
          <w:szCs w:val="24"/>
        </w:rPr>
        <w:tab/>
      </w:r>
      <w:r w:rsidRPr="005D07EE">
        <w:rPr>
          <w:b/>
          <w:bCs/>
          <w:sz w:val="24"/>
          <w:szCs w:val="24"/>
        </w:rPr>
        <w:t xml:space="preserve">SAI-15: Compliance Audit Standards and Quality Management </w:t>
      </w:r>
      <w:r w:rsidR="00C140C1" w:rsidRPr="005D07EE">
        <w:rPr>
          <w:b/>
          <w:bCs/>
          <w:sz w:val="24"/>
          <w:szCs w:val="24"/>
        </w:rPr>
        <w:t>–</w:t>
      </w:r>
      <w:r w:rsidRPr="005D07EE">
        <w:rPr>
          <w:b/>
          <w:bCs/>
          <w:sz w:val="24"/>
          <w:szCs w:val="24"/>
        </w:rPr>
        <w:t xml:space="preserve"> Score</w:t>
      </w:r>
      <w:r w:rsidR="00C140C1" w:rsidRPr="005D07EE">
        <w:rPr>
          <w:b/>
          <w:bCs/>
          <w:sz w:val="24"/>
          <w:szCs w:val="24"/>
        </w:rPr>
        <w:t xml:space="preserve"> </w:t>
      </w:r>
      <w:r w:rsidR="00F51D26" w:rsidRPr="003F013A">
        <w:rPr>
          <w:b/>
          <w:bCs/>
          <w:sz w:val="24"/>
          <w:szCs w:val="24"/>
        </w:rPr>
        <w:t>[</w:t>
      </w:r>
      <w:r w:rsidR="00F51D26" w:rsidRPr="003F013A">
        <w:rPr>
          <w:b/>
          <w:bCs/>
          <w:i/>
          <w:iCs/>
          <w:sz w:val="24"/>
          <w:szCs w:val="24"/>
        </w:rPr>
        <w:t>include the indicator score</w:t>
      </w:r>
      <w:r w:rsidR="00F51D26" w:rsidRPr="003F013A">
        <w:rPr>
          <w:b/>
          <w:bCs/>
          <w:sz w:val="24"/>
          <w:szCs w:val="24"/>
        </w:rPr>
        <w:t>]</w:t>
      </w:r>
    </w:p>
    <w:p w14:paraId="72B427C0" w14:textId="259360FC" w:rsidR="00A92E16" w:rsidRPr="005D07EE" w:rsidRDefault="00572498" w:rsidP="00A92E16">
      <w:pPr>
        <w:spacing w:afterLines="20" w:after="48"/>
        <w:jc w:val="both"/>
        <w:rPr>
          <w:b/>
        </w:rPr>
      </w:pPr>
      <w:r w:rsidRPr="005D07EE">
        <w:rPr>
          <w:b/>
        </w:rPr>
        <w:t>Narrative</w:t>
      </w:r>
    </w:p>
    <w:p w14:paraId="7F08F399" w14:textId="60B88BC5" w:rsidR="00A92E16" w:rsidRPr="005D07EE" w:rsidRDefault="00F51D26" w:rsidP="00227410">
      <w:pPr>
        <w:spacing w:line="240" w:lineRule="auto"/>
        <w:jc w:val="both"/>
        <w:rPr>
          <w:rFonts w:ascii="Calibri" w:hAnsi="Calibri" w:cs="Calibri"/>
          <w:color w:val="000000"/>
        </w:rPr>
      </w:pPr>
      <w:r>
        <w:rPr>
          <w:rFonts w:ascii="Calibri" w:hAnsi="Calibri" w:cs="Calibri"/>
          <w:color w:val="000000"/>
        </w:rPr>
        <w:t>“</w:t>
      </w:r>
      <w:r w:rsidR="00A92E16" w:rsidRPr="005D07EE">
        <w:rPr>
          <w:rFonts w:ascii="Calibri" w:hAnsi="Calibri" w:cs="Calibri"/>
          <w:color w:val="000000"/>
        </w:rPr>
        <w:t xml:space="preserve">SAI </w:t>
      </w:r>
      <w:r w:rsidR="00AC1BE3" w:rsidRPr="005D07EE">
        <w:rPr>
          <w:rFonts w:ascii="Calibri" w:hAnsi="Calibri" w:cs="Calibri"/>
          <w:color w:val="000000"/>
        </w:rPr>
        <w:t>15</w:t>
      </w:r>
      <w:r w:rsidR="00A92E16" w:rsidRPr="005D07EE">
        <w:rPr>
          <w:rFonts w:ascii="Calibri" w:hAnsi="Calibri" w:cs="Calibri"/>
          <w:color w:val="000000"/>
        </w:rPr>
        <w:t xml:space="preserve"> seeks information on </w:t>
      </w:r>
      <w:r w:rsidR="00A602EA" w:rsidRPr="005D07EE">
        <w:rPr>
          <w:rFonts w:ascii="Calibri" w:hAnsi="Calibri" w:cs="Calibri"/>
          <w:color w:val="000000"/>
        </w:rPr>
        <w:t>the level of compliance with available standards and other relevant guidance.  It also assesses the competencies and experience of the personnel doing these audits</w:t>
      </w:r>
      <w:r>
        <w:rPr>
          <w:rFonts w:ascii="Calibri" w:hAnsi="Calibri" w:cs="Calibri"/>
          <w:color w:val="000000"/>
        </w:rPr>
        <w:t>”</w:t>
      </w:r>
      <w:r w:rsidR="00A602EA" w:rsidRPr="005D07EE">
        <w:rPr>
          <w:rFonts w:ascii="Calibri" w:hAnsi="Calibri" w:cs="Calibri"/>
          <w:color w:val="000000"/>
        </w:rPr>
        <w:t xml:space="preserve">.  </w:t>
      </w:r>
    </w:p>
    <w:p w14:paraId="6B24E704" w14:textId="72FA9171" w:rsidR="000265BD" w:rsidRPr="005D07EE" w:rsidRDefault="000265BD" w:rsidP="00227410">
      <w:pPr>
        <w:spacing w:line="240" w:lineRule="auto"/>
        <w:jc w:val="both"/>
        <w:rPr>
          <w:rFonts w:ascii="Calibri" w:hAnsi="Calibri" w:cs="Calibri"/>
          <w:color w:val="000000"/>
        </w:rPr>
      </w:pPr>
      <w:r w:rsidRPr="005D07EE">
        <w:rPr>
          <w:rFonts w:ascii="Calibri" w:hAnsi="Calibri" w:cs="Calibri"/>
          <w:color w:val="000000"/>
        </w:rPr>
        <w:t xml:space="preserve">This indicator has </w:t>
      </w:r>
      <w:r w:rsidR="00227410">
        <w:rPr>
          <w:rFonts w:ascii="Calibri" w:hAnsi="Calibri" w:cs="Calibri"/>
          <w:color w:val="000000"/>
        </w:rPr>
        <w:t>3</w:t>
      </w:r>
      <w:r w:rsidR="00227410" w:rsidRPr="005D07EE">
        <w:rPr>
          <w:rFonts w:ascii="Calibri" w:hAnsi="Calibri" w:cs="Calibri"/>
          <w:color w:val="000000"/>
        </w:rPr>
        <w:t xml:space="preserve"> </w:t>
      </w:r>
      <w:r w:rsidRPr="005D07EE">
        <w:rPr>
          <w:rFonts w:ascii="Calibri" w:hAnsi="Calibri" w:cs="Calibri"/>
          <w:color w:val="000000"/>
        </w:rPr>
        <w:t>dimensions:</w:t>
      </w:r>
    </w:p>
    <w:p w14:paraId="5BEB98BD" w14:textId="199EF1BC" w:rsidR="000265BD" w:rsidRPr="00A31FEC" w:rsidRDefault="000265BD" w:rsidP="00C10481">
      <w:pPr>
        <w:pStyle w:val="ListParagraph"/>
        <w:numPr>
          <w:ilvl w:val="0"/>
          <w:numId w:val="39"/>
        </w:numPr>
        <w:spacing w:after="0" w:line="240" w:lineRule="auto"/>
        <w:jc w:val="both"/>
        <w:rPr>
          <w:rFonts w:ascii="Calibri" w:hAnsi="Calibri" w:cs="Calibri"/>
          <w:color w:val="000000"/>
        </w:rPr>
      </w:pPr>
      <w:r w:rsidRPr="00A31FEC">
        <w:rPr>
          <w:rFonts w:ascii="Calibri" w:hAnsi="Calibri" w:cs="Calibri"/>
          <w:color w:val="000000"/>
        </w:rPr>
        <w:t>Compliance Audit Standards and Policies.</w:t>
      </w:r>
    </w:p>
    <w:p w14:paraId="784F7415" w14:textId="031ADD50" w:rsidR="000265BD" w:rsidRPr="00A31FEC" w:rsidRDefault="000265BD" w:rsidP="00C10481">
      <w:pPr>
        <w:pStyle w:val="ListParagraph"/>
        <w:numPr>
          <w:ilvl w:val="0"/>
          <w:numId w:val="39"/>
        </w:numPr>
        <w:spacing w:after="0" w:line="240" w:lineRule="auto"/>
        <w:jc w:val="both"/>
        <w:rPr>
          <w:rFonts w:ascii="Calibri" w:hAnsi="Calibri" w:cs="Calibri"/>
          <w:color w:val="000000"/>
        </w:rPr>
      </w:pPr>
      <w:r w:rsidRPr="00A31FEC">
        <w:rPr>
          <w:rFonts w:ascii="Calibri" w:hAnsi="Calibri" w:cs="Calibri"/>
          <w:color w:val="000000"/>
        </w:rPr>
        <w:t>Compliance Audit Team Management and Skills.</w:t>
      </w:r>
    </w:p>
    <w:p w14:paraId="7FEC4725" w14:textId="42797E87" w:rsidR="000265BD" w:rsidRPr="00F516CC" w:rsidRDefault="000265BD" w:rsidP="00C10481">
      <w:pPr>
        <w:pStyle w:val="ListParagraph"/>
        <w:numPr>
          <w:ilvl w:val="0"/>
          <w:numId w:val="39"/>
        </w:numPr>
        <w:spacing w:after="0" w:line="240" w:lineRule="auto"/>
        <w:jc w:val="both"/>
        <w:rPr>
          <w:rFonts w:ascii="Calibri" w:hAnsi="Calibri" w:cs="Calibri"/>
          <w:color w:val="000000"/>
        </w:rPr>
      </w:pPr>
      <w:r w:rsidRPr="00F516CC">
        <w:rPr>
          <w:rFonts w:ascii="Calibri" w:hAnsi="Calibri" w:cs="Calibri"/>
          <w:color w:val="000000"/>
        </w:rPr>
        <w:t>Quality Control in Compliance Audits.</w:t>
      </w:r>
    </w:p>
    <w:p w14:paraId="11C15F80" w14:textId="6AC96C87" w:rsidR="00F516CC" w:rsidRDefault="00F516CC" w:rsidP="00F516CC">
      <w:pPr>
        <w:spacing w:after="0" w:line="240" w:lineRule="auto"/>
        <w:jc w:val="both"/>
        <w:rPr>
          <w:rFonts w:ascii="Calibri" w:hAnsi="Calibri" w:cs="Calibri"/>
          <w:color w:val="000000"/>
        </w:rPr>
      </w:pPr>
    </w:p>
    <w:p w14:paraId="04624DEF"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4C556DCE" w14:textId="77777777" w:rsidR="00F516CC" w:rsidRPr="00F516CC" w:rsidRDefault="00F516CC" w:rsidP="00F516CC">
      <w:pPr>
        <w:spacing w:after="0" w:line="240" w:lineRule="auto"/>
        <w:jc w:val="both"/>
        <w:rPr>
          <w:rFonts w:ascii="Calibri" w:hAnsi="Calibri" w:cs="Calibri"/>
          <w:color w:val="000000"/>
        </w:rPr>
      </w:pPr>
    </w:p>
    <w:p w14:paraId="61798C79" w14:textId="77777777" w:rsidR="000265BD" w:rsidRPr="005D07EE" w:rsidRDefault="000265BD" w:rsidP="00227410">
      <w:pPr>
        <w:spacing w:after="0" w:line="240" w:lineRule="auto"/>
        <w:jc w:val="both"/>
        <w:rPr>
          <w:rFonts w:ascii="Calibri" w:hAnsi="Calibri" w:cs="Calibri"/>
          <w:color w:val="000000"/>
        </w:rPr>
      </w:pPr>
    </w:p>
    <w:p w14:paraId="4B55A389" w14:textId="3AD78719" w:rsidR="00A92E16" w:rsidRDefault="001B29BF" w:rsidP="00227410">
      <w:pPr>
        <w:spacing w:afterLines="20" w:after="48" w:line="240" w:lineRule="auto"/>
        <w:rPr>
          <w:b/>
          <w:i/>
        </w:rPr>
      </w:pPr>
      <w:r w:rsidRPr="005D07EE">
        <w:rPr>
          <w:b/>
          <w:i/>
        </w:rPr>
        <w:t xml:space="preserve">Dimension </w:t>
      </w:r>
      <w:r w:rsidR="003F013A">
        <w:rPr>
          <w:b/>
          <w:i/>
        </w:rPr>
        <w:t>(</w:t>
      </w:r>
      <w:r w:rsidR="00A31FEC">
        <w:rPr>
          <w:b/>
          <w:i/>
        </w:rPr>
        <w:t>1</w:t>
      </w:r>
      <w:r w:rsidR="003F013A">
        <w:rPr>
          <w:b/>
          <w:i/>
        </w:rPr>
        <w:t>)</w:t>
      </w:r>
      <w:r w:rsidR="00A92E16" w:rsidRPr="005D07EE">
        <w:rPr>
          <w:b/>
          <w:i/>
        </w:rPr>
        <w:t>: Com</w:t>
      </w:r>
      <w:r w:rsidR="00B62583" w:rsidRPr="005D07EE">
        <w:rPr>
          <w:b/>
          <w:i/>
        </w:rPr>
        <w:t xml:space="preserve">pliance Audit </w:t>
      </w:r>
      <w:r w:rsidR="000265BD" w:rsidRPr="005D07EE">
        <w:rPr>
          <w:b/>
          <w:i/>
        </w:rPr>
        <w:t>Standards and Policies</w:t>
      </w:r>
    </w:p>
    <w:p w14:paraId="037403AB" w14:textId="77777777" w:rsidR="003F013A" w:rsidRPr="00602317" w:rsidRDefault="003F013A" w:rsidP="003F013A">
      <w:pPr>
        <w:spacing w:after="120" w:line="240" w:lineRule="auto"/>
        <w:rPr>
          <w:bCs/>
          <w:iCs/>
        </w:rPr>
      </w:pPr>
      <w:r>
        <w:rPr>
          <w:b/>
          <w:iCs/>
        </w:rPr>
        <w:t>[</w:t>
      </w:r>
      <w:r w:rsidRPr="008033CE">
        <w:rPr>
          <w:b/>
          <w:i/>
        </w:rPr>
        <w:t>NOTE! Specific for this dimension is that each</w:t>
      </w:r>
      <w:r w:rsidRPr="008033CE">
        <w:rPr>
          <w:rFonts w:asciiTheme="majorHAnsi" w:hAnsiTheme="majorHAnsi"/>
          <w:b/>
          <w:i/>
          <w:lang w:eastAsia="en-US"/>
        </w:rPr>
        <w:t xml:space="preserve"> </w:t>
      </w:r>
      <w:r w:rsidRPr="008033CE">
        <w:rPr>
          <w:b/>
          <w:i/>
        </w:rPr>
        <w:t xml:space="preserve">criterion should be individually addressed and referenced to the appropriate paragraph/section of the manual and standards. Use the table below </w:t>
      </w:r>
      <w:r>
        <w:rPr>
          <w:b/>
          <w:i/>
        </w:rPr>
        <w:t xml:space="preserve">on assessment findings and observations </w:t>
      </w:r>
      <w:r w:rsidRPr="008033CE">
        <w:rPr>
          <w:b/>
          <w:i/>
        </w:rPr>
        <w:t>to document this</w:t>
      </w:r>
      <w:r w:rsidRPr="008033CE">
        <w:rPr>
          <w:b/>
        </w:rPr>
        <w:t>].</w:t>
      </w:r>
    </w:p>
    <w:p w14:paraId="62EEEFD7" w14:textId="77777777" w:rsidR="003F013A" w:rsidRDefault="003F013A" w:rsidP="00227410">
      <w:pPr>
        <w:spacing w:afterLines="20" w:after="48" w:line="240" w:lineRule="auto"/>
        <w:rPr>
          <w:b/>
          <w:i/>
        </w:rPr>
      </w:pPr>
    </w:p>
    <w:p w14:paraId="6B4D57E8" w14:textId="09DD2584"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051F32">
        <w:rPr>
          <w:bCs/>
          <w:i/>
        </w:rPr>
        <w:t xml:space="preserve">. </w:t>
      </w:r>
      <w:r w:rsidR="00051F32" w:rsidRPr="00051F32">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1132530C" w14:textId="7D71B46B"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051F32">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4458CE63" w14:textId="77777777" w:rsidR="00333D55" w:rsidRPr="005D07EE" w:rsidRDefault="00333D55" w:rsidP="00227410">
      <w:pPr>
        <w:spacing w:after="0" w:line="240" w:lineRule="auto"/>
      </w:pPr>
    </w:p>
    <w:p w14:paraId="06711DF8" w14:textId="4B9EB082" w:rsidR="00A92E16" w:rsidRDefault="001B29BF" w:rsidP="00227410">
      <w:pPr>
        <w:spacing w:after="0" w:line="240" w:lineRule="auto"/>
        <w:rPr>
          <w:b/>
          <w:i/>
        </w:rPr>
      </w:pPr>
      <w:r w:rsidRPr="005D07EE">
        <w:rPr>
          <w:b/>
          <w:i/>
        </w:rPr>
        <w:t xml:space="preserve">Dimension </w:t>
      </w:r>
      <w:r w:rsidR="003F013A">
        <w:rPr>
          <w:b/>
          <w:i/>
        </w:rPr>
        <w:t>(</w:t>
      </w:r>
      <w:r w:rsidR="00A31FEC">
        <w:rPr>
          <w:b/>
          <w:i/>
        </w:rPr>
        <w:t>2</w:t>
      </w:r>
      <w:r w:rsidR="003F013A">
        <w:rPr>
          <w:b/>
          <w:i/>
        </w:rPr>
        <w:t>)</w:t>
      </w:r>
      <w:r w:rsidR="00A92E16" w:rsidRPr="005D07EE">
        <w:rPr>
          <w:b/>
          <w:i/>
        </w:rPr>
        <w:t xml:space="preserve">: </w:t>
      </w:r>
      <w:r w:rsidR="00B62583" w:rsidRPr="005D07EE">
        <w:rPr>
          <w:b/>
          <w:i/>
        </w:rPr>
        <w:t>Compliance Audit Team Management and Skills</w:t>
      </w:r>
    </w:p>
    <w:p w14:paraId="0370A8B1" w14:textId="1CC8CE43" w:rsidR="00F51D26" w:rsidRPr="003F013A" w:rsidRDefault="00F51D26" w:rsidP="00F51D26">
      <w:pPr>
        <w:spacing w:after="120" w:line="240" w:lineRule="auto"/>
        <w:rPr>
          <w:bCs/>
          <w:iCs/>
        </w:rPr>
      </w:pPr>
      <w:r w:rsidRPr="003F013A">
        <w:rPr>
          <w:bCs/>
          <w:iCs/>
        </w:rPr>
        <w:t>[</w:t>
      </w:r>
      <w:r w:rsidRPr="003F013A">
        <w:rPr>
          <w:bCs/>
          <w:i/>
        </w:rPr>
        <w:t>Include a narrative description of how the SAI is performing within this dimension. Detailed guidance is given under dimension (</w:t>
      </w:r>
      <w:r w:rsidR="00A31FEC">
        <w:rPr>
          <w:bCs/>
          <w:i/>
        </w:rPr>
        <w:t>1</w:t>
      </w:r>
      <w:r w:rsidRPr="003F013A">
        <w:rPr>
          <w:bCs/>
          <w:i/>
        </w:rPr>
        <w:t>)]</w:t>
      </w:r>
    </w:p>
    <w:p w14:paraId="32EE84FD" w14:textId="77777777" w:rsidR="00F51D26" w:rsidRPr="005D07EE" w:rsidRDefault="00F51D26" w:rsidP="00227410">
      <w:pPr>
        <w:spacing w:after="0" w:line="240" w:lineRule="auto"/>
        <w:rPr>
          <w:b/>
          <w:i/>
        </w:rPr>
      </w:pPr>
    </w:p>
    <w:p w14:paraId="663607E1" w14:textId="77777777" w:rsidR="00BA6632" w:rsidRDefault="00BA6632" w:rsidP="00227410">
      <w:pPr>
        <w:spacing w:after="0" w:line="240" w:lineRule="auto"/>
      </w:pPr>
    </w:p>
    <w:p w14:paraId="303A845C" w14:textId="617A3E2A" w:rsidR="00A92E16" w:rsidRDefault="001B29BF" w:rsidP="00227410">
      <w:pPr>
        <w:spacing w:after="0" w:line="240" w:lineRule="auto"/>
        <w:rPr>
          <w:b/>
          <w:i/>
        </w:rPr>
      </w:pPr>
      <w:r w:rsidRPr="005D07EE">
        <w:rPr>
          <w:b/>
          <w:i/>
        </w:rPr>
        <w:t xml:space="preserve">Dimension </w:t>
      </w:r>
      <w:r w:rsidR="003F013A">
        <w:rPr>
          <w:b/>
          <w:i/>
        </w:rPr>
        <w:t>(</w:t>
      </w:r>
      <w:r w:rsidR="00A31FEC">
        <w:rPr>
          <w:b/>
          <w:i/>
        </w:rPr>
        <w:t>3</w:t>
      </w:r>
      <w:r w:rsidR="003F013A">
        <w:rPr>
          <w:b/>
          <w:i/>
        </w:rPr>
        <w:t>)</w:t>
      </w:r>
      <w:r w:rsidR="00B62583" w:rsidRPr="005D07EE">
        <w:rPr>
          <w:b/>
          <w:i/>
        </w:rPr>
        <w:t>:</w:t>
      </w:r>
      <w:r w:rsidR="00A92E16" w:rsidRPr="005D07EE">
        <w:rPr>
          <w:b/>
          <w:i/>
        </w:rPr>
        <w:t xml:space="preserve"> </w:t>
      </w:r>
      <w:r w:rsidR="00B62583" w:rsidRPr="005D07EE">
        <w:rPr>
          <w:b/>
          <w:i/>
        </w:rPr>
        <w:t>Quality Con</w:t>
      </w:r>
      <w:r w:rsidR="00FF1142" w:rsidRPr="005D07EE">
        <w:rPr>
          <w:b/>
          <w:i/>
        </w:rPr>
        <w:t>trol in Compliance Audits</w:t>
      </w:r>
    </w:p>
    <w:p w14:paraId="5343D998" w14:textId="56124F6C" w:rsidR="00F51D26" w:rsidRPr="003F013A" w:rsidRDefault="00F51D26" w:rsidP="00F51D26">
      <w:pPr>
        <w:spacing w:after="120" w:line="240" w:lineRule="auto"/>
        <w:rPr>
          <w:bCs/>
          <w:iCs/>
        </w:rPr>
      </w:pPr>
      <w:r w:rsidRPr="003F013A">
        <w:rPr>
          <w:bCs/>
          <w:iCs/>
        </w:rPr>
        <w:t>[</w:t>
      </w:r>
      <w:r w:rsidRPr="003F013A">
        <w:rPr>
          <w:bCs/>
          <w:i/>
        </w:rPr>
        <w:t>Include a narrative description of how the SAI is performing within this dimension. Detailed guidance is given under dimension (</w:t>
      </w:r>
      <w:r w:rsidR="00A31FEC">
        <w:rPr>
          <w:bCs/>
          <w:i/>
        </w:rPr>
        <w:t>1</w:t>
      </w:r>
      <w:r w:rsidRPr="003F013A">
        <w:rPr>
          <w:bCs/>
          <w:i/>
        </w:rPr>
        <w:t>)]</w:t>
      </w:r>
    </w:p>
    <w:p w14:paraId="03F46E9B" w14:textId="77777777" w:rsidR="00F51D26" w:rsidRPr="005D07EE" w:rsidRDefault="00F51D26" w:rsidP="00227410">
      <w:pPr>
        <w:spacing w:after="0" w:line="240" w:lineRule="auto"/>
        <w:rPr>
          <w:b/>
          <w:i/>
        </w:rPr>
      </w:pPr>
    </w:p>
    <w:p w14:paraId="52B420F5" w14:textId="77777777" w:rsidR="00227410" w:rsidRDefault="00227410" w:rsidP="00227410">
      <w:pPr>
        <w:spacing w:after="0" w:line="240" w:lineRule="auto"/>
      </w:pPr>
    </w:p>
    <w:p w14:paraId="58C4784B" w14:textId="6CFF7947" w:rsidR="00227410" w:rsidRDefault="00572498" w:rsidP="00826A5E">
      <w:pPr>
        <w:spacing w:afterLines="20" w:after="48"/>
        <w:jc w:val="both"/>
        <w:rPr>
          <w:b/>
          <w:i/>
        </w:rPr>
      </w:pPr>
      <w:r w:rsidRPr="005D07EE">
        <w:rPr>
          <w:b/>
          <w:i/>
        </w:rPr>
        <w:t xml:space="preserve">Assessment Findings and Observations </w:t>
      </w:r>
    </w:p>
    <w:p w14:paraId="6A961B06" w14:textId="4E686DC8" w:rsidR="00F51D26" w:rsidRPr="003F013A" w:rsidRDefault="00F51D26" w:rsidP="00F51D26">
      <w:pPr>
        <w:spacing w:after="120" w:line="240" w:lineRule="auto"/>
        <w:rPr>
          <w:bCs/>
          <w:iCs/>
        </w:rPr>
      </w:pPr>
      <w:r w:rsidRPr="003F013A">
        <w:rPr>
          <w:bCs/>
          <w:iCs/>
        </w:rPr>
        <w:t>[</w:t>
      </w:r>
      <w:r w:rsidRPr="003F013A">
        <w:rPr>
          <w:bCs/>
          <w:i/>
        </w:rPr>
        <w:t>Include a narrative description of how the SAI is performing within this dimension. Detailed guidance is given under dimension (</w:t>
      </w:r>
      <w:r w:rsidR="00A31FEC">
        <w:rPr>
          <w:bCs/>
          <w:i/>
        </w:rPr>
        <w:t>1</w:t>
      </w:r>
      <w:r w:rsidRPr="003F013A">
        <w:rPr>
          <w:bCs/>
          <w:iCs/>
        </w:rPr>
        <w:t>)]</w:t>
      </w:r>
    </w:p>
    <w:p w14:paraId="1FDC8990" w14:textId="77777777" w:rsidR="00F51D26" w:rsidRDefault="00F51D26" w:rsidP="00826A5E">
      <w:pPr>
        <w:spacing w:afterLines="20" w:after="48"/>
        <w:jc w:val="both"/>
        <w:rPr>
          <w:b/>
          <w:i/>
        </w:rPr>
      </w:pPr>
    </w:p>
    <w:p w14:paraId="4C5CB8F1" w14:textId="77777777" w:rsidR="00227410" w:rsidRDefault="00227410" w:rsidP="00826A5E">
      <w:pPr>
        <w:spacing w:afterLines="20" w:after="48"/>
        <w:jc w:val="both"/>
        <w:rPr>
          <w:b/>
          <w:i/>
        </w:rPr>
      </w:pPr>
    </w:p>
    <w:tbl>
      <w:tblPr>
        <w:tblStyle w:val="TableGrid"/>
        <w:tblW w:w="0" w:type="auto"/>
        <w:tblLook w:val="04A0" w:firstRow="1" w:lastRow="0" w:firstColumn="1" w:lastColumn="0" w:noHBand="0" w:noVBand="1"/>
      </w:tblPr>
      <w:tblGrid>
        <w:gridCol w:w="1901"/>
        <w:gridCol w:w="5740"/>
        <w:gridCol w:w="1421"/>
      </w:tblGrid>
      <w:tr w:rsidR="00227410" w:rsidRPr="005D07EE" w14:paraId="3EBADA83" w14:textId="77777777" w:rsidTr="008B09B5">
        <w:tc>
          <w:tcPr>
            <w:tcW w:w="1901" w:type="dxa"/>
            <w:shd w:val="clear" w:color="auto" w:fill="8DB3E2" w:themeFill="text2" w:themeFillTint="66"/>
          </w:tcPr>
          <w:p w14:paraId="02D972BB" w14:textId="30DE1757" w:rsidR="00227410" w:rsidRPr="005D07EE" w:rsidRDefault="00572498" w:rsidP="00826A5E">
            <w:pPr>
              <w:spacing w:afterLines="20" w:after="48"/>
              <w:jc w:val="center"/>
              <w:rPr>
                <w:b/>
                <w:bCs/>
              </w:rPr>
            </w:pPr>
            <w:r w:rsidRPr="005D07EE">
              <w:rPr>
                <w:b/>
                <w:i/>
              </w:rPr>
              <w:t xml:space="preserve"> </w:t>
            </w:r>
            <w:r w:rsidR="00227410" w:rsidRPr="005D07EE">
              <w:rPr>
                <w:b/>
                <w:bCs/>
              </w:rPr>
              <w:t>Dimension</w:t>
            </w:r>
          </w:p>
        </w:tc>
        <w:tc>
          <w:tcPr>
            <w:tcW w:w="5740" w:type="dxa"/>
            <w:shd w:val="clear" w:color="auto" w:fill="8DB3E2" w:themeFill="text2" w:themeFillTint="66"/>
          </w:tcPr>
          <w:p w14:paraId="6B13159F" w14:textId="1F065FD9" w:rsidR="00227410" w:rsidRPr="005D07EE" w:rsidRDefault="00227410" w:rsidP="00826A5E">
            <w:pPr>
              <w:spacing w:afterLines="20" w:after="48"/>
              <w:jc w:val="center"/>
              <w:rPr>
                <w:b/>
                <w:bCs/>
              </w:rPr>
            </w:pPr>
            <w:r w:rsidRPr="005D07EE">
              <w:rPr>
                <w:b/>
                <w:bCs/>
              </w:rPr>
              <w:t>Findings</w:t>
            </w:r>
          </w:p>
        </w:tc>
        <w:tc>
          <w:tcPr>
            <w:tcW w:w="1421" w:type="dxa"/>
            <w:shd w:val="clear" w:color="auto" w:fill="8DB3E2" w:themeFill="text2" w:themeFillTint="66"/>
          </w:tcPr>
          <w:p w14:paraId="56315C9D" w14:textId="5297CC64" w:rsidR="00227410" w:rsidRPr="005D07EE" w:rsidRDefault="00227410" w:rsidP="00826A5E">
            <w:pPr>
              <w:spacing w:afterLines="20" w:after="48"/>
              <w:jc w:val="center"/>
              <w:rPr>
                <w:b/>
                <w:bCs/>
              </w:rPr>
            </w:pPr>
            <w:r w:rsidRPr="005D07EE">
              <w:rPr>
                <w:b/>
                <w:bCs/>
              </w:rPr>
              <w:t>Dimension</w:t>
            </w:r>
          </w:p>
        </w:tc>
      </w:tr>
      <w:tr w:rsidR="00227410" w:rsidRPr="005D07EE" w14:paraId="0CDCBC94" w14:textId="77777777" w:rsidTr="008B09B5">
        <w:tc>
          <w:tcPr>
            <w:tcW w:w="1901" w:type="dxa"/>
            <w:shd w:val="clear" w:color="auto" w:fill="8DB3E2" w:themeFill="text2" w:themeFillTint="66"/>
          </w:tcPr>
          <w:p w14:paraId="708E2C74" w14:textId="77777777" w:rsidR="00227410" w:rsidRPr="005D07EE" w:rsidRDefault="00227410" w:rsidP="00EE58CD">
            <w:pPr>
              <w:spacing w:afterLines="20" w:after="48"/>
              <w:rPr>
                <w:b/>
                <w:bCs/>
              </w:rPr>
            </w:pPr>
          </w:p>
          <w:p w14:paraId="194C4039" w14:textId="4E7F0DC2" w:rsidR="00227410" w:rsidRPr="005D07EE" w:rsidRDefault="00227410" w:rsidP="00EE58CD">
            <w:pPr>
              <w:spacing w:afterLines="20" w:after="48"/>
              <w:rPr>
                <w:b/>
                <w:bCs/>
              </w:rPr>
            </w:pPr>
            <w:r w:rsidRPr="005D07EE">
              <w:rPr>
                <w:b/>
                <w:bCs/>
              </w:rPr>
              <w:t>(</w:t>
            </w:r>
            <w:r w:rsidR="00A31FEC">
              <w:rPr>
                <w:b/>
                <w:bCs/>
              </w:rPr>
              <w:t>1</w:t>
            </w:r>
            <w:r w:rsidRPr="005D07EE">
              <w:rPr>
                <w:b/>
                <w:bCs/>
              </w:rPr>
              <w:t xml:space="preserve">) </w:t>
            </w:r>
            <w:r w:rsidRPr="005D07EE">
              <w:rPr>
                <w:b/>
              </w:rPr>
              <w:t>Compliance Audit Standards and Policies</w:t>
            </w:r>
          </w:p>
          <w:p w14:paraId="20F010DA" w14:textId="77777777" w:rsidR="00227410" w:rsidRPr="005D07EE" w:rsidRDefault="00227410" w:rsidP="00826A5E">
            <w:pPr>
              <w:spacing w:afterLines="20" w:after="48"/>
              <w:rPr>
                <w:b/>
                <w:bCs/>
              </w:rPr>
            </w:pPr>
          </w:p>
        </w:tc>
        <w:tc>
          <w:tcPr>
            <w:tcW w:w="5740" w:type="dxa"/>
          </w:tcPr>
          <w:p w14:paraId="705881A4" w14:textId="77777777" w:rsidR="00227410" w:rsidRPr="003C004C" w:rsidRDefault="00227410" w:rsidP="00EE58CD">
            <w:pPr>
              <w:tabs>
                <w:tab w:val="left" w:pos="979"/>
              </w:tabs>
              <w:spacing w:afterLines="20" w:after="48"/>
            </w:pPr>
          </w:p>
          <w:tbl>
            <w:tblPr>
              <w:tblW w:w="0" w:type="auto"/>
              <w:tblCellMar>
                <w:left w:w="70" w:type="dxa"/>
                <w:right w:w="70" w:type="dxa"/>
              </w:tblCellMar>
              <w:tblLook w:val="04A0" w:firstRow="1" w:lastRow="0" w:firstColumn="1" w:lastColumn="0" w:noHBand="0" w:noVBand="1"/>
            </w:tblPr>
            <w:tblGrid>
              <w:gridCol w:w="3304"/>
              <w:gridCol w:w="546"/>
              <w:gridCol w:w="1664"/>
            </w:tblGrid>
            <w:tr w:rsidR="00227410" w:rsidRPr="005D07EE" w14:paraId="114D6A18" w14:textId="77777777" w:rsidTr="00EE58CD">
              <w:trPr>
                <w:trHeight w:val="659"/>
              </w:trPr>
              <w:tc>
                <w:tcPr>
                  <w:tcW w:w="3310" w:type="dxa"/>
                  <w:tcBorders>
                    <w:top w:val="single" w:sz="4" w:space="0" w:color="auto"/>
                    <w:left w:val="single" w:sz="4" w:space="0" w:color="auto"/>
                    <w:bottom w:val="single" w:sz="4" w:space="0" w:color="auto"/>
                    <w:right w:val="single" w:sz="4" w:space="0" w:color="auto"/>
                  </w:tcBorders>
                  <w:shd w:val="clear" w:color="auto" w:fill="auto"/>
                </w:tcPr>
                <w:p w14:paraId="0E7255BC" w14:textId="77777777" w:rsidR="00227410" w:rsidRPr="005D07EE" w:rsidRDefault="00227410" w:rsidP="00227410">
                  <w:pPr>
                    <w:jc w:val="center"/>
                  </w:pPr>
                  <w:r w:rsidRPr="005D07EE">
                    <w:rPr>
                      <w:b/>
                      <w:sz w:val="18"/>
                      <w:szCs w:val="18"/>
                    </w:rPr>
                    <w:t>Criteria</w:t>
                  </w:r>
                </w:p>
              </w:tc>
              <w:tc>
                <w:tcPr>
                  <w:tcW w:w="546" w:type="dxa"/>
                  <w:tcBorders>
                    <w:top w:val="single" w:sz="4" w:space="0" w:color="auto"/>
                    <w:left w:val="nil"/>
                    <w:bottom w:val="single" w:sz="4" w:space="0" w:color="auto"/>
                    <w:right w:val="single" w:sz="4" w:space="0" w:color="auto"/>
                  </w:tcBorders>
                  <w:shd w:val="clear" w:color="000000" w:fill="FFFFFF"/>
                </w:tcPr>
                <w:p w14:paraId="534FC92A" w14:textId="77777777" w:rsidR="00227410" w:rsidRPr="005D07EE" w:rsidRDefault="00227410" w:rsidP="00EE58CD">
                  <w:pPr>
                    <w:jc w:val="center"/>
                    <w:rPr>
                      <w:color w:val="000000"/>
                    </w:rPr>
                  </w:pPr>
                  <w:r w:rsidRPr="005D07EE">
                    <w:rPr>
                      <w:b/>
                      <w:sz w:val="18"/>
                      <w:szCs w:val="18"/>
                    </w:rPr>
                    <w:t>Met or Not Met</w:t>
                  </w:r>
                </w:p>
              </w:tc>
              <w:tc>
                <w:tcPr>
                  <w:tcW w:w="1664" w:type="dxa"/>
                  <w:tcBorders>
                    <w:top w:val="single" w:sz="4" w:space="0" w:color="auto"/>
                    <w:left w:val="nil"/>
                    <w:bottom w:val="single" w:sz="4" w:space="0" w:color="auto"/>
                    <w:right w:val="single" w:sz="4" w:space="0" w:color="auto"/>
                  </w:tcBorders>
                  <w:shd w:val="clear" w:color="auto" w:fill="auto"/>
                  <w:noWrap/>
                </w:tcPr>
                <w:p w14:paraId="36E52F1E" w14:textId="32F71E19" w:rsidR="00227410" w:rsidRPr="005D07EE" w:rsidRDefault="00227410" w:rsidP="00EE58CD">
                  <w:r w:rsidRPr="005D07EE">
                    <w:rPr>
                      <w:b/>
                      <w:sz w:val="18"/>
                      <w:szCs w:val="18"/>
                    </w:rPr>
                    <w:t xml:space="preserve">Reference to </w:t>
                  </w:r>
                  <w:r w:rsidR="004615AE">
                    <w:rPr>
                      <w:b/>
                      <w:sz w:val="18"/>
                      <w:szCs w:val="18"/>
                    </w:rPr>
                    <w:t>[</w:t>
                  </w:r>
                  <w:r w:rsidR="004615AE" w:rsidRPr="00B34B3E">
                    <w:rPr>
                      <w:b/>
                      <w:i/>
                      <w:iCs/>
                      <w:sz w:val="18"/>
                      <w:szCs w:val="18"/>
                    </w:rPr>
                    <w:t>include what type of evidence the assessment is based on</w:t>
                  </w:r>
                  <w:r w:rsidR="004615AE">
                    <w:rPr>
                      <w:b/>
                      <w:sz w:val="18"/>
                      <w:szCs w:val="18"/>
                    </w:rPr>
                    <w:t>]</w:t>
                  </w:r>
                </w:p>
              </w:tc>
            </w:tr>
            <w:tr w:rsidR="00227410" w:rsidRPr="005D07EE" w14:paraId="632FCCE1" w14:textId="77777777" w:rsidTr="00EE58CD">
              <w:trPr>
                <w:trHeight w:val="659"/>
              </w:trPr>
              <w:tc>
                <w:tcPr>
                  <w:tcW w:w="3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BC62D"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 “(…) The elements relevant to compliance auditing (...) should be identified by the auditor before commencing the audit.”</w:t>
                  </w:r>
                  <w:r w:rsidRPr="003C004C">
                    <w:rPr>
                      <w:rFonts w:ascii="Calibri" w:hAnsi="Calibri" w:cs="Calibri"/>
                      <w:i/>
                      <w:iCs/>
                      <w:color w:val="000000"/>
                      <w:sz w:val="18"/>
                    </w:rPr>
                    <w:t xml:space="preserve"> </w:t>
                  </w:r>
                  <w:r w:rsidRPr="003C004C">
                    <w:rPr>
                      <w:rFonts w:ascii="Calibri" w:hAnsi="Calibri" w:cs="Calibri"/>
                      <w:i/>
                      <w:iCs/>
                      <w:color w:val="000000"/>
                      <w:sz w:val="18"/>
                      <w:szCs w:val="18"/>
                    </w:rPr>
                    <w:t>ISSAI 400:27</w:t>
                  </w:r>
                  <w:r w:rsidRPr="003C004C">
                    <w:rPr>
                      <w:rFonts w:ascii="Calibri" w:hAnsi="Calibri" w:cs="Calibri"/>
                      <w:i/>
                      <w:iCs/>
                      <w:color w:val="000000"/>
                      <w:sz w:val="18"/>
                    </w:rPr>
                    <w:t xml:space="preserve"> (I.e. identify the applicable authorities covering regularity and, if necessary, propriety requirements; the subject matter; intended users of the report; and level of assurance to be provided, </w:t>
                  </w:r>
                  <w:r w:rsidRPr="003C004C">
                    <w:rPr>
                      <w:rFonts w:ascii="Calibri" w:hAnsi="Calibri" w:cs="Calibri"/>
                      <w:i/>
                      <w:iCs/>
                      <w:color w:val="000000"/>
                      <w:sz w:val="18"/>
                    </w:rPr>
                    <w:lastRenderedPageBreak/>
                    <w:t xml:space="preserve">whether reasonable or limited) </w:t>
                  </w:r>
                  <w:r w:rsidRPr="003C004C">
                    <w:rPr>
                      <w:rFonts w:ascii="Calibri" w:hAnsi="Calibri" w:cs="Calibri"/>
                      <w:i/>
                      <w:iCs/>
                      <w:color w:val="000000"/>
                      <w:sz w:val="18"/>
                      <w:szCs w:val="18"/>
                    </w:rPr>
                    <w:t>ISSAI 400:28-41</w:t>
                  </w:r>
                </w:p>
              </w:tc>
              <w:tc>
                <w:tcPr>
                  <w:tcW w:w="546" w:type="dxa"/>
                  <w:tcBorders>
                    <w:top w:val="single" w:sz="4" w:space="0" w:color="auto"/>
                    <w:left w:val="nil"/>
                    <w:bottom w:val="single" w:sz="4" w:space="0" w:color="auto"/>
                    <w:right w:val="single" w:sz="4" w:space="0" w:color="auto"/>
                  </w:tcBorders>
                  <w:shd w:val="clear" w:color="000000" w:fill="FFFFFF"/>
                  <w:hideMark/>
                </w:tcPr>
                <w:p w14:paraId="2D1E93AD" w14:textId="5B177F9D" w:rsidR="00227410" w:rsidRPr="005D07EE" w:rsidRDefault="00227410" w:rsidP="008B09B5">
                  <w:pPr>
                    <w:rPr>
                      <w:sz w:val="18"/>
                      <w:szCs w:val="18"/>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091419D6" w14:textId="5F3D8C2F" w:rsidR="00227410" w:rsidRPr="005D07EE" w:rsidRDefault="00227410" w:rsidP="00EE58CD">
                  <w:pPr>
                    <w:rPr>
                      <w:sz w:val="18"/>
                      <w:szCs w:val="18"/>
                    </w:rPr>
                  </w:pPr>
                </w:p>
              </w:tc>
            </w:tr>
            <w:tr w:rsidR="00227410" w:rsidRPr="005D07EE" w14:paraId="625C3EBC" w14:textId="77777777" w:rsidTr="00EE58CD">
              <w:trPr>
                <w:trHeight w:val="685"/>
              </w:trPr>
              <w:tc>
                <w:tcPr>
                  <w:tcW w:w="3310" w:type="dxa"/>
                  <w:tcBorders>
                    <w:top w:val="nil"/>
                    <w:left w:val="single" w:sz="4" w:space="0" w:color="auto"/>
                    <w:bottom w:val="single" w:sz="4" w:space="0" w:color="auto"/>
                    <w:right w:val="single" w:sz="4" w:space="0" w:color="auto"/>
                  </w:tcBorders>
                  <w:shd w:val="clear" w:color="auto" w:fill="auto"/>
                  <w:vAlign w:val="center"/>
                  <w:hideMark/>
                </w:tcPr>
                <w:p w14:paraId="3BD3BF09"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“Auditors should consider audit risk throughout the audit process.” </w:t>
                  </w:r>
                  <w:r w:rsidRPr="003C004C">
                    <w:rPr>
                      <w:rFonts w:ascii="Calibri" w:hAnsi="Calibri" w:cs="Calibri"/>
                      <w:i/>
                      <w:iCs/>
                      <w:color w:val="000000"/>
                      <w:sz w:val="18"/>
                      <w:szCs w:val="18"/>
                    </w:rPr>
                    <w:t>ISSAI 400:46</w:t>
                  </w:r>
                  <w:r w:rsidRPr="003C004C">
                    <w:rPr>
                      <w:rFonts w:ascii="Calibri" w:hAnsi="Calibri" w:cs="Calibri"/>
                      <w:i/>
                      <w:iCs/>
                      <w:color w:val="000000"/>
                      <w:sz w:val="18"/>
                    </w:rPr>
                    <w:t xml:space="preserve"> (I.e. The auditor should consider three different dimensions of audit risk: inherent risk, control risk and detection risk) </w:t>
                  </w:r>
                  <w:r w:rsidRPr="003C004C">
                    <w:rPr>
                      <w:rFonts w:ascii="Calibri" w:hAnsi="Calibri" w:cs="Calibri"/>
                      <w:i/>
                      <w:iCs/>
                      <w:color w:val="000000"/>
                      <w:sz w:val="18"/>
                      <w:szCs w:val="18"/>
                    </w:rPr>
                    <w:t>ISSAI 400:46</w:t>
                  </w:r>
                </w:p>
              </w:tc>
              <w:tc>
                <w:tcPr>
                  <w:tcW w:w="546" w:type="dxa"/>
                  <w:tcBorders>
                    <w:top w:val="nil"/>
                    <w:left w:val="nil"/>
                    <w:bottom w:val="single" w:sz="4" w:space="0" w:color="auto"/>
                    <w:right w:val="single" w:sz="4" w:space="0" w:color="auto"/>
                  </w:tcBorders>
                  <w:shd w:val="clear" w:color="000000" w:fill="FFFFFF"/>
                  <w:hideMark/>
                </w:tcPr>
                <w:p w14:paraId="45549A4E" w14:textId="024FC07E" w:rsidR="00227410" w:rsidRPr="005D07EE" w:rsidRDefault="00227410" w:rsidP="008B09B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59B07A9A" w14:textId="48985669" w:rsidR="00227410" w:rsidRPr="005D07EE" w:rsidRDefault="00227410" w:rsidP="00EE58CD">
                  <w:pPr>
                    <w:rPr>
                      <w:sz w:val="18"/>
                      <w:szCs w:val="18"/>
                    </w:rPr>
                  </w:pPr>
                </w:p>
              </w:tc>
            </w:tr>
            <w:tr w:rsidR="00227410" w:rsidRPr="005D07EE" w14:paraId="642279A1" w14:textId="77777777" w:rsidTr="00EE58CD">
              <w:trPr>
                <w:trHeight w:val="473"/>
              </w:trPr>
              <w:tc>
                <w:tcPr>
                  <w:tcW w:w="3310" w:type="dxa"/>
                  <w:tcBorders>
                    <w:top w:val="nil"/>
                    <w:left w:val="single" w:sz="4" w:space="0" w:color="auto"/>
                    <w:bottom w:val="single" w:sz="4" w:space="0" w:color="auto"/>
                    <w:right w:val="single" w:sz="4" w:space="0" w:color="auto"/>
                  </w:tcBorders>
                  <w:shd w:val="clear" w:color="auto" w:fill="auto"/>
                  <w:vAlign w:val="center"/>
                  <w:hideMark/>
                </w:tcPr>
                <w:p w14:paraId="07DF9581"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“Auditors should consider materiality throughout the audit process.” </w:t>
                  </w:r>
                  <w:r w:rsidRPr="003C004C">
                    <w:rPr>
                      <w:rFonts w:ascii="Calibri" w:hAnsi="Calibri" w:cs="Calibri"/>
                      <w:i/>
                      <w:iCs/>
                      <w:color w:val="000000"/>
                      <w:sz w:val="18"/>
                      <w:szCs w:val="18"/>
                    </w:rPr>
                    <w:t>ISSAI 400:47.</w:t>
                  </w:r>
                  <w:r w:rsidRPr="003C004C">
                    <w:rPr>
                      <w:rFonts w:ascii="Calibri" w:hAnsi="Calibri" w:cs="Calibri"/>
                      <w:i/>
                      <w:iCs/>
                      <w:color w:val="000000"/>
                      <w:sz w:val="18"/>
                    </w:rPr>
                    <w:t xml:space="preserve"> (I.e. including consideration of materiality by value, nature and context) </w:t>
                  </w:r>
                  <w:r w:rsidRPr="003C004C">
                    <w:rPr>
                      <w:rFonts w:ascii="Calibri" w:hAnsi="Calibri" w:cs="Calibri"/>
                      <w:i/>
                      <w:iCs/>
                      <w:color w:val="000000"/>
                      <w:sz w:val="18"/>
                      <w:szCs w:val="18"/>
                    </w:rPr>
                    <w:t xml:space="preserve">See also ISSAI 4000:94-99. </w:t>
                  </w:r>
                  <w:r w:rsidRPr="003C004C">
                    <w:rPr>
                      <w:rFonts w:ascii="Calibri" w:hAnsi="Calibri" w:cs="Calibri"/>
                      <w:i/>
                      <w:iCs/>
                      <w:color w:val="000000"/>
                      <w:sz w:val="18"/>
                    </w:rPr>
                    <w:t xml:space="preserve"> </w:t>
                  </w:r>
                </w:p>
              </w:tc>
              <w:tc>
                <w:tcPr>
                  <w:tcW w:w="546" w:type="dxa"/>
                  <w:tcBorders>
                    <w:top w:val="nil"/>
                    <w:left w:val="nil"/>
                    <w:bottom w:val="single" w:sz="4" w:space="0" w:color="auto"/>
                    <w:right w:val="single" w:sz="4" w:space="0" w:color="auto"/>
                  </w:tcBorders>
                  <w:shd w:val="clear" w:color="000000" w:fill="FFFFFF"/>
                  <w:hideMark/>
                </w:tcPr>
                <w:p w14:paraId="27773C39" w14:textId="7E10C95A" w:rsidR="00227410" w:rsidRPr="005D07EE" w:rsidRDefault="00227410" w:rsidP="00EE58CD">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244E1FB0" w14:textId="650979A7" w:rsidR="00227410" w:rsidRPr="005D07EE" w:rsidRDefault="00227410" w:rsidP="00EE58CD">
                  <w:pPr>
                    <w:rPr>
                      <w:sz w:val="18"/>
                      <w:szCs w:val="18"/>
                    </w:rPr>
                  </w:pPr>
                </w:p>
              </w:tc>
            </w:tr>
            <w:tr w:rsidR="00227410" w:rsidRPr="005D07EE" w14:paraId="4EACE8AA" w14:textId="77777777" w:rsidTr="00EE58CD">
              <w:trPr>
                <w:trHeight w:val="707"/>
              </w:trPr>
              <w:tc>
                <w:tcPr>
                  <w:tcW w:w="3310" w:type="dxa"/>
                  <w:tcBorders>
                    <w:top w:val="nil"/>
                    <w:left w:val="single" w:sz="4" w:space="0" w:color="auto"/>
                    <w:bottom w:val="single" w:sz="4" w:space="0" w:color="auto"/>
                    <w:right w:val="single" w:sz="4" w:space="0" w:color="auto"/>
                  </w:tcBorders>
                  <w:shd w:val="clear" w:color="auto" w:fill="auto"/>
                  <w:vAlign w:val="center"/>
                  <w:hideMark/>
                </w:tcPr>
                <w:p w14:paraId="19A0F566"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“Auditors should prepare sufficient audit documentation.” </w:t>
                  </w:r>
                  <w:r w:rsidRPr="003C004C">
                    <w:rPr>
                      <w:rFonts w:ascii="Calibri" w:hAnsi="Calibri" w:cs="Calibri"/>
                      <w:i/>
                      <w:iCs/>
                      <w:color w:val="000000"/>
                      <w:sz w:val="18"/>
                      <w:szCs w:val="18"/>
                    </w:rPr>
                    <w:t>ISSAI 400:48</w:t>
                  </w:r>
                </w:p>
              </w:tc>
              <w:tc>
                <w:tcPr>
                  <w:tcW w:w="546" w:type="dxa"/>
                  <w:tcBorders>
                    <w:top w:val="nil"/>
                    <w:left w:val="nil"/>
                    <w:bottom w:val="single" w:sz="4" w:space="0" w:color="auto"/>
                    <w:right w:val="single" w:sz="4" w:space="0" w:color="auto"/>
                  </w:tcBorders>
                  <w:shd w:val="clear" w:color="000000" w:fill="FFFFFF"/>
                  <w:hideMark/>
                </w:tcPr>
                <w:p w14:paraId="4EF310B6" w14:textId="18E668AE" w:rsidR="00227410" w:rsidRPr="005D07EE" w:rsidRDefault="00227410" w:rsidP="00EE58CD">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5DD4FAF8" w14:textId="162641E4" w:rsidR="00227410" w:rsidRPr="005D07EE" w:rsidRDefault="00227410" w:rsidP="00EE58CD">
                  <w:pPr>
                    <w:rPr>
                      <w:sz w:val="18"/>
                      <w:szCs w:val="18"/>
                    </w:rPr>
                  </w:pPr>
                </w:p>
              </w:tc>
            </w:tr>
            <w:tr w:rsidR="00227410" w:rsidRPr="005D07EE" w14:paraId="7BF47211" w14:textId="77777777" w:rsidTr="00EE58CD">
              <w:trPr>
                <w:trHeight w:val="830"/>
              </w:trPr>
              <w:tc>
                <w:tcPr>
                  <w:tcW w:w="3310" w:type="dxa"/>
                  <w:tcBorders>
                    <w:top w:val="nil"/>
                    <w:left w:val="single" w:sz="4" w:space="0" w:color="auto"/>
                    <w:bottom w:val="single" w:sz="4" w:space="0" w:color="auto"/>
                    <w:right w:val="single" w:sz="4" w:space="0" w:color="auto"/>
                  </w:tcBorders>
                  <w:shd w:val="clear" w:color="auto" w:fill="auto"/>
                  <w:vAlign w:val="center"/>
                  <w:hideMark/>
                </w:tcPr>
                <w:p w14:paraId="5A66A32A"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 “Auditors should establish effective communication throughout the audit process.” </w:t>
                  </w:r>
                  <w:r w:rsidRPr="003C004C">
                    <w:rPr>
                      <w:rFonts w:ascii="Calibri" w:hAnsi="Calibri" w:cs="Calibri"/>
                      <w:i/>
                      <w:iCs/>
                      <w:color w:val="000000"/>
                      <w:sz w:val="18"/>
                      <w:szCs w:val="18"/>
                    </w:rPr>
                    <w:t>ISSAI 400:49</w:t>
                  </w:r>
                </w:p>
              </w:tc>
              <w:tc>
                <w:tcPr>
                  <w:tcW w:w="546" w:type="dxa"/>
                  <w:tcBorders>
                    <w:top w:val="nil"/>
                    <w:left w:val="nil"/>
                    <w:bottom w:val="single" w:sz="4" w:space="0" w:color="auto"/>
                    <w:right w:val="single" w:sz="4" w:space="0" w:color="auto"/>
                  </w:tcBorders>
                  <w:shd w:val="clear" w:color="000000" w:fill="FFFFFF"/>
                  <w:hideMark/>
                </w:tcPr>
                <w:p w14:paraId="2E8E6131" w14:textId="1878DBDE" w:rsidR="00227410" w:rsidRPr="005D07EE" w:rsidRDefault="00227410" w:rsidP="008B09B5">
                  <w:pP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273373F6" w14:textId="6D45499F" w:rsidR="00227410" w:rsidRPr="005D07EE" w:rsidRDefault="00227410" w:rsidP="00EE58CD">
                  <w:pPr>
                    <w:rPr>
                      <w:sz w:val="18"/>
                      <w:szCs w:val="18"/>
                    </w:rPr>
                  </w:pPr>
                </w:p>
              </w:tc>
            </w:tr>
            <w:tr w:rsidR="00227410" w:rsidRPr="005D07EE" w14:paraId="5911410F" w14:textId="77777777" w:rsidTr="00EE58CD">
              <w:trPr>
                <w:trHeight w:val="782"/>
              </w:trPr>
              <w:tc>
                <w:tcPr>
                  <w:tcW w:w="3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8DDE0"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“Auditors should identify the subject matter and suitable criteria.” </w:t>
                  </w:r>
                  <w:r w:rsidRPr="003C004C">
                    <w:rPr>
                      <w:rFonts w:ascii="Calibri" w:hAnsi="Calibri" w:cs="Calibri"/>
                      <w:i/>
                      <w:iCs/>
                      <w:color w:val="000000"/>
                      <w:sz w:val="18"/>
                      <w:szCs w:val="18"/>
                    </w:rPr>
                    <w:t>ISSAI 400:51</w:t>
                  </w:r>
                </w:p>
              </w:tc>
              <w:tc>
                <w:tcPr>
                  <w:tcW w:w="546" w:type="dxa"/>
                  <w:tcBorders>
                    <w:top w:val="single" w:sz="4" w:space="0" w:color="auto"/>
                    <w:left w:val="single" w:sz="4" w:space="0" w:color="auto"/>
                    <w:bottom w:val="single" w:sz="4" w:space="0" w:color="auto"/>
                    <w:right w:val="single" w:sz="4" w:space="0" w:color="auto"/>
                  </w:tcBorders>
                  <w:shd w:val="clear" w:color="000000" w:fill="FFFFFF"/>
                  <w:hideMark/>
                </w:tcPr>
                <w:p w14:paraId="13F4C334" w14:textId="37454661" w:rsidR="00227410" w:rsidRPr="005D07EE" w:rsidRDefault="00227410" w:rsidP="00EE58CD">
                  <w:pPr>
                    <w:jc w:val="center"/>
                    <w:rPr>
                      <w:sz w:val="18"/>
                      <w:szCs w:val="18"/>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14:paraId="2FF159DD" w14:textId="6F9783E6" w:rsidR="00227410" w:rsidRPr="005D07EE" w:rsidRDefault="00227410" w:rsidP="00EE58CD">
                  <w:pPr>
                    <w:rPr>
                      <w:sz w:val="18"/>
                      <w:szCs w:val="18"/>
                    </w:rPr>
                  </w:pPr>
                </w:p>
              </w:tc>
            </w:tr>
            <w:tr w:rsidR="00227410" w:rsidRPr="005D07EE" w14:paraId="5654B36A" w14:textId="77777777" w:rsidTr="00EE58CD">
              <w:trPr>
                <w:trHeight w:val="633"/>
              </w:trPr>
              <w:tc>
                <w:tcPr>
                  <w:tcW w:w="3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9CB1F"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“Auditors should determine the audit scope.” </w:t>
                  </w:r>
                  <w:r w:rsidRPr="003C004C">
                    <w:rPr>
                      <w:rFonts w:ascii="Calibri" w:hAnsi="Calibri" w:cs="Calibri"/>
                      <w:i/>
                      <w:iCs/>
                      <w:color w:val="000000"/>
                      <w:sz w:val="18"/>
                      <w:szCs w:val="18"/>
                    </w:rPr>
                    <w:t>ISSAI 400:50</w:t>
                  </w:r>
                </w:p>
              </w:tc>
              <w:tc>
                <w:tcPr>
                  <w:tcW w:w="546" w:type="dxa"/>
                  <w:tcBorders>
                    <w:top w:val="single" w:sz="4" w:space="0" w:color="auto"/>
                    <w:left w:val="nil"/>
                    <w:bottom w:val="single" w:sz="4" w:space="0" w:color="auto"/>
                    <w:right w:val="single" w:sz="4" w:space="0" w:color="auto"/>
                  </w:tcBorders>
                  <w:shd w:val="clear" w:color="000000" w:fill="FFFFFF"/>
                  <w:hideMark/>
                </w:tcPr>
                <w:p w14:paraId="5AF2229A" w14:textId="20D55A3F" w:rsidR="00227410" w:rsidRPr="005D07EE" w:rsidRDefault="00227410" w:rsidP="00EE58CD">
                  <w:pPr>
                    <w:jc w:val="center"/>
                    <w:rPr>
                      <w:sz w:val="18"/>
                      <w:szCs w:val="18"/>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16264C95" w14:textId="77A9BCD8" w:rsidR="00227410" w:rsidRPr="005D07EE" w:rsidRDefault="00227410" w:rsidP="00EE58CD">
                  <w:pPr>
                    <w:rPr>
                      <w:sz w:val="18"/>
                      <w:szCs w:val="18"/>
                    </w:rPr>
                  </w:pPr>
                </w:p>
              </w:tc>
            </w:tr>
            <w:tr w:rsidR="00227410" w:rsidRPr="005D07EE" w14:paraId="68B2C019" w14:textId="77777777" w:rsidTr="00EE58CD">
              <w:trPr>
                <w:trHeight w:val="702"/>
              </w:trPr>
              <w:tc>
                <w:tcPr>
                  <w:tcW w:w="3310" w:type="dxa"/>
                  <w:tcBorders>
                    <w:top w:val="nil"/>
                    <w:left w:val="single" w:sz="4" w:space="0" w:color="auto"/>
                    <w:bottom w:val="single" w:sz="4" w:space="0" w:color="auto"/>
                    <w:right w:val="single" w:sz="4" w:space="0" w:color="auto"/>
                  </w:tcBorders>
                  <w:shd w:val="clear" w:color="auto" w:fill="auto"/>
                  <w:vAlign w:val="center"/>
                  <w:hideMark/>
                </w:tcPr>
                <w:p w14:paraId="0A73C7B2"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“Auditors should understand the audited entity in light of the authorities governing it.” </w:t>
                  </w:r>
                  <w:r w:rsidRPr="003C004C">
                    <w:rPr>
                      <w:rFonts w:ascii="Calibri" w:hAnsi="Calibri" w:cs="Calibri"/>
                      <w:i/>
                      <w:iCs/>
                      <w:color w:val="000000"/>
                      <w:sz w:val="18"/>
                      <w:szCs w:val="18"/>
                    </w:rPr>
                    <w:t>ISSAI 400:52</w:t>
                  </w:r>
                </w:p>
              </w:tc>
              <w:tc>
                <w:tcPr>
                  <w:tcW w:w="546" w:type="dxa"/>
                  <w:tcBorders>
                    <w:top w:val="single" w:sz="4" w:space="0" w:color="auto"/>
                    <w:left w:val="nil"/>
                    <w:bottom w:val="single" w:sz="4" w:space="0" w:color="auto"/>
                    <w:right w:val="single" w:sz="4" w:space="0" w:color="auto"/>
                  </w:tcBorders>
                  <w:shd w:val="clear" w:color="000000" w:fill="FFFFFF"/>
                  <w:hideMark/>
                </w:tcPr>
                <w:p w14:paraId="16C0B781" w14:textId="25DB1ECF" w:rsidR="00227410" w:rsidRPr="005D07EE" w:rsidRDefault="00227410" w:rsidP="00EE58CD">
                  <w:pPr>
                    <w:jc w:val="center"/>
                    <w:rPr>
                      <w:sz w:val="18"/>
                      <w:szCs w:val="18"/>
                    </w:rPr>
                  </w:pPr>
                </w:p>
              </w:tc>
              <w:tc>
                <w:tcPr>
                  <w:tcW w:w="1664" w:type="dxa"/>
                  <w:tcBorders>
                    <w:top w:val="single" w:sz="4" w:space="0" w:color="auto"/>
                    <w:left w:val="nil"/>
                    <w:bottom w:val="single" w:sz="4" w:space="0" w:color="auto"/>
                    <w:right w:val="single" w:sz="4" w:space="0" w:color="auto"/>
                  </w:tcBorders>
                  <w:shd w:val="clear" w:color="auto" w:fill="auto"/>
                  <w:hideMark/>
                </w:tcPr>
                <w:p w14:paraId="7A4CA068" w14:textId="33F3E666" w:rsidR="00227410" w:rsidRPr="005D07EE" w:rsidRDefault="00227410" w:rsidP="00EE58CD">
                  <w:pPr>
                    <w:rPr>
                      <w:sz w:val="18"/>
                      <w:szCs w:val="18"/>
                    </w:rPr>
                  </w:pPr>
                </w:p>
              </w:tc>
            </w:tr>
            <w:tr w:rsidR="00227410" w:rsidRPr="005D07EE" w14:paraId="645D78A6" w14:textId="77777777" w:rsidTr="00EE58CD">
              <w:trPr>
                <w:trHeight w:val="864"/>
              </w:trPr>
              <w:tc>
                <w:tcPr>
                  <w:tcW w:w="3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064E9"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“Auditors should understand the control environment and the relevant internal controls.”</w:t>
                  </w:r>
                  <w:r w:rsidRPr="003C004C">
                    <w:rPr>
                      <w:rFonts w:ascii="Calibri" w:hAnsi="Calibri" w:cs="Calibri"/>
                      <w:i/>
                      <w:iCs/>
                      <w:color w:val="000000"/>
                      <w:sz w:val="18"/>
                      <w:szCs w:val="18"/>
                    </w:rPr>
                    <w:t xml:space="preserve"> ISSAI 400:53</w:t>
                  </w:r>
                </w:p>
              </w:tc>
              <w:tc>
                <w:tcPr>
                  <w:tcW w:w="546" w:type="dxa"/>
                  <w:tcBorders>
                    <w:top w:val="single" w:sz="4" w:space="0" w:color="auto"/>
                    <w:left w:val="single" w:sz="4" w:space="0" w:color="auto"/>
                    <w:bottom w:val="single" w:sz="4" w:space="0" w:color="auto"/>
                    <w:right w:val="single" w:sz="4" w:space="0" w:color="auto"/>
                  </w:tcBorders>
                  <w:shd w:val="clear" w:color="000000" w:fill="FFFFFF"/>
                  <w:hideMark/>
                </w:tcPr>
                <w:p w14:paraId="54AC12B7" w14:textId="2EB20395" w:rsidR="00227410" w:rsidRPr="005D07EE" w:rsidRDefault="00227410" w:rsidP="008B09B5">
                  <w:pPr>
                    <w:rPr>
                      <w:sz w:val="18"/>
                      <w:szCs w:val="18"/>
                    </w:rPr>
                  </w:pPr>
                </w:p>
              </w:tc>
              <w:tc>
                <w:tcPr>
                  <w:tcW w:w="1664" w:type="dxa"/>
                  <w:tcBorders>
                    <w:top w:val="single" w:sz="4" w:space="0" w:color="auto"/>
                    <w:left w:val="single" w:sz="4" w:space="0" w:color="auto"/>
                    <w:bottom w:val="single" w:sz="4" w:space="0" w:color="auto"/>
                    <w:right w:val="single" w:sz="4" w:space="0" w:color="auto"/>
                  </w:tcBorders>
                  <w:shd w:val="clear" w:color="auto" w:fill="auto"/>
                  <w:hideMark/>
                </w:tcPr>
                <w:p w14:paraId="6856C8AD" w14:textId="6239C496" w:rsidR="00227410" w:rsidRPr="005D07EE" w:rsidRDefault="00227410" w:rsidP="00EE58CD">
                  <w:pPr>
                    <w:rPr>
                      <w:sz w:val="18"/>
                      <w:szCs w:val="18"/>
                    </w:rPr>
                  </w:pPr>
                </w:p>
              </w:tc>
            </w:tr>
            <w:tr w:rsidR="00227410" w:rsidRPr="005D07EE" w14:paraId="47BA2047" w14:textId="77777777" w:rsidTr="00EE58CD">
              <w:trPr>
                <w:trHeight w:val="393"/>
              </w:trPr>
              <w:tc>
                <w:tcPr>
                  <w:tcW w:w="3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A7668"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“Auditors should perform a risk assessment.” </w:t>
                  </w:r>
                  <w:r w:rsidRPr="003C004C">
                    <w:rPr>
                      <w:rFonts w:ascii="Calibri" w:hAnsi="Calibri" w:cs="Calibri"/>
                      <w:i/>
                      <w:iCs/>
                      <w:color w:val="000000"/>
                      <w:sz w:val="18"/>
                      <w:szCs w:val="18"/>
                    </w:rPr>
                    <w:t xml:space="preserve">ISSAI 400:54 </w:t>
                  </w:r>
                  <w:r w:rsidRPr="003C004C">
                    <w:rPr>
                      <w:rFonts w:ascii="Calibri" w:hAnsi="Calibri" w:cs="Calibri"/>
                      <w:i/>
                      <w:iCs/>
                      <w:color w:val="000000"/>
                      <w:sz w:val="18"/>
                    </w:rPr>
                    <w:t xml:space="preserve">(I.e. to determine the nature, timing and extent of audit procedures) </w:t>
                  </w:r>
                  <w:r w:rsidRPr="003C004C">
                    <w:rPr>
                      <w:rFonts w:ascii="Calibri" w:hAnsi="Calibri" w:cs="Calibri"/>
                      <w:i/>
                      <w:iCs/>
                      <w:color w:val="000000"/>
                      <w:sz w:val="18"/>
                      <w:szCs w:val="18"/>
                    </w:rPr>
                    <w:t>See also ISSAI 4000:120</w:t>
                  </w:r>
                  <w:r w:rsidRPr="003C004C">
                    <w:rPr>
                      <w:rFonts w:ascii="Calibri" w:hAnsi="Calibri" w:cs="Calibri"/>
                      <w:i/>
                      <w:iCs/>
                      <w:color w:val="000000"/>
                      <w:sz w:val="18"/>
                    </w:rPr>
                    <w:t>).</w:t>
                  </w:r>
                </w:p>
              </w:tc>
              <w:tc>
                <w:tcPr>
                  <w:tcW w:w="546" w:type="dxa"/>
                  <w:tcBorders>
                    <w:top w:val="single" w:sz="4" w:space="0" w:color="auto"/>
                    <w:left w:val="nil"/>
                    <w:bottom w:val="single" w:sz="4" w:space="0" w:color="auto"/>
                    <w:right w:val="single" w:sz="4" w:space="0" w:color="auto"/>
                  </w:tcBorders>
                  <w:shd w:val="clear" w:color="000000" w:fill="FFFFFF"/>
                  <w:hideMark/>
                </w:tcPr>
                <w:p w14:paraId="6DCD6884" w14:textId="3865D41B" w:rsidR="00227410" w:rsidRPr="005D07EE" w:rsidRDefault="00227410" w:rsidP="008B09B5">
                  <w:pPr>
                    <w:rPr>
                      <w:sz w:val="18"/>
                      <w:szCs w:val="18"/>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7C2F9027" w14:textId="77777777" w:rsidR="00227410" w:rsidRPr="005D07EE" w:rsidRDefault="00227410" w:rsidP="00EE58CD">
                  <w:pPr>
                    <w:rPr>
                      <w:sz w:val="18"/>
                      <w:szCs w:val="18"/>
                    </w:rPr>
                  </w:pPr>
                </w:p>
              </w:tc>
            </w:tr>
            <w:tr w:rsidR="00227410" w:rsidRPr="005D07EE" w14:paraId="705EF19B" w14:textId="77777777" w:rsidTr="00EE58CD">
              <w:trPr>
                <w:trHeight w:val="687"/>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4A75243A"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“Auditors should consider the risk of fraud.” </w:t>
                  </w:r>
                  <w:r w:rsidRPr="003C004C">
                    <w:rPr>
                      <w:rFonts w:ascii="Calibri" w:hAnsi="Calibri" w:cs="Calibri"/>
                      <w:i/>
                      <w:iCs/>
                      <w:color w:val="000000"/>
                      <w:sz w:val="18"/>
                      <w:szCs w:val="18"/>
                    </w:rPr>
                    <w:t>ISSAI 400:55</w:t>
                  </w:r>
                </w:p>
              </w:tc>
              <w:tc>
                <w:tcPr>
                  <w:tcW w:w="546" w:type="dxa"/>
                  <w:tcBorders>
                    <w:top w:val="nil"/>
                    <w:left w:val="nil"/>
                    <w:bottom w:val="single" w:sz="4" w:space="0" w:color="auto"/>
                    <w:right w:val="single" w:sz="4" w:space="0" w:color="auto"/>
                  </w:tcBorders>
                  <w:shd w:val="clear" w:color="000000" w:fill="FFFFFF"/>
                  <w:hideMark/>
                </w:tcPr>
                <w:p w14:paraId="0AFB9625" w14:textId="24A2987D" w:rsidR="00227410" w:rsidRPr="005D07EE" w:rsidRDefault="00227410" w:rsidP="008B09B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70BBD172" w14:textId="77777777" w:rsidR="00227410" w:rsidRPr="005D07EE" w:rsidRDefault="00227410" w:rsidP="00EE58CD">
                  <w:pPr>
                    <w:rPr>
                      <w:sz w:val="18"/>
                      <w:szCs w:val="18"/>
                    </w:rPr>
                  </w:pPr>
                </w:p>
              </w:tc>
            </w:tr>
            <w:tr w:rsidR="00227410" w:rsidRPr="005D07EE" w14:paraId="185A74F9" w14:textId="77777777" w:rsidTr="00EE58CD">
              <w:trPr>
                <w:trHeight w:val="682"/>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0567B66E"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l) “Auditors should [plan the audit by] develop[</w:t>
                  </w:r>
                  <w:proofErr w:type="spellStart"/>
                  <w:r w:rsidRPr="003C004C">
                    <w:rPr>
                      <w:rFonts w:ascii="Calibri" w:hAnsi="Calibri" w:cs="Calibri"/>
                      <w:color w:val="000000"/>
                      <w:sz w:val="18"/>
                    </w:rPr>
                    <w:t>ing</w:t>
                  </w:r>
                  <w:proofErr w:type="spellEnd"/>
                  <w:r w:rsidRPr="003C004C">
                    <w:rPr>
                      <w:rFonts w:ascii="Calibri" w:hAnsi="Calibri" w:cs="Calibri"/>
                      <w:color w:val="000000"/>
                      <w:sz w:val="18"/>
                    </w:rPr>
                    <w:t xml:space="preserve">] an audit strategy and an audit plan.” </w:t>
                  </w:r>
                  <w:r w:rsidRPr="003C004C">
                    <w:rPr>
                      <w:rFonts w:ascii="Calibri" w:hAnsi="Calibri" w:cs="Calibri"/>
                      <w:i/>
                      <w:iCs/>
                      <w:color w:val="000000"/>
                      <w:sz w:val="18"/>
                      <w:szCs w:val="18"/>
                    </w:rPr>
                    <w:t>ISSAI 400:56</w:t>
                  </w:r>
                </w:p>
              </w:tc>
              <w:tc>
                <w:tcPr>
                  <w:tcW w:w="546" w:type="dxa"/>
                  <w:tcBorders>
                    <w:top w:val="nil"/>
                    <w:left w:val="nil"/>
                    <w:bottom w:val="single" w:sz="4" w:space="0" w:color="auto"/>
                    <w:right w:val="single" w:sz="4" w:space="0" w:color="auto"/>
                  </w:tcBorders>
                  <w:shd w:val="clear" w:color="000000" w:fill="FFFFFF"/>
                  <w:hideMark/>
                </w:tcPr>
                <w:p w14:paraId="76CE5BD2" w14:textId="586FC5E0" w:rsidR="00227410" w:rsidRPr="005D07EE" w:rsidRDefault="00227410" w:rsidP="00EE58CD">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65A57A87" w14:textId="77777777" w:rsidR="00227410" w:rsidRPr="005D07EE" w:rsidRDefault="00227410" w:rsidP="00EE58CD">
                  <w:pPr>
                    <w:rPr>
                      <w:sz w:val="18"/>
                      <w:szCs w:val="18"/>
                    </w:rPr>
                  </w:pPr>
                </w:p>
              </w:tc>
            </w:tr>
            <w:tr w:rsidR="00227410" w:rsidRPr="005D07EE" w14:paraId="3CE56494" w14:textId="77777777" w:rsidTr="00EE58CD">
              <w:trPr>
                <w:trHeight w:val="960"/>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61462575"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“Auditors should gather sufficient and appropriate audit evidence to cover the scope of the audit.” </w:t>
                  </w:r>
                  <w:r w:rsidRPr="003C004C">
                    <w:rPr>
                      <w:rFonts w:ascii="Calibri" w:hAnsi="Calibri" w:cs="Calibri"/>
                      <w:i/>
                      <w:iCs/>
                      <w:color w:val="000000"/>
                      <w:sz w:val="18"/>
                      <w:szCs w:val="18"/>
                    </w:rPr>
                    <w:t>ISSAI 400:57</w:t>
                  </w:r>
                </w:p>
              </w:tc>
              <w:tc>
                <w:tcPr>
                  <w:tcW w:w="546" w:type="dxa"/>
                  <w:tcBorders>
                    <w:top w:val="nil"/>
                    <w:left w:val="nil"/>
                    <w:bottom w:val="single" w:sz="4" w:space="0" w:color="auto"/>
                    <w:right w:val="single" w:sz="4" w:space="0" w:color="auto"/>
                  </w:tcBorders>
                  <w:shd w:val="clear" w:color="000000" w:fill="FFFFFF"/>
                  <w:hideMark/>
                </w:tcPr>
                <w:p w14:paraId="5B17F1C3" w14:textId="65085143" w:rsidR="00227410" w:rsidRPr="005D07EE" w:rsidRDefault="00227410" w:rsidP="008B09B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40A2B422" w14:textId="5306F685" w:rsidR="00227410" w:rsidRPr="005D07EE" w:rsidRDefault="00227410" w:rsidP="00EE58CD">
                  <w:pPr>
                    <w:rPr>
                      <w:sz w:val="18"/>
                      <w:szCs w:val="18"/>
                    </w:rPr>
                  </w:pPr>
                </w:p>
              </w:tc>
            </w:tr>
            <w:tr w:rsidR="00227410" w:rsidRPr="005D07EE" w14:paraId="0C7EEA8D" w14:textId="77777777" w:rsidTr="00EE58CD">
              <w:trPr>
                <w:trHeight w:val="540"/>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47504EA4"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“Auditors should evaluate whether sufficient and appropriate audit </w:t>
                  </w:r>
                  <w:r w:rsidRPr="003C004C">
                    <w:rPr>
                      <w:rFonts w:ascii="Calibri" w:hAnsi="Calibri" w:cs="Calibri"/>
                      <w:color w:val="000000"/>
                      <w:sz w:val="18"/>
                    </w:rPr>
                    <w:lastRenderedPageBreak/>
                    <w:t xml:space="preserve">evidence is obtained and form relevant conclusions.” </w:t>
                  </w:r>
                  <w:r w:rsidRPr="003C004C">
                    <w:rPr>
                      <w:rFonts w:ascii="Calibri" w:hAnsi="Calibri" w:cs="Calibri"/>
                      <w:i/>
                      <w:iCs/>
                      <w:color w:val="000000"/>
                      <w:sz w:val="18"/>
                      <w:szCs w:val="18"/>
                    </w:rPr>
                    <w:t>ISSAI 400:58</w:t>
                  </w:r>
                </w:p>
              </w:tc>
              <w:tc>
                <w:tcPr>
                  <w:tcW w:w="546" w:type="dxa"/>
                  <w:tcBorders>
                    <w:top w:val="nil"/>
                    <w:left w:val="nil"/>
                    <w:bottom w:val="single" w:sz="4" w:space="0" w:color="auto"/>
                    <w:right w:val="single" w:sz="4" w:space="0" w:color="auto"/>
                  </w:tcBorders>
                  <w:shd w:val="clear" w:color="000000" w:fill="FFFFFF"/>
                  <w:hideMark/>
                </w:tcPr>
                <w:p w14:paraId="6EE5D15A" w14:textId="26C89262" w:rsidR="00227410" w:rsidRPr="005D07EE" w:rsidRDefault="00227410" w:rsidP="00EE58CD">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019D597E" w14:textId="4211FB09" w:rsidR="00227410" w:rsidRPr="005D07EE" w:rsidRDefault="00227410" w:rsidP="00EE58CD">
                  <w:pPr>
                    <w:rPr>
                      <w:sz w:val="18"/>
                      <w:szCs w:val="18"/>
                    </w:rPr>
                  </w:pPr>
                </w:p>
              </w:tc>
            </w:tr>
            <w:tr w:rsidR="00227410" w:rsidRPr="005D07EE" w14:paraId="05F17873" w14:textId="77777777" w:rsidTr="00EE58CD">
              <w:trPr>
                <w:trHeight w:val="1140"/>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7BF8EA67"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“Auditors should prepare a written report based on the principles of completeness, objectivity, timeliness and a contradictory process.”</w:t>
                  </w:r>
                  <w:r w:rsidRPr="003C004C">
                    <w:rPr>
                      <w:rFonts w:ascii="Calibri" w:hAnsi="Calibri" w:cs="Calibri"/>
                      <w:i/>
                      <w:iCs/>
                      <w:color w:val="000000"/>
                      <w:sz w:val="18"/>
                      <w:szCs w:val="18"/>
                    </w:rPr>
                    <w:t xml:space="preserve"> ISSAI 400:59. See also ISSAI 4000:158.</w:t>
                  </w:r>
                </w:p>
              </w:tc>
              <w:tc>
                <w:tcPr>
                  <w:tcW w:w="546" w:type="dxa"/>
                  <w:tcBorders>
                    <w:top w:val="nil"/>
                    <w:left w:val="nil"/>
                    <w:bottom w:val="single" w:sz="4" w:space="0" w:color="auto"/>
                    <w:right w:val="single" w:sz="4" w:space="0" w:color="auto"/>
                  </w:tcBorders>
                  <w:shd w:val="clear" w:color="000000" w:fill="FFFFFF"/>
                  <w:hideMark/>
                </w:tcPr>
                <w:p w14:paraId="17456C31" w14:textId="62A6C34B" w:rsidR="00227410" w:rsidRPr="005D07EE" w:rsidRDefault="00227410" w:rsidP="008B09B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5D544BEC" w14:textId="77A46F79" w:rsidR="00227410" w:rsidRPr="005D07EE" w:rsidRDefault="00227410" w:rsidP="00EE58CD">
                  <w:pPr>
                    <w:rPr>
                      <w:sz w:val="18"/>
                      <w:szCs w:val="18"/>
                    </w:rPr>
                  </w:pPr>
                </w:p>
              </w:tc>
            </w:tr>
            <w:tr w:rsidR="00227410" w:rsidRPr="005D07EE" w14:paraId="6082848F" w14:textId="77777777" w:rsidTr="00EE58CD">
              <w:trPr>
                <w:trHeight w:val="633"/>
              </w:trPr>
              <w:tc>
                <w:tcPr>
                  <w:tcW w:w="5520" w:type="dxa"/>
                  <w:gridSpan w:val="3"/>
                  <w:tcBorders>
                    <w:top w:val="nil"/>
                    <w:left w:val="single" w:sz="4" w:space="0" w:color="auto"/>
                    <w:bottom w:val="single" w:sz="4" w:space="0" w:color="auto"/>
                    <w:right w:val="single" w:sz="4" w:space="0" w:color="auto"/>
                  </w:tcBorders>
                  <w:shd w:val="clear" w:color="000000" w:fill="FFFFFF"/>
                  <w:vAlign w:val="center"/>
                  <w:hideMark/>
                </w:tcPr>
                <w:p w14:paraId="1BA693D8" w14:textId="77777777" w:rsidR="00227410" w:rsidRPr="00227410" w:rsidRDefault="00227410" w:rsidP="00227410">
                  <w:pPr>
                    <w:rPr>
                      <w:sz w:val="18"/>
                      <w:szCs w:val="18"/>
                    </w:rPr>
                  </w:pPr>
                  <w:r w:rsidRPr="00227410">
                    <w:rPr>
                      <w:rFonts w:ascii="Calibri" w:hAnsi="Calibri" w:cs="Calibri"/>
                      <w:i/>
                      <w:iCs/>
                      <w:color w:val="000000"/>
                      <w:sz w:val="18"/>
                    </w:rPr>
                    <w:t>The SAI has also adopted policies and procedures about how it has chosen to implement its audit standards, which should cover the following:</w:t>
                  </w:r>
                </w:p>
              </w:tc>
            </w:tr>
            <w:tr w:rsidR="00227410" w:rsidRPr="005D07EE" w14:paraId="3424D077" w14:textId="77777777" w:rsidTr="00EE58CD">
              <w:trPr>
                <w:trHeight w:val="1796"/>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0A24398B"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“determining materiality [through] professional judgment [based] on the auditor’s interpretation of the users’ needs (…) in terms of value, (…) the inherent characteristics [nature] of an item [and] the context in which it occurs.” </w:t>
                  </w:r>
                  <w:r w:rsidRPr="003C004C">
                    <w:rPr>
                      <w:rFonts w:ascii="Calibri" w:hAnsi="Calibri" w:cs="Calibri"/>
                      <w:i/>
                      <w:iCs/>
                      <w:color w:val="000000"/>
                      <w:sz w:val="18"/>
                      <w:szCs w:val="18"/>
                    </w:rPr>
                    <w:t>ISSAI 400:47</w:t>
                  </w:r>
                </w:p>
              </w:tc>
              <w:tc>
                <w:tcPr>
                  <w:tcW w:w="546" w:type="dxa"/>
                  <w:tcBorders>
                    <w:top w:val="nil"/>
                    <w:left w:val="nil"/>
                    <w:bottom w:val="single" w:sz="4" w:space="0" w:color="auto"/>
                    <w:right w:val="single" w:sz="4" w:space="0" w:color="auto"/>
                  </w:tcBorders>
                  <w:shd w:val="clear" w:color="000000" w:fill="FFFFFF"/>
                  <w:hideMark/>
                </w:tcPr>
                <w:p w14:paraId="2AC049F0" w14:textId="1F7946C5" w:rsidR="00227410" w:rsidRPr="005D07EE" w:rsidRDefault="00227410" w:rsidP="00EE58CD">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2DE137C2" w14:textId="329F077D" w:rsidR="00227410" w:rsidRPr="005D07EE" w:rsidRDefault="00227410" w:rsidP="00EE58CD">
                  <w:pPr>
                    <w:rPr>
                      <w:sz w:val="18"/>
                      <w:szCs w:val="18"/>
                    </w:rPr>
                  </w:pPr>
                </w:p>
              </w:tc>
            </w:tr>
            <w:tr w:rsidR="00227410" w:rsidRPr="005D07EE" w14:paraId="50862748" w14:textId="77777777" w:rsidTr="00EE58CD">
              <w:trPr>
                <w:trHeight w:val="1344"/>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035E278C" w14:textId="77777777" w:rsidR="00227410" w:rsidRPr="003C004C" w:rsidRDefault="00227410" w:rsidP="00C10481">
                  <w:pPr>
                    <w:numPr>
                      <w:ilvl w:val="0"/>
                      <w:numId w:val="16"/>
                    </w:numPr>
                    <w:rPr>
                      <w:sz w:val="18"/>
                      <w:szCs w:val="18"/>
                    </w:rPr>
                  </w:pPr>
                  <w:r w:rsidRPr="003C004C">
                    <w:rPr>
                      <w:rFonts w:ascii="Calibri" w:hAnsi="Calibri" w:cs="Calibri"/>
                      <w:color w:val="000000"/>
                      <w:sz w:val="18"/>
                    </w:rPr>
                    <w:t xml:space="preserve">requirements for audit documentation, to ensure “the auditor should prepare relevant audit documentation before the audit report or the Auditor’s Report is issued, and the documentation should be retained for an appropriate period of time” </w:t>
                  </w:r>
                  <w:r w:rsidRPr="003C004C">
                    <w:rPr>
                      <w:rFonts w:ascii="Calibri" w:hAnsi="Calibri" w:cs="Calibri"/>
                      <w:i/>
                      <w:iCs/>
                      <w:color w:val="000000"/>
                      <w:sz w:val="18"/>
                      <w:szCs w:val="18"/>
                    </w:rPr>
                    <w:t>ISSAI 400:48</w:t>
                  </w:r>
                </w:p>
              </w:tc>
              <w:tc>
                <w:tcPr>
                  <w:tcW w:w="546" w:type="dxa"/>
                  <w:tcBorders>
                    <w:top w:val="nil"/>
                    <w:left w:val="nil"/>
                    <w:bottom w:val="single" w:sz="4" w:space="0" w:color="auto"/>
                    <w:right w:val="single" w:sz="4" w:space="0" w:color="auto"/>
                  </w:tcBorders>
                  <w:shd w:val="clear" w:color="000000" w:fill="FFFFFF"/>
                  <w:hideMark/>
                </w:tcPr>
                <w:p w14:paraId="4E1FCFD2" w14:textId="41A57894" w:rsidR="00227410" w:rsidRPr="005D07EE" w:rsidRDefault="00227410" w:rsidP="00EE58CD">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35747A57" w14:textId="0A9CBAC1" w:rsidR="00227410" w:rsidRPr="005D07EE" w:rsidRDefault="00227410" w:rsidP="00EE58CD">
                  <w:pPr>
                    <w:rPr>
                      <w:sz w:val="18"/>
                      <w:szCs w:val="18"/>
                    </w:rPr>
                  </w:pPr>
                </w:p>
              </w:tc>
            </w:tr>
            <w:tr w:rsidR="00227410" w:rsidRPr="005D07EE" w14:paraId="6FDE134A" w14:textId="77777777" w:rsidTr="00EE58CD">
              <w:trPr>
                <w:trHeight w:val="838"/>
              </w:trPr>
              <w:tc>
                <w:tcPr>
                  <w:tcW w:w="3310" w:type="dxa"/>
                  <w:tcBorders>
                    <w:top w:val="nil"/>
                    <w:left w:val="single" w:sz="4" w:space="0" w:color="auto"/>
                    <w:bottom w:val="single" w:sz="4" w:space="0" w:color="auto"/>
                    <w:right w:val="single" w:sz="4" w:space="0" w:color="auto"/>
                  </w:tcBorders>
                  <w:shd w:val="clear" w:color="auto" w:fill="auto"/>
                  <w:hideMark/>
                </w:tcPr>
                <w:p w14:paraId="459DE087" w14:textId="77777777" w:rsidR="00227410" w:rsidRDefault="00227410" w:rsidP="00C10481">
                  <w:pPr>
                    <w:numPr>
                      <w:ilvl w:val="0"/>
                      <w:numId w:val="16"/>
                    </w:numPr>
                    <w:spacing w:after="0"/>
                    <w:rPr>
                      <w:sz w:val="18"/>
                      <w:szCs w:val="18"/>
                    </w:rPr>
                  </w:pPr>
                  <w:r w:rsidRPr="002F4885">
                    <w:rPr>
                      <w:sz w:val="18"/>
                      <w:szCs w:val="18"/>
                    </w:rPr>
                    <w:t xml:space="preserve"> determining the nature, timing and extent of audit procedures to be performed:</w:t>
                  </w:r>
                </w:p>
                <w:p w14:paraId="54BB800C" w14:textId="77777777" w:rsidR="00227410" w:rsidRPr="00227410" w:rsidRDefault="00227410" w:rsidP="00227410">
                  <w:pPr>
                    <w:spacing w:after="0"/>
                    <w:ind w:left="360"/>
                    <w:rPr>
                      <w:sz w:val="18"/>
                      <w:szCs w:val="18"/>
                    </w:rPr>
                  </w:pPr>
                  <w:r w:rsidRPr="00227410">
                    <w:rPr>
                      <w:sz w:val="18"/>
                      <w:szCs w:val="18"/>
                    </w:rPr>
                    <w:t>• in light of the criteria and scope of the audit, characteristics of the audited entity and results of the risk assessment ISSAI 400:54</w:t>
                  </w:r>
                </w:p>
                <w:p w14:paraId="382C2081" w14:textId="77777777" w:rsidR="00227410" w:rsidRPr="00227410" w:rsidRDefault="00227410" w:rsidP="00227410">
                  <w:pPr>
                    <w:spacing w:after="0"/>
                    <w:ind w:left="360"/>
                    <w:rPr>
                      <w:sz w:val="18"/>
                      <w:szCs w:val="18"/>
                    </w:rPr>
                  </w:pPr>
                  <w:r w:rsidRPr="00227410">
                    <w:rPr>
                      <w:sz w:val="18"/>
                      <w:szCs w:val="18"/>
                    </w:rPr>
                    <w:t>• for the purpose of obtaining sufficient and appropriate audit evidence ISSAI 400:57</w:t>
                  </w:r>
                </w:p>
                <w:p w14:paraId="0FE7CE08" w14:textId="77777777" w:rsidR="00227410" w:rsidRPr="00227410" w:rsidRDefault="00227410" w:rsidP="00227410">
                  <w:pPr>
                    <w:spacing w:after="0"/>
                    <w:ind w:left="360"/>
                    <w:rPr>
                      <w:sz w:val="18"/>
                      <w:szCs w:val="18"/>
                    </w:rPr>
                  </w:pPr>
                  <w:r w:rsidRPr="00227410">
                    <w:rPr>
                      <w:sz w:val="18"/>
                      <w:szCs w:val="18"/>
                    </w:rPr>
                    <w:t>• and to evaluate whether the evidence obtained is sufficient and appropriate so as to reduce audit risk to an acceptably low level including considerations of materiality and the assurance level of the audit ISSAI 400:58 (If necessary including an approach to calculating minimum planned sample sizes in response to materiality, risk assessments, and assurance level, based on an underlying audit model).</w:t>
                  </w:r>
                </w:p>
              </w:tc>
              <w:tc>
                <w:tcPr>
                  <w:tcW w:w="546" w:type="dxa"/>
                  <w:tcBorders>
                    <w:top w:val="nil"/>
                    <w:left w:val="nil"/>
                    <w:bottom w:val="single" w:sz="4" w:space="0" w:color="auto"/>
                    <w:right w:val="single" w:sz="4" w:space="0" w:color="auto"/>
                  </w:tcBorders>
                  <w:shd w:val="clear" w:color="000000" w:fill="FFFFFF"/>
                  <w:hideMark/>
                </w:tcPr>
                <w:p w14:paraId="4AD7C23A" w14:textId="47D23D4D" w:rsidR="00227410" w:rsidRPr="005D07EE" w:rsidRDefault="00227410" w:rsidP="00EE58CD">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5243032F" w14:textId="637F709A" w:rsidR="00227410" w:rsidRPr="005D07EE" w:rsidRDefault="00227410" w:rsidP="00EE58CD">
                  <w:pPr>
                    <w:rPr>
                      <w:sz w:val="18"/>
                      <w:szCs w:val="18"/>
                    </w:rPr>
                  </w:pPr>
                </w:p>
              </w:tc>
            </w:tr>
          </w:tbl>
          <w:p w14:paraId="03A7A63C" w14:textId="2044FF02" w:rsidR="00227410" w:rsidRPr="005D07EE" w:rsidRDefault="00227410" w:rsidP="00227410">
            <w:pPr>
              <w:tabs>
                <w:tab w:val="left" w:pos="979"/>
              </w:tabs>
              <w:spacing w:afterLines="20" w:after="48"/>
            </w:pPr>
          </w:p>
        </w:tc>
        <w:tc>
          <w:tcPr>
            <w:tcW w:w="1421" w:type="dxa"/>
            <w:shd w:val="clear" w:color="auto" w:fill="auto"/>
          </w:tcPr>
          <w:p w14:paraId="1800EFD8" w14:textId="77777777" w:rsidR="00227410" w:rsidRPr="005D07EE" w:rsidRDefault="00227410" w:rsidP="00EE58CD">
            <w:pPr>
              <w:spacing w:afterLines="20" w:after="48"/>
              <w:rPr>
                <w:b/>
                <w:bCs/>
              </w:rPr>
            </w:pPr>
          </w:p>
          <w:p w14:paraId="220E50B4" w14:textId="77777777" w:rsidR="00F51D26" w:rsidRPr="003F013A" w:rsidRDefault="00F51D26" w:rsidP="00F51D26">
            <w:pPr>
              <w:spacing w:afterLines="20" w:after="48" w:line="276" w:lineRule="auto"/>
              <w:jc w:val="center"/>
              <w:rPr>
                <w:bCs/>
                <w:i/>
                <w:iCs/>
              </w:rPr>
            </w:pPr>
            <w:r w:rsidRPr="003F013A">
              <w:rPr>
                <w:bCs/>
                <w:i/>
                <w:iCs/>
              </w:rPr>
              <w:t>[Include dimension score]</w:t>
            </w:r>
          </w:p>
          <w:p w14:paraId="2A4DFC81" w14:textId="53321F80" w:rsidR="00227410" w:rsidRPr="005D07EE" w:rsidRDefault="00227410" w:rsidP="002E75F6">
            <w:pPr>
              <w:rPr>
                <w:b/>
                <w:bCs/>
              </w:rPr>
            </w:pPr>
          </w:p>
        </w:tc>
      </w:tr>
    </w:tbl>
    <w:p w14:paraId="449FD194" w14:textId="77777777" w:rsidR="003C05D0" w:rsidRPr="005D07EE" w:rsidRDefault="003C05D0" w:rsidP="00826A5E">
      <w:pPr>
        <w:spacing w:afterLines="20" w:after="48"/>
        <w:jc w:val="both"/>
        <w:rPr>
          <w:b/>
          <w:bCs/>
          <w:sz w:val="24"/>
          <w:szCs w:val="24"/>
        </w:rPr>
      </w:pPr>
    </w:p>
    <w:p w14:paraId="742BFD55" w14:textId="74BA6B88" w:rsidR="00572498" w:rsidRPr="005D07EE" w:rsidRDefault="00572498" w:rsidP="00826A5E">
      <w:pPr>
        <w:spacing w:afterLines="20" w:after="48"/>
        <w:jc w:val="both"/>
        <w:rPr>
          <w:b/>
          <w:bCs/>
          <w:sz w:val="24"/>
          <w:szCs w:val="24"/>
        </w:rPr>
      </w:pPr>
      <w:r w:rsidRPr="005D07EE">
        <w:rPr>
          <w:b/>
          <w:bCs/>
          <w:sz w:val="24"/>
          <w:szCs w:val="24"/>
        </w:rPr>
        <w:t xml:space="preserve">4.3.9 </w:t>
      </w:r>
      <w:r w:rsidR="006C05AC" w:rsidRPr="005D07EE">
        <w:rPr>
          <w:b/>
          <w:bCs/>
          <w:sz w:val="24"/>
          <w:szCs w:val="24"/>
        </w:rPr>
        <w:tab/>
      </w:r>
      <w:r w:rsidRPr="005D07EE">
        <w:rPr>
          <w:b/>
          <w:bCs/>
          <w:sz w:val="24"/>
          <w:szCs w:val="24"/>
        </w:rPr>
        <w:t>SAI-16: Compliance Audit Process</w:t>
      </w:r>
      <w:r w:rsidR="00FB58A5" w:rsidRPr="005D07EE">
        <w:rPr>
          <w:b/>
          <w:bCs/>
          <w:sz w:val="24"/>
          <w:szCs w:val="24"/>
        </w:rPr>
        <w:t xml:space="preserve"> -</w:t>
      </w:r>
      <w:r w:rsidR="00A21367" w:rsidRPr="005D07EE">
        <w:rPr>
          <w:b/>
          <w:bCs/>
          <w:sz w:val="24"/>
          <w:szCs w:val="24"/>
        </w:rPr>
        <w:t xml:space="preserve"> Score</w:t>
      </w:r>
      <w:r w:rsidR="00CF3E01" w:rsidRPr="005D07EE">
        <w:rPr>
          <w:b/>
          <w:bCs/>
          <w:sz w:val="24"/>
          <w:szCs w:val="24"/>
        </w:rPr>
        <w:t xml:space="preserve"> </w:t>
      </w:r>
      <w:r w:rsidR="00F51D26" w:rsidRPr="00A30C58">
        <w:rPr>
          <w:b/>
          <w:bCs/>
          <w:sz w:val="24"/>
          <w:szCs w:val="24"/>
        </w:rPr>
        <w:t>[</w:t>
      </w:r>
      <w:r w:rsidR="00F51D26" w:rsidRPr="00A30C58">
        <w:rPr>
          <w:b/>
          <w:bCs/>
          <w:i/>
          <w:iCs/>
          <w:sz w:val="24"/>
          <w:szCs w:val="24"/>
        </w:rPr>
        <w:t>include the indicator score</w:t>
      </w:r>
      <w:r w:rsidR="00F51D26" w:rsidRPr="00A30C58">
        <w:rPr>
          <w:b/>
          <w:bCs/>
          <w:sz w:val="24"/>
          <w:szCs w:val="24"/>
        </w:rPr>
        <w:t>]</w:t>
      </w:r>
    </w:p>
    <w:p w14:paraId="56A29EE3" w14:textId="77777777" w:rsidR="00572498" w:rsidRPr="005D07EE" w:rsidRDefault="00572498" w:rsidP="00826A5E">
      <w:pPr>
        <w:spacing w:afterLines="20" w:after="48"/>
        <w:jc w:val="both"/>
        <w:rPr>
          <w:b/>
        </w:rPr>
      </w:pPr>
      <w:r w:rsidRPr="005D07EE">
        <w:rPr>
          <w:b/>
        </w:rPr>
        <w:t>Narrative</w:t>
      </w:r>
    </w:p>
    <w:p w14:paraId="3A793A6F" w14:textId="0F5B184C" w:rsidR="00E315AA" w:rsidRPr="005D07EE" w:rsidRDefault="00F51D26" w:rsidP="009D530A">
      <w:pPr>
        <w:spacing w:after="0"/>
        <w:jc w:val="both"/>
        <w:rPr>
          <w:rFonts w:ascii="Calibri" w:hAnsi="Calibri" w:cs="Calibri"/>
          <w:color w:val="000000"/>
        </w:rPr>
      </w:pPr>
      <w:r>
        <w:rPr>
          <w:rFonts w:ascii="Calibri" w:hAnsi="Calibri" w:cs="Calibri"/>
          <w:color w:val="000000"/>
        </w:rPr>
        <w:lastRenderedPageBreak/>
        <w:t>“</w:t>
      </w:r>
      <w:r w:rsidR="00E315AA" w:rsidRPr="005D07EE">
        <w:rPr>
          <w:rFonts w:ascii="Calibri" w:hAnsi="Calibri" w:cs="Calibri"/>
          <w:color w:val="000000"/>
        </w:rPr>
        <w:t xml:space="preserve">SAI 16 seeks information on </w:t>
      </w:r>
      <w:r w:rsidR="005B5421" w:rsidRPr="005D07EE">
        <w:rPr>
          <w:rFonts w:ascii="Calibri" w:hAnsi="Calibri" w:cs="Calibri"/>
          <w:color w:val="000000"/>
        </w:rPr>
        <w:t>how c</w:t>
      </w:r>
      <w:r w:rsidR="00E315AA" w:rsidRPr="005D07EE">
        <w:rPr>
          <w:rFonts w:ascii="Calibri" w:hAnsi="Calibri" w:cs="Calibri"/>
          <w:color w:val="000000"/>
        </w:rPr>
        <w:t xml:space="preserve">ompliance </w:t>
      </w:r>
      <w:r w:rsidR="005B5421" w:rsidRPr="005D07EE">
        <w:rPr>
          <w:rFonts w:ascii="Calibri" w:hAnsi="Calibri" w:cs="Calibri"/>
          <w:color w:val="000000"/>
        </w:rPr>
        <w:t>audits are done in practice at the planning, implementation and reporting stages of the audit cycle</w:t>
      </w:r>
      <w:r>
        <w:rPr>
          <w:rFonts w:ascii="Calibri" w:hAnsi="Calibri" w:cs="Calibri"/>
          <w:color w:val="000000"/>
        </w:rPr>
        <w:t>”</w:t>
      </w:r>
      <w:r w:rsidR="005B5421" w:rsidRPr="005D07EE">
        <w:rPr>
          <w:rFonts w:ascii="Calibri" w:hAnsi="Calibri" w:cs="Calibri"/>
          <w:color w:val="000000"/>
        </w:rPr>
        <w:t>.</w:t>
      </w:r>
      <w:r w:rsidR="00E315AA" w:rsidRPr="005D07EE">
        <w:rPr>
          <w:rFonts w:ascii="Calibri" w:hAnsi="Calibri" w:cs="Calibri"/>
          <w:color w:val="000000"/>
        </w:rPr>
        <w:t xml:space="preserve">  </w:t>
      </w:r>
    </w:p>
    <w:p w14:paraId="57C3920F" w14:textId="77777777" w:rsidR="00E315AA" w:rsidRPr="005D07EE" w:rsidRDefault="00E315AA" w:rsidP="009D530A">
      <w:pPr>
        <w:spacing w:after="0"/>
        <w:jc w:val="both"/>
        <w:rPr>
          <w:rFonts w:ascii="Calibri" w:hAnsi="Calibri" w:cs="Calibri"/>
          <w:color w:val="000000"/>
        </w:rPr>
      </w:pPr>
      <w:r w:rsidRPr="005D07EE">
        <w:rPr>
          <w:rFonts w:ascii="Calibri" w:hAnsi="Calibri" w:cs="Calibri"/>
          <w:color w:val="000000"/>
        </w:rPr>
        <w:t>This indicator has three-dimensions:</w:t>
      </w:r>
    </w:p>
    <w:p w14:paraId="04C72C35" w14:textId="7F926738" w:rsidR="00E315AA" w:rsidRPr="00A31FEC" w:rsidRDefault="00E315AA" w:rsidP="00C10481">
      <w:pPr>
        <w:pStyle w:val="ListParagraph"/>
        <w:numPr>
          <w:ilvl w:val="0"/>
          <w:numId w:val="40"/>
        </w:numPr>
        <w:spacing w:after="0" w:line="240" w:lineRule="auto"/>
        <w:jc w:val="both"/>
        <w:rPr>
          <w:rFonts w:ascii="Calibri" w:hAnsi="Calibri" w:cs="Calibri"/>
          <w:color w:val="000000"/>
        </w:rPr>
      </w:pPr>
      <w:r w:rsidRPr="00A31FEC">
        <w:rPr>
          <w:rFonts w:ascii="Calibri" w:hAnsi="Calibri" w:cs="Calibri"/>
          <w:color w:val="000000"/>
        </w:rPr>
        <w:t>Planning Compliance Audits.</w:t>
      </w:r>
    </w:p>
    <w:p w14:paraId="67F7B02A" w14:textId="70A18716" w:rsidR="00E315AA" w:rsidRPr="00A31FEC" w:rsidRDefault="00E315AA" w:rsidP="00C10481">
      <w:pPr>
        <w:pStyle w:val="ListParagraph"/>
        <w:numPr>
          <w:ilvl w:val="0"/>
          <w:numId w:val="40"/>
        </w:numPr>
        <w:spacing w:after="0" w:line="240" w:lineRule="auto"/>
        <w:jc w:val="both"/>
        <w:rPr>
          <w:rFonts w:ascii="Calibri" w:hAnsi="Calibri" w:cs="Calibri"/>
          <w:color w:val="000000"/>
        </w:rPr>
      </w:pPr>
      <w:r w:rsidRPr="00A31FEC">
        <w:rPr>
          <w:rFonts w:ascii="Calibri" w:hAnsi="Calibri" w:cs="Calibri"/>
          <w:color w:val="000000"/>
        </w:rPr>
        <w:t>Implementing Compliance Audit.</w:t>
      </w:r>
    </w:p>
    <w:p w14:paraId="242E1CF7" w14:textId="549E97BB" w:rsidR="00E315AA" w:rsidRPr="00A31FEC" w:rsidRDefault="00E315AA" w:rsidP="00C10481">
      <w:pPr>
        <w:pStyle w:val="ListParagraph"/>
        <w:numPr>
          <w:ilvl w:val="0"/>
          <w:numId w:val="40"/>
        </w:numPr>
        <w:spacing w:after="0" w:line="240" w:lineRule="auto"/>
        <w:jc w:val="both"/>
        <w:rPr>
          <w:rFonts w:ascii="Calibri" w:hAnsi="Calibri" w:cs="Calibri"/>
          <w:color w:val="000000"/>
        </w:rPr>
      </w:pPr>
      <w:r w:rsidRPr="00A31FEC">
        <w:rPr>
          <w:rFonts w:ascii="Calibri" w:hAnsi="Calibri" w:cs="Calibri"/>
          <w:color w:val="000000"/>
        </w:rPr>
        <w:t>Evaluating Audit Evidence, Concluding and Reporting of Compliance Audits.</w:t>
      </w:r>
    </w:p>
    <w:p w14:paraId="4A46F51F" w14:textId="5EEFDDAC" w:rsidR="00E315AA" w:rsidRDefault="00E315AA" w:rsidP="009D530A">
      <w:pPr>
        <w:spacing w:after="0" w:line="240" w:lineRule="auto"/>
        <w:jc w:val="both"/>
        <w:rPr>
          <w:rFonts w:ascii="Calibri" w:hAnsi="Calibri" w:cs="Calibri"/>
          <w:color w:val="000000"/>
        </w:rPr>
      </w:pPr>
    </w:p>
    <w:p w14:paraId="71BB1B36" w14:textId="77777777" w:rsidR="004C173D" w:rsidRPr="005D07EE" w:rsidRDefault="004C173D" w:rsidP="004C173D">
      <w:pPr>
        <w:spacing w:afterLines="20" w:after="48" w:line="240" w:lineRule="auto"/>
        <w:jc w:val="both"/>
        <w:rPr>
          <w:bCs/>
        </w:rPr>
      </w:pPr>
      <w:r>
        <w:rPr>
          <w:bCs/>
        </w:rPr>
        <w:t>[</w:t>
      </w:r>
      <w:r w:rsidRPr="00A30C58">
        <w:rPr>
          <w:bCs/>
          <w:i/>
          <w:iCs/>
        </w:rPr>
        <w:t>Include information of the sample of audit files the assessment of this indicator is based on including a list of the audit files and which year they were taken from</w:t>
      </w:r>
      <w:r>
        <w:rPr>
          <w:bCs/>
        </w:rPr>
        <w:t>]</w:t>
      </w:r>
    </w:p>
    <w:p w14:paraId="56773E83" w14:textId="5878980D" w:rsidR="00ED4D07" w:rsidRPr="00361D32" w:rsidRDefault="00ED4D07" w:rsidP="00ED4D07">
      <w:pPr>
        <w:spacing w:afterLines="20" w:after="48"/>
        <w:jc w:val="both"/>
        <w:rPr>
          <w:b/>
          <w:i/>
        </w:rPr>
      </w:pPr>
    </w:p>
    <w:p w14:paraId="33FEF12E" w14:textId="77777777" w:rsidR="00ED4D07" w:rsidRPr="00361D32" w:rsidRDefault="00ED4D07" w:rsidP="009D530A">
      <w:pPr>
        <w:spacing w:after="0" w:line="240" w:lineRule="auto"/>
        <w:jc w:val="both"/>
        <w:rPr>
          <w:rFonts w:ascii="Calibri" w:hAnsi="Calibri" w:cs="Calibri"/>
        </w:rPr>
      </w:pPr>
    </w:p>
    <w:p w14:paraId="096D637C" w14:textId="5229E971" w:rsidR="00BA6632" w:rsidRDefault="00BA6632" w:rsidP="009D530A">
      <w:pPr>
        <w:spacing w:after="0" w:line="240" w:lineRule="auto"/>
        <w:rPr>
          <w:b/>
          <w:i/>
        </w:rPr>
      </w:pPr>
      <w:r w:rsidRPr="00361D32">
        <w:rPr>
          <w:b/>
          <w:i/>
        </w:rPr>
        <w:t xml:space="preserve">Dimension </w:t>
      </w:r>
      <w:r w:rsidR="00A31FEC">
        <w:rPr>
          <w:b/>
          <w:i/>
        </w:rPr>
        <w:t>(</w:t>
      </w:r>
      <w:r w:rsidR="00C82617">
        <w:rPr>
          <w:b/>
          <w:i/>
        </w:rPr>
        <w:t>1</w:t>
      </w:r>
      <w:r w:rsidR="00A30C58">
        <w:rPr>
          <w:b/>
          <w:i/>
        </w:rPr>
        <w:t>)</w:t>
      </w:r>
      <w:r w:rsidRPr="00361D32">
        <w:rPr>
          <w:b/>
          <w:i/>
        </w:rPr>
        <w:t>: Planning Compliance Audits</w:t>
      </w:r>
    </w:p>
    <w:p w14:paraId="52A8BF43" w14:textId="2F348B53"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051F32">
        <w:rPr>
          <w:bCs/>
          <w:i/>
        </w:rPr>
        <w:t xml:space="preserve">. </w:t>
      </w:r>
      <w:r w:rsidR="00051F32" w:rsidRPr="00051F32">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2EBE4741" w14:textId="5D28D588"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051F32">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73DF3EC3" w14:textId="77777777" w:rsidR="00BA6632" w:rsidRDefault="00BA6632" w:rsidP="009D530A">
      <w:pPr>
        <w:spacing w:after="0"/>
        <w:rPr>
          <w:rFonts w:ascii="Calibri" w:hAnsi="Calibri" w:cs="Calibri"/>
          <w:b/>
          <w:i/>
          <w:color w:val="000000"/>
        </w:rPr>
      </w:pPr>
    </w:p>
    <w:p w14:paraId="2CB3C220" w14:textId="5AF95246" w:rsidR="00BA6632" w:rsidRDefault="00BA6632" w:rsidP="009D530A">
      <w:pPr>
        <w:spacing w:after="0" w:line="240" w:lineRule="auto"/>
        <w:rPr>
          <w:b/>
          <w:i/>
        </w:rPr>
      </w:pPr>
      <w:r w:rsidRPr="005D07EE">
        <w:rPr>
          <w:b/>
          <w:i/>
        </w:rPr>
        <w:t xml:space="preserve">Dimension </w:t>
      </w:r>
      <w:r w:rsidR="00A30C58">
        <w:rPr>
          <w:b/>
          <w:i/>
        </w:rPr>
        <w:t>(</w:t>
      </w:r>
      <w:r w:rsidR="00A31FEC">
        <w:rPr>
          <w:b/>
          <w:i/>
        </w:rPr>
        <w:t>2</w:t>
      </w:r>
      <w:r w:rsidR="00A30C58">
        <w:rPr>
          <w:b/>
          <w:i/>
        </w:rPr>
        <w:t>)</w:t>
      </w:r>
      <w:r w:rsidRPr="005D07EE">
        <w:rPr>
          <w:b/>
          <w:i/>
        </w:rPr>
        <w:t>: Implementing Compliance Audits</w:t>
      </w:r>
    </w:p>
    <w:p w14:paraId="6FF6243A" w14:textId="18201639" w:rsidR="00F51D26" w:rsidRPr="00A30C58" w:rsidRDefault="00F51D26" w:rsidP="00F51D26">
      <w:pPr>
        <w:spacing w:after="120" w:line="240" w:lineRule="auto"/>
        <w:rPr>
          <w:bCs/>
          <w:iCs/>
        </w:rPr>
      </w:pPr>
      <w:r w:rsidRPr="00A30C58">
        <w:rPr>
          <w:bCs/>
          <w:iCs/>
        </w:rPr>
        <w:t>[</w:t>
      </w:r>
      <w:r w:rsidRPr="00A30C58">
        <w:rPr>
          <w:bCs/>
          <w:i/>
        </w:rPr>
        <w:t>Include a narrative description of how the SAI is performing within this dimension. Detailed guidance is given under dimension (</w:t>
      </w:r>
      <w:r w:rsidR="00A31FEC">
        <w:rPr>
          <w:bCs/>
          <w:i/>
        </w:rPr>
        <w:t>1</w:t>
      </w:r>
      <w:r w:rsidRPr="00A30C58">
        <w:rPr>
          <w:bCs/>
          <w:i/>
        </w:rPr>
        <w:t>)]</w:t>
      </w:r>
    </w:p>
    <w:p w14:paraId="39DAC890" w14:textId="77777777" w:rsidR="00BA6632" w:rsidRPr="005D07EE" w:rsidRDefault="00BA6632" w:rsidP="009D530A">
      <w:pPr>
        <w:spacing w:after="0" w:line="240" w:lineRule="auto"/>
        <w:rPr>
          <w:b/>
          <w:i/>
        </w:rPr>
      </w:pPr>
    </w:p>
    <w:p w14:paraId="3C68D600" w14:textId="6ADCCAA7" w:rsidR="00BA6632" w:rsidRDefault="00BA6632" w:rsidP="009D530A">
      <w:pPr>
        <w:spacing w:after="0" w:line="240" w:lineRule="auto"/>
        <w:rPr>
          <w:b/>
          <w:i/>
        </w:rPr>
      </w:pPr>
      <w:r w:rsidRPr="005D07EE">
        <w:rPr>
          <w:b/>
          <w:i/>
        </w:rPr>
        <w:t xml:space="preserve">Dimension </w:t>
      </w:r>
      <w:r w:rsidR="00A30C58">
        <w:rPr>
          <w:b/>
          <w:i/>
        </w:rPr>
        <w:t>(</w:t>
      </w:r>
      <w:r w:rsidR="00A31FEC">
        <w:rPr>
          <w:b/>
          <w:i/>
        </w:rPr>
        <w:t>3</w:t>
      </w:r>
      <w:r w:rsidR="00A30C58">
        <w:rPr>
          <w:b/>
          <w:i/>
        </w:rPr>
        <w:t>)</w:t>
      </w:r>
      <w:r w:rsidRPr="005D07EE">
        <w:rPr>
          <w:b/>
          <w:i/>
        </w:rPr>
        <w:t>: Evaluating Audit Evidence, Concluding and Reporting of Compliance Audits</w:t>
      </w:r>
    </w:p>
    <w:p w14:paraId="2E8A05C9" w14:textId="3B9E41EA" w:rsidR="00F51D26" w:rsidRPr="00A30C58" w:rsidRDefault="00F51D26" w:rsidP="00F51D26">
      <w:pPr>
        <w:spacing w:after="120" w:line="240" w:lineRule="auto"/>
        <w:rPr>
          <w:bCs/>
          <w:iCs/>
        </w:rPr>
      </w:pPr>
      <w:r w:rsidRPr="00A30C58">
        <w:rPr>
          <w:bCs/>
          <w:iCs/>
        </w:rPr>
        <w:t>[</w:t>
      </w:r>
      <w:r w:rsidRPr="00A30C58">
        <w:rPr>
          <w:bCs/>
          <w:i/>
        </w:rPr>
        <w:t>Include a narrative description of how the SAI is performing within this dimension. Detailed guidance is given under dimension (</w:t>
      </w:r>
      <w:r w:rsidR="00A31FEC">
        <w:rPr>
          <w:bCs/>
          <w:i/>
        </w:rPr>
        <w:t>1</w:t>
      </w:r>
      <w:r w:rsidRPr="00A30C58">
        <w:rPr>
          <w:bCs/>
          <w:i/>
        </w:rPr>
        <w:t>)]</w:t>
      </w:r>
    </w:p>
    <w:p w14:paraId="22A85322" w14:textId="77777777" w:rsidR="00F51D26" w:rsidRDefault="00F51D26" w:rsidP="009D530A">
      <w:pPr>
        <w:spacing w:after="0" w:line="240" w:lineRule="auto"/>
        <w:rPr>
          <w:b/>
          <w:i/>
        </w:rPr>
      </w:pPr>
    </w:p>
    <w:p w14:paraId="2C25BD08" w14:textId="16878F9C" w:rsidR="003E6A6B" w:rsidRPr="005D07EE" w:rsidRDefault="003E6A6B" w:rsidP="00826A5E">
      <w:pPr>
        <w:spacing w:afterLines="20" w:after="48"/>
        <w:jc w:val="both"/>
        <w:rPr>
          <w:b/>
          <w:bCs/>
          <w:sz w:val="24"/>
          <w:szCs w:val="24"/>
        </w:rPr>
      </w:pPr>
    </w:p>
    <w:p w14:paraId="58E910AD" w14:textId="67628707" w:rsidR="00572498" w:rsidRPr="005D07EE" w:rsidRDefault="00572498" w:rsidP="00826A5E">
      <w:pPr>
        <w:spacing w:afterLines="20" w:after="48"/>
        <w:jc w:val="both"/>
        <w:rPr>
          <w:b/>
          <w:bCs/>
          <w:sz w:val="24"/>
          <w:szCs w:val="24"/>
        </w:rPr>
      </w:pPr>
      <w:r w:rsidRPr="005D07EE">
        <w:rPr>
          <w:b/>
          <w:bCs/>
          <w:sz w:val="24"/>
          <w:szCs w:val="24"/>
        </w:rPr>
        <w:t>4.3.</w:t>
      </w:r>
      <w:r w:rsidR="006C05AC" w:rsidRPr="005D07EE">
        <w:rPr>
          <w:b/>
          <w:bCs/>
          <w:sz w:val="24"/>
          <w:szCs w:val="24"/>
        </w:rPr>
        <w:t>10</w:t>
      </w:r>
      <w:r w:rsidRPr="005D07EE">
        <w:rPr>
          <w:b/>
          <w:bCs/>
          <w:sz w:val="24"/>
          <w:szCs w:val="24"/>
        </w:rPr>
        <w:t xml:space="preserve"> </w:t>
      </w:r>
      <w:r w:rsidR="006C05AC" w:rsidRPr="005D07EE">
        <w:rPr>
          <w:b/>
          <w:bCs/>
          <w:sz w:val="24"/>
          <w:szCs w:val="24"/>
        </w:rPr>
        <w:tab/>
        <w:t>SAI-17</w:t>
      </w:r>
      <w:r w:rsidRPr="005D07EE">
        <w:rPr>
          <w:b/>
          <w:bCs/>
          <w:sz w:val="24"/>
          <w:szCs w:val="24"/>
        </w:rPr>
        <w:t xml:space="preserve">: </w:t>
      </w:r>
      <w:r w:rsidR="00A92E16" w:rsidRPr="005D07EE">
        <w:rPr>
          <w:b/>
          <w:bCs/>
          <w:sz w:val="24"/>
          <w:szCs w:val="24"/>
        </w:rPr>
        <w:t>Compliance Audit</w:t>
      </w:r>
      <w:r w:rsidRPr="005D07EE">
        <w:rPr>
          <w:b/>
          <w:bCs/>
          <w:sz w:val="24"/>
          <w:szCs w:val="24"/>
        </w:rPr>
        <w:t xml:space="preserve"> Results</w:t>
      </w:r>
      <w:r w:rsidR="00A21367" w:rsidRPr="005D07EE">
        <w:rPr>
          <w:b/>
          <w:bCs/>
          <w:sz w:val="24"/>
          <w:szCs w:val="24"/>
        </w:rPr>
        <w:t xml:space="preserve"> -</w:t>
      </w:r>
      <w:r w:rsidR="00764AAF" w:rsidRPr="005D07EE">
        <w:rPr>
          <w:b/>
          <w:bCs/>
          <w:sz w:val="24"/>
          <w:szCs w:val="24"/>
        </w:rPr>
        <w:t xml:space="preserve"> </w:t>
      </w:r>
      <w:r w:rsidRPr="005D07EE">
        <w:rPr>
          <w:b/>
          <w:bCs/>
          <w:sz w:val="24"/>
          <w:szCs w:val="24"/>
        </w:rPr>
        <w:t>Score</w:t>
      </w:r>
      <w:r w:rsidR="001C0E63" w:rsidRPr="005D07EE">
        <w:rPr>
          <w:b/>
          <w:bCs/>
          <w:sz w:val="24"/>
          <w:szCs w:val="24"/>
        </w:rPr>
        <w:t xml:space="preserve"> </w:t>
      </w:r>
      <w:r w:rsidR="00E11B1F" w:rsidRPr="002379B1">
        <w:rPr>
          <w:b/>
          <w:bCs/>
          <w:sz w:val="24"/>
          <w:szCs w:val="24"/>
        </w:rPr>
        <w:t>[</w:t>
      </w:r>
      <w:r w:rsidR="00E11B1F" w:rsidRPr="002379B1">
        <w:rPr>
          <w:b/>
          <w:bCs/>
          <w:i/>
          <w:iCs/>
          <w:sz w:val="24"/>
          <w:szCs w:val="24"/>
        </w:rPr>
        <w:t>include the indicator score</w:t>
      </w:r>
      <w:r w:rsidR="00E11B1F" w:rsidRPr="002379B1">
        <w:rPr>
          <w:b/>
          <w:bCs/>
          <w:sz w:val="24"/>
          <w:szCs w:val="24"/>
        </w:rPr>
        <w:t>]</w:t>
      </w:r>
    </w:p>
    <w:p w14:paraId="5EED8A93" w14:textId="77777777" w:rsidR="00F07A77" w:rsidRPr="005D07EE" w:rsidRDefault="00F07A77" w:rsidP="00F07A77">
      <w:pPr>
        <w:spacing w:afterLines="20" w:after="48"/>
        <w:jc w:val="both"/>
        <w:rPr>
          <w:b/>
        </w:rPr>
      </w:pPr>
      <w:r w:rsidRPr="005D07EE">
        <w:rPr>
          <w:b/>
        </w:rPr>
        <w:t>Narrative</w:t>
      </w:r>
    </w:p>
    <w:p w14:paraId="6CD4478F" w14:textId="77777777" w:rsidR="00A92E16" w:rsidRPr="005D07EE" w:rsidRDefault="00A92E16" w:rsidP="00A92E16">
      <w:pPr>
        <w:spacing w:afterLines="20" w:after="48" w:line="240" w:lineRule="auto"/>
        <w:jc w:val="both"/>
        <w:rPr>
          <w:b/>
          <w:i/>
        </w:rPr>
      </w:pPr>
    </w:p>
    <w:p w14:paraId="2542DBB8" w14:textId="1CAF2D38" w:rsidR="00227410" w:rsidRPr="005D07EE" w:rsidRDefault="00E11B1F" w:rsidP="00227410">
      <w:pPr>
        <w:spacing w:line="240" w:lineRule="auto"/>
        <w:jc w:val="both"/>
        <w:rPr>
          <w:rFonts w:ascii="Calibri" w:hAnsi="Calibri" w:cs="Calibri"/>
          <w:color w:val="000000"/>
        </w:rPr>
      </w:pPr>
      <w:r>
        <w:rPr>
          <w:rFonts w:ascii="Calibri" w:hAnsi="Calibri" w:cs="Calibri"/>
          <w:color w:val="000000"/>
        </w:rPr>
        <w:t>“</w:t>
      </w:r>
      <w:r w:rsidR="00227410" w:rsidRPr="005D07EE">
        <w:rPr>
          <w:rFonts w:ascii="Calibri" w:hAnsi="Calibri" w:cs="Calibri"/>
          <w:color w:val="000000"/>
        </w:rPr>
        <w:t>SAI-17 assesses how efficient the SAI is in the submission and publication of reports.  This SAI seeks information on how compliance audits are done in practice at the planning, implementation and reporting stages of the audit cycle.  This indicator has three-dimensions</w:t>
      </w:r>
      <w:r>
        <w:rPr>
          <w:rFonts w:ascii="Calibri" w:hAnsi="Calibri" w:cs="Calibri"/>
          <w:color w:val="000000"/>
        </w:rPr>
        <w:t>”</w:t>
      </w:r>
      <w:r w:rsidR="00227410" w:rsidRPr="005D07EE">
        <w:rPr>
          <w:rFonts w:ascii="Calibri" w:hAnsi="Calibri" w:cs="Calibri"/>
          <w:color w:val="000000"/>
        </w:rPr>
        <w:t>:</w:t>
      </w:r>
    </w:p>
    <w:p w14:paraId="10F3EEF3" w14:textId="77777777" w:rsidR="00227410" w:rsidRPr="005D07EE" w:rsidRDefault="00227410" w:rsidP="00C10481">
      <w:pPr>
        <w:pStyle w:val="ListParagraph"/>
        <w:numPr>
          <w:ilvl w:val="0"/>
          <w:numId w:val="10"/>
        </w:numPr>
        <w:spacing w:after="0" w:line="240" w:lineRule="auto"/>
        <w:jc w:val="both"/>
        <w:rPr>
          <w:rFonts w:ascii="Calibri" w:hAnsi="Calibri" w:cs="Calibri"/>
          <w:b/>
          <w:color w:val="000000"/>
        </w:rPr>
      </w:pPr>
      <w:r w:rsidRPr="005D07EE">
        <w:rPr>
          <w:rFonts w:ascii="Calibri" w:hAnsi="Calibri" w:cs="Calibri"/>
          <w:b/>
          <w:color w:val="000000"/>
        </w:rPr>
        <w:t>Timely Submission of Compliance Audit Results.</w:t>
      </w:r>
    </w:p>
    <w:p w14:paraId="7922903A" w14:textId="77777777" w:rsidR="00227410" w:rsidRPr="005D07EE" w:rsidRDefault="00227410" w:rsidP="00C10481">
      <w:pPr>
        <w:pStyle w:val="ListParagraph"/>
        <w:numPr>
          <w:ilvl w:val="0"/>
          <w:numId w:val="10"/>
        </w:numPr>
        <w:spacing w:after="0" w:line="240" w:lineRule="auto"/>
        <w:jc w:val="both"/>
        <w:rPr>
          <w:rFonts w:ascii="Calibri" w:hAnsi="Calibri" w:cs="Calibri"/>
          <w:b/>
          <w:color w:val="000000"/>
        </w:rPr>
      </w:pPr>
      <w:r w:rsidRPr="005D07EE">
        <w:rPr>
          <w:rFonts w:ascii="Calibri" w:hAnsi="Calibri" w:cs="Calibri"/>
          <w:b/>
          <w:color w:val="000000"/>
        </w:rPr>
        <w:t>Timely Publication of Compliance Audit Results.</w:t>
      </w:r>
    </w:p>
    <w:p w14:paraId="3E040ADD" w14:textId="77777777" w:rsidR="00227410" w:rsidRPr="005D07EE" w:rsidRDefault="00227410" w:rsidP="00C10481">
      <w:pPr>
        <w:pStyle w:val="ListParagraph"/>
        <w:numPr>
          <w:ilvl w:val="0"/>
          <w:numId w:val="10"/>
        </w:numPr>
        <w:spacing w:after="0" w:line="240" w:lineRule="auto"/>
        <w:jc w:val="both"/>
        <w:rPr>
          <w:rFonts w:ascii="Calibri" w:hAnsi="Calibri" w:cs="Calibri"/>
          <w:b/>
          <w:color w:val="000000"/>
        </w:rPr>
      </w:pPr>
      <w:r w:rsidRPr="005D07EE">
        <w:rPr>
          <w:rFonts w:ascii="Calibri" w:hAnsi="Calibri" w:cs="Calibri"/>
          <w:b/>
          <w:color w:val="000000"/>
        </w:rPr>
        <w:t>SAI Follow-Up on Implementation of Compliance Audit Observations and Recommendations.</w:t>
      </w:r>
    </w:p>
    <w:p w14:paraId="3C219BA0" w14:textId="77777777" w:rsidR="00227410" w:rsidRPr="005D07EE" w:rsidRDefault="00227410" w:rsidP="00227410">
      <w:pPr>
        <w:spacing w:after="0" w:line="240" w:lineRule="auto"/>
        <w:jc w:val="both"/>
        <w:rPr>
          <w:rFonts w:ascii="Calibri" w:hAnsi="Calibri" w:cs="Calibri"/>
          <w:color w:val="000000"/>
        </w:rPr>
      </w:pPr>
    </w:p>
    <w:p w14:paraId="049751D8"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24A5B82D" w14:textId="77777777" w:rsidR="00F516CC" w:rsidRDefault="00F516CC" w:rsidP="00227410">
      <w:pPr>
        <w:spacing w:afterLines="20" w:after="48" w:line="240" w:lineRule="auto"/>
        <w:rPr>
          <w:b/>
          <w:i/>
        </w:rPr>
      </w:pPr>
    </w:p>
    <w:p w14:paraId="1559B614" w14:textId="2C7DCB6A" w:rsidR="00227410" w:rsidRDefault="00227410" w:rsidP="00227410">
      <w:pPr>
        <w:spacing w:afterLines="20" w:after="48" w:line="240" w:lineRule="auto"/>
        <w:rPr>
          <w:b/>
          <w:i/>
        </w:rPr>
      </w:pPr>
      <w:r w:rsidRPr="005D07EE">
        <w:rPr>
          <w:b/>
          <w:i/>
        </w:rPr>
        <w:t xml:space="preserve">Dimension </w:t>
      </w:r>
      <w:r w:rsidR="00A31FEC">
        <w:rPr>
          <w:b/>
          <w:i/>
        </w:rPr>
        <w:t>(</w:t>
      </w:r>
      <w:r w:rsidR="00C82617">
        <w:rPr>
          <w:b/>
          <w:i/>
        </w:rPr>
        <w:t>1</w:t>
      </w:r>
      <w:r w:rsidR="002379B1">
        <w:rPr>
          <w:b/>
          <w:i/>
        </w:rPr>
        <w:t>)</w:t>
      </w:r>
      <w:r w:rsidRPr="005D07EE">
        <w:rPr>
          <w:b/>
          <w:i/>
        </w:rPr>
        <w:t>: Timely Submission of Compliance Audit Results</w:t>
      </w:r>
    </w:p>
    <w:p w14:paraId="6A9D9E55" w14:textId="55505281" w:rsidR="00E11B1F" w:rsidRPr="002379B1" w:rsidRDefault="00E11B1F" w:rsidP="00E11B1F">
      <w:pPr>
        <w:spacing w:after="120" w:line="240" w:lineRule="auto"/>
        <w:rPr>
          <w:b/>
          <w:iCs/>
        </w:rPr>
      </w:pPr>
      <w:r w:rsidRPr="002379B1">
        <w:rPr>
          <w:b/>
          <w:iCs/>
        </w:rPr>
        <w:t xml:space="preserve">NOTE! Specific for this dimension is that you need to include the numbers that the calculation </w:t>
      </w:r>
      <w:r w:rsidR="002379B1">
        <w:rPr>
          <w:b/>
          <w:iCs/>
        </w:rPr>
        <w:t>i</w:t>
      </w:r>
      <w:r w:rsidRPr="002379B1">
        <w:rPr>
          <w:b/>
          <w:iCs/>
        </w:rPr>
        <w:t xml:space="preserve">s based on. </w:t>
      </w:r>
    </w:p>
    <w:p w14:paraId="54C06141" w14:textId="436539EF"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FA64FD">
        <w:rPr>
          <w:bCs/>
          <w:i/>
        </w:rPr>
        <w:t xml:space="preserve">. </w:t>
      </w:r>
      <w:r w:rsidR="00FA64FD" w:rsidRPr="00FA64FD">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735FCFE1" w14:textId="108376F7"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FA64FD">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0BE068AA" w14:textId="77777777" w:rsidR="00227410" w:rsidRPr="005D07EE" w:rsidRDefault="00227410" w:rsidP="00227410">
      <w:pPr>
        <w:spacing w:afterLines="20" w:after="48" w:line="240" w:lineRule="auto"/>
      </w:pPr>
    </w:p>
    <w:p w14:paraId="3B1C0BDD" w14:textId="4C245DBB" w:rsidR="00227410" w:rsidRDefault="00227410" w:rsidP="00227410">
      <w:pPr>
        <w:spacing w:afterLines="20" w:after="48" w:line="240" w:lineRule="auto"/>
        <w:rPr>
          <w:b/>
          <w:i/>
        </w:rPr>
      </w:pPr>
      <w:r w:rsidRPr="005D07EE">
        <w:rPr>
          <w:b/>
          <w:i/>
        </w:rPr>
        <w:t xml:space="preserve">Dimension </w:t>
      </w:r>
      <w:r w:rsidR="002379B1">
        <w:rPr>
          <w:b/>
          <w:i/>
        </w:rPr>
        <w:t>(</w:t>
      </w:r>
      <w:r w:rsidR="00A31FEC">
        <w:rPr>
          <w:b/>
          <w:i/>
        </w:rPr>
        <w:t>2</w:t>
      </w:r>
      <w:r w:rsidR="002379B1">
        <w:rPr>
          <w:b/>
          <w:i/>
        </w:rPr>
        <w:t>)</w:t>
      </w:r>
      <w:r w:rsidRPr="005D07EE">
        <w:rPr>
          <w:b/>
          <w:i/>
        </w:rPr>
        <w:t>: Timely Publication of Compliance Audit Results</w:t>
      </w:r>
    </w:p>
    <w:p w14:paraId="536A9C16" w14:textId="0A899A49" w:rsidR="00E11B1F" w:rsidRPr="002379B1" w:rsidRDefault="00E11B1F" w:rsidP="00E11B1F">
      <w:pPr>
        <w:spacing w:after="120" w:line="240" w:lineRule="auto"/>
        <w:rPr>
          <w:b/>
          <w:iCs/>
        </w:rPr>
      </w:pPr>
      <w:r w:rsidRPr="00602317">
        <w:rPr>
          <w:b/>
          <w:iCs/>
        </w:rPr>
        <w:t>NOTE!</w:t>
      </w:r>
      <w:r>
        <w:rPr>
          <w:b/>
          <w:iCs/>
        </w:rPr>
        <w:t xml:space="preserve"> </w:t>
      </w:r>
      <w:r w:rsidRPr="002379B1">
        <w:rPr>
          <w:b/>
          <w:iCs/>
        </w:rPr>
        <w:t xml:space="preserve">Specific for this dimension is that you need to include the numbers that the calculation is based on. </w:t>
      </w:r>
    </w:p>
    <w:p w14:paraId="5472CE8B" w14:textId="0C22FED3" w:rsidR="00E11B1F" w:rsidRPr="002379B1" w:rsidRDefault="002379B1" w:rsidP="00227410">
      <w:pPr>
        <w:spacing w:afterLines="20" w:after="48" w:line="240" w:lineRule="auto"/>
        <w:rPr>
          <w:bCs/>
          <w:i/>
        </w:rPr>
      </w:pPr>
      <w:r>
        <w:rPr>
          <w:bCs/>
          <w:iCs/>
        </w:rPr>
        <w:t>[</w:t>
      </w:r>
      <w:r w:rsidR="00E11B1F" w:rsidRPr="002379B1">
        <w:rPr>
          <w:bCs/>
          <w:i/>
        </w:rPr>
        <w:t>Include a narrative description of how the SAI is performing within this dimension. Detailed guidance is given under dimension (</w:t>
      </w:r>
      <w:r w:rsidR="00A31FEC">
        <w:rPr>
          <w:bCs/>
          <w:i/>
        </w:rPr>
        <w:t>1</w:t>
      </w:r>
      <w:r w:rsidR="00E11B1F" w:rsidRPr="002379B1">
        <w:rPr>
          <w:bCs/>
          <w:iCs/>
        </w:rPr>
        <w:t>)]</w:t>
      </w:r>
    </w:p>
    <w:p w14:paraId="1DAA4FF7" w14:textId="77777777" w:rsidR="00227410" w:rsidRPr="005D07EE" w:rsidRDefault="00227410" w:rsidP="00227410">
      <w:pPr>
        <w:spacing w:afterLines="20" w:after="48" w:line="240" w:lineRule="auto"/>
      </w:pPr>
    </w:p>
    <w:p w14:paraId="29CA8302" w14:textId="0B54A58F" w:rsidR="00227410" w:rsidRDefault="00227410" w:rsidP="00227410">
      <w:pPr>
        <w:spacing w:after="0" w:line="240" w:lineRule="auto"/>
        <w:jc w:val="both"/>
        <w:rPr>
          <w:rFonts w:ascii="Calibri" w:hAnsi="Calibri" w:cs="Calibri"/>
          <w:b/>
          <w:i/>
          <w:color w:val="000000"/>
        </w:rPr>
      </w:pPr>
      <w:r w:rsidRPr="005D07EE">
        <w:rPr>
          <w:b/>
          <w:i/>
        </w:rPr>
        <w:t xml:space="preserve">Dimension </w:t>
      </w:r>
      <w:r w:rsidR="002379B1">
        <w:rPr>
          <w:b/>
          <w:i/>
        </w:rPr>
        <w:t>(</w:t>
      </w:r>
      <w:r w:rsidR="00A31FEC">
        <w:rPr>
          <w:b/>
          <w:i/>
        </w:rPr>
        <w:t>3</w:t>
      </w:r>
      <w:r w:rsidR="002379B1">
        <w:rPr>
          <w:b/>
          <w:i/>
        </w:rPr>
        <w:t>)</w:t>
      </w:r>
      <w:r w:rsidRPr="005D07EE">
        <w:rPr>
          <w:b/>
          <w:i/>
        </w:rPr>
        <w:t xml:space="preserve">: </w:t>
      </w:r>
      <w:r w:rsidRPr="005D07EE">
        <w:rPr>
          <w:rFonts w:ascii="Calibri" w:hAnsi="Calibri" w:cs="Calibri"/>
          <w:b/>
          <w:i/>
          <w:color w:val="000000"/>
        </w:rPr>
        <w:t>SAI Follow-Up on Implementation of Compliance Audit Observations and Recommendations</w:t>
      </w:r>
    </w:p>
    <w:p w14:paraId="1073A2F5" w14:textId="03BE67A6" w:rsidR="00E11B1F" w:rsidRPr="002379B1" w:rsidRDefault="002379B1" w:rsidP="00227410">
      <w:pPr>
        <w:spacing w:after="0" w:line="240" w:lineRule="auto"/>
        <w:jc w:val="both"/>
        <w:rPr>
          <w:rFonts w:ascii="Calibri" w:hAnsi="Calibri" w:cs="Calibri"/>
          <w:bCs/>
          <w:i/>
          <w:color w:val="000000"/>
        </w:rPr>
      </w:pPr>
      <w:r>
        <w:rPr>
          <w:bCs/>
          <w:i/>
        </w:rPr>
        <w:t>[</w:t>
      </w:r>
      <w:r w:rsidR="00E11B1F" w:rsidRPr="002379B1">
        <w:rPr>
          <w:bCs/>
          <w:i/>
        </w:rPr>
        <w:t>Include a narrative description of how the SAI is performing within this dimension. Detailed guidance is given under dimension (</w:t>
      </w:r>
      <w:r w:rsidR="00A31FEC">
        <w:rPr>
          <w:bCs/>
          <w:i/>
        </w:rPr>
        <w:t>1</w:t>
      </w:r>
      <w:r w:rsidR="00E11B1F" w:rsidRPr="002379B1">
        <w:rPr>
          <w:bCs/>
          <w:i/>
        </w:rPr>
        <w:t>)]</w:t>
      </w:r>
    </w:p>
    <w:p w14:paraId="5FCE430E" w14:textId="77777777" w:rsidR="00667B42" w:rsidRPr="005D07EE" w:rsidRDefault="00667B42" w:rsidP="00826A5E">
      <w:pPr>
        <w:spacing w:afterLines="20" w:after="48"/>
        <w:jc w:val="both"/>
        <w:rPr>
          <w:b/>
          <w:i/>
        </w:rPr>
      </w:pPr>
    </w:p>
    <w:p w14:paraId="178564B1" w14:textId="77777777" w:rsidR="003E1474" w:rsidRPr="005D07EE" w:rsidRDefault="003E1474" w:rsidP="00826A5E">
      <w:pPr>
        <w:spacing w:afterLines="20" w:after="48"/>
        <w:jc w:val="both"/>
        <w:rPr>
          <w:b/>
          <w:bCs/>
          <w:sz w:val="24"/>
          <w:szCs w:val="24"/>
        </w:rPr>
      </w:pPr>
    </w:p>
    <w:p w14:paraId="7574CC2F" w14:textId="77777777" w:rsidR="008A318A" w:rsidRPr="005D07EE" w:rsidRDefault="008A318A" w:rsidP="00826A5E">
      <w:pPr>
        <w:spacing w:afterLines="20" w:after="48"/>
        <w:jc w:val="both"/>
        <w:rPr>
          <w:b/>
          <w:bCs/>
          <w:sz w:val="24"/>
          <w:szCs w:val="24"/>
        </w:rPr>
      </w:pPr>
    </w:p>
    <w:p w14:paraId="34F26E54" w14:textId="39DC2EEC" w:rsidR="009B46EA" w:rsidRDefault="006C05AC" w:rsidP="00826A5E">
      <w:pPr>
        <w:spacing w:afterLines="20" w:after="48"/>
        <w:jc w:val="both"/>
        <w:rPr>
          <w:b/>
          <w:bCs/>
          <w:sz w:val="24"/>
          <w:szCs w:val="24"/>
        </w:rPr>
      </w:pPr>
      <w:r w:rsidRPr="005D07EE">
        <w:rPr>
          <w:b/>
          <w:bCs/>
          <w:sz w:val="24"/>
          <w:szCs w:val="24"/>
        </w:rPr>
        <w:t xml:space="preserve">4.3.11 </w:t>
      </w:r>
      <w:r w:rsidRPr="005D07EE">
        <w:rPr>
          <w:b/>
          <w:bCs/>
          <w:sz w:val="24"/>
          <w:szCs w:val="24"/>
        </w:rPr>
        <w:tab/>
        <w:t>SAI-18</w:t>
      </w:r>
      <w:r w:rsidR="009B46EA" w:rsidRPr="005D07EE">
        <w:rPr>
          <w:b/>
          <w:bCs/>
          <w:sz w:val="24"/>
          <w:szCs w:val="24"/>
        </w:rPr>
        <w:t xml:space="preserve">: </w:t>
      </w:r>
      <w:r w:rsidR="00E11B1F" w:rsidRPr="00E11B1F">
        <w:rPr>
          <w:b/>
          <w:bCs/>
          <w:sz w:val="24"/>
          <w:szCs w:val="24"/>
          <w:lang w:val="en-US"/>
        </w:rPr>
        <w:t>Jurisdictional Control Standards and Quality Management</w:t>
      </w:r>
      <w:r w:rsidR="00E11B1F" w:rsidRPr="00E11B1F">
        <w:rPr>
          <w:b/>
          <w:bCs/>
          <w:sz w:val="24"/>
          <w:szCs w:val="24"/>
        </w:rPr>
        <w:t xml:space="preserve"> </w:t>
      </w:r>
      <w:r w:rsidR="009B531C">
        <w:rPr>
          <w:b/>
          <w:bCs/>
          <w:sz w:val="24"/>
          <w:szCs w:val="24"/>
        </w:rPr>
        <w:t xml:space="preserve">– Score </w:t>
      </w:r>
      <w:r w:rsidR="00E11B1F" w:rsidRPr="00A82D5F">
        <w:rPr>
          <w:b/>
          <w:bCs/>
          <w:sz w:val="24"/>
          <w:szCs w:val="24"/>
        </w:rPr>
        <w:t>[</w:t>
      </w:r>
      <w:r w:rsidR="00E11B1F" w:rsidRPr="00A82D5F">
        <w:rPr>
          <w:b/>
          <w:bCs/>
          <w:i/>
          <w:iCs/>
          <w:sz w:val="24"/>
          <w:szCs w:val="24"/>
        </w:rPr>
        <w:t>include the indicator score</w:t>
      </w:r>
      <w:r w:rsidR="00E11B1F" w:rsidRPr="00A82D5F">
        <w:rPr>
          <w:b/>
          <w:bCs/>
          <w:sz w:val="24"/>
          <w:szCs w:val="24"/>
        </w:rPr>
        <w:t>]</w:t>
      </w:r>
    </w:p>
    <w:p w14:paraId="7770E1EF" w14:textId="7192AB51" w:rsidR="00E11B1F" w:rsidRPr="00E11B1F" w:rsidRDefault="00E11B1F" w:rsidP="00E11B1F">
      <w:pPr>
        <w:spacing w:afterLines="20" w:after="48"/>
        <w:jc w:val="both"/>
        <w:rPr>
          <w:rFonts w:ascii="Calibri" w:hAnsi="Calibri" w:cs="Calibri"/>
          <w:color w:val="000000"/>
        </w:rPr>
      </w:pPr>
      <w:r w:rsidRPr="00E11B1F">
        <w:rPr>
          <w:lang w:val="en-US"/>
        </w:rPr>
        <w:t>This indicator is specific to the fundamental principles of jurisdictional control. SAI-18 looks at the foundations for jurisdictional control, including jurisdictional control standards and guidance material, as well as the SAI’s processes to ensure the quality of jurisdictional controls.</w:t>
      </w:r>
      <w:r>
        <w:rPr>
          <w:lang w:val="en-US"/>
        </w:rPr>
        <w:t xml:space="preserve"> </w:t>
      </w:r>
      <w:r w:rsidRPr="00E11B1F">
        <w:rPr>
          <w:rFonts w:ascii="Calibri" w:hAnsi="Calibri" w:cs="Calibri"/>
          <w:color w:val="000000"/>
        </w:rPr>
        <w:t>This indicator has three-dimensions”:</w:t>
      </w:r>
    </w:p>
    <w:p w14:paraId="40987659" w14:textId="0C8910C1" w:rsidR="00E11B1F" w:rsidRPr="00E11B1F" w:rsidRDefault="00E11B1F" w:rsidP="00C10481">
      <w:pPr>
        <w:pStyle w:val="ListParagraph"/>
        <w:numPr>
          <w:ilvl w:val="0"/>
          <w:numId w:val="28"/>
        </w:numPr>
        <w:spacing w:after="0" w:line="240" w:lineRule="auto"/>
        <w:jc w:val="both"/>
        <w:rPr>
          <w:rFonts w:ascii="Calibri" w:hAnsi="Calibri" w:cs="Calibri"/>
          <w:b/>
          <w:color w:val="000000"/>
        </w:rPr>
      </w:pPr>
      <w:r w:rsidRPr="00E11B1F">
        <w:rPr>
          <w:rFonts w:ascii="Calibri" w:hAnsi="Calibri" w:cs="Calibri"/>
          <w:b/>
          <w:color w:val="000000"/>
          <w:lang w:val="en-US"/>
        </w:rPr>
        <w:t>Jurisdictional Control Standards and Policies</w:t>
      </w:r>
      <w:r w:rsidRPr="00E11B1F">
        <w:rPr>
          <w:rFonts w:ascii="Calibri" w:hAnsi="Calibri" w:cs="Calibri"/>
          <w:b/>
          <w:color w:val="000000"/>
        </w:rPr>
        <w:t>.</w:t>
      </w:r>
    </w:p>
    <w:p w14:paraId="23E7C975" w14:textId="77777777" w:rsidR="00E11B1F" w:rsidRPr="00E11B1F" w:rsidRDefault="00E11B1F" w:rsidP="00C10481">
      <w:pPr>
        <w:pStyle w:val="ListParagraph"/>
        <w:numPr>
          <w:ilvl w:val="0"/>
          <w:numId w:val="28"/>
        </w:numPr>
        <w:spacing w:afterLines="20" w:after="48" w:line="240" w:lineRule="auto"/>
        <w:jc w:val="both"/>
        <w:rPr>
          <w:sz w:val="24"/>
          <w:szCs w:val="24"/>
        </w:rPr>
      </w:pPr>
      <w:r w:rsidRPr="00E11B1F">
        <w:rPr>
          <w:rFonts w:ascii="Calibri" w:hAnsi="Calibri" w:cs="Calibri"/>
          <w:b/>
          <w:color w:val="000000"/>
          <w:lang w:val="en-US"/>
        </w:rPr>
        <w:t>Jurisdictional Control Team Management and Skills</w:t>
      </w:r>
    </w:p>
    <w:p w14:paraId="6B235A00" w14:textId="0E286434" w:rsidR="00E11B1F" w:rsidRPr="00E11B1F" w:rsidRDefault="00E11B1F" w:rsidP="00C10481">
      <w:pPr>
        <w:pStyle w:val="ListParagraph"/>
        <w:numPr>
          <w:ilvl w:val="0"/>
          <w:numId w:val="28"/>
        </w:numPr>
        <w:spacing w:afterLines="20" w:after="48" w:line="240" w:lineRule="auto"/>
        <w:jc w:val="both"/>
        <w:rPr>
          <w:sz w:val="24"/>
          <w:szCs w:val="24"/>
        </w:rPr>
      </w:pPr>
      <w:r w:rsidRPr="00E11B1F">
        <w:rPr>
          <w:rFonts w:ascii="Calibri" w:hAnsi="Calibri" w:cs="Calibri"/>
          <w:b/>
          <w:color w:val="000000"/>
          <w:lang w:val="en-US"/>
        </w:rPr>
        <w:t>Quality Control of Jurisdictional Controls</w:t>
      </w:r>
    </w:p>
    <w:p w14:paraId="3E98C913" w14:textId="0874E047" w:rsidR="00E11B1F" w:rsidRDefault="00E11B1F" w:rsidP="00E11B1F">
      <w:pPr>
        <w:spacing w:afterLines="20" w:after="48" w:line="240" w:lineRule="auto"/>
        <w:jc w:val="both"/>
        <w:rPr>
          <w:sz w:val="24"/>
          <w:szCs w:val="24"/>
        </w:rPr>
      </w:pPr>
    </w:p>
    <w:p w14:paraId="3C9D0A6B" w14:textId="77777777" w:rsidR="00F516CC" w:rsidRPr="00F516CC" w:rsidRDefault="00F516CC" w:rsidP="00F516CC">
      <w:pPr>
        <w:spacing w:after="120" w:line="240" w:lineRule="auto"/>
        <w:rPr>
          <w:b/>
          <w:i/>
          <w:iCs/>
        </w:rPr>
      </w:pPr>
      <w:r>
        <w:lastRenderedPageBreak/>
        <w:t>[</w:t>
      </w:r>
      <w:r w:rsidRPr="00F516CC">
        <w:rPr>
          <w:i/>
          <w:iCs/>
        </w:rPr>
        <w:t>The assessment of SAI-[X] is mainly based on [</w:t>
      </w:r>
      <w:r>
        <w:rPr>
          <w:i/>
          <w:iCs/>
        </w:rPr>
        <w:t>include</w:t>
      </w:r>
      <w:r w:rsidRPr="00F516CC">
        <w:rPr>
          <w:i/>
          <w:iCs/>
        </w:rPr>
        <w:t xml:space="preserve"> the key sources of evidence used].</w:t>
      </w:r>
    </w:p>
    <w:p w14:paraId="6CF98CD7" w14:textId="77777777" w:rsidR="00F516CC" w:rsidRDefault="00F516CC" w:rsidP="00A818AD">
      <w:pPr>
        <w:spacing w:after="0" w:line="240" w:lineRule="auto"/>
        <w:jc w:val="both"/>
        <w:rPr>
          <w:b/>
          <w:bCs/>
        </w:rPr>
      </w:pPr>
    </w:p>
    <w:p w14:paraId="47820A6D" w14:textId="6920E1FF" w:rsidR="00A818AD" w:rsidRDefault="00A818AD" w:rsidP="00A818AD">
      <w:pPr>
        <w:spacing w:after="0" w:line="240" w:lineRule="auto"/>
        <w:jc w:val="both"/>
        <w:rPr>
          <w:rFonts w:ascii="Calibri" w:hAnsi="Calibri" w:cs="Calibri"/>
          <w:b/>
          <w:bCs/>
          <w:color w:val="000000"/>
        </w:rPr>
      </w:pPr>
      <w:r w:rsidRPr="00A818AD">
        <w:rPr>
          <w:b/>
          <w:bCs/>
        </w:rPr>
        <w:t>Dimension (</w:t>
      </w:r>
      <w:r w:rsidR="00A31FEC">
        <w:rPr>
          <w:b/>
          <w:bCs/>
        </w:rPr>
        <w:t>1</w:t>
      </w:r>
      <w:r w:rsidRPr="00A818AD">
        <w:rPr>
          <w:b/>
          <w:bCs/>
        </w:rPr>
        <w:t>)</w:t>
      </w:r>
      <w:r w:rsidRPr="00A818AD">
        <w:rPr>
          <w:rFonts w:ascii="Calibri" w:hAnsi="Calibri" w:cs="Calibri"/>
          <w:b/>
          <w:bCs/>
          <w:color w:val="000000"/>
          <w:lang w:val="en-US"/>
        </w:rPr>
        <w:t xml:space="preserve"> Jurisdictional Control Standards and Policies</w:t>
      </w:r>
      <w:r w:rsidRPr="00A818AD">
        <w:rPr>
          <w:rFonts w:ascii="Calibri" w:hAnsi="Calibri" w:cs="Calibri"/>
          <w:b/>
          <w:bCs/>
          <w:color w:val="000000"/>
        </w:rPr>
        <w:t>.</w:t>
      </w:r>
    </w:p>
    <w:p w14:paraId="3DB6DFB4" w14:textId="5C246A4F"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FA64FD">
        <w:rPr>
          <w:bCs/>
          <w:i/>
        </w:rPr>
        <w:t xml:space="preserve">. </w:t>
      </w:r>
      <w:r w:rsidR="00FA64FD" w:rsidRPr="00FA64FD">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2BB0C4B3" w14:textId="4B251B27"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FA64FD">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2B51C652" w14:textId="77777777" w:rsidR="00A818AD" w:rsidRDefault="00A818AD" w:rsidP="00A818AD">
      <w:pPr>
        <w:spacing w:after="0" w:line="240" w:lineRule="auto"/>
        <w:jc w:val="both"/>
        <w:rPr>
          <w:rFonts w:ascii="Calibri" w:hAnsi="Calibri" w:cs="Calibri"/>
          <w:b/>
          <w:bCs/>
          <w:color w:val="000000"/>
        </w:rPr>
      </w:pPr>
    </w:p>
    <w:p w14:paraId="5BB46693" w14:textId="32CFF46A" w:rsidR="00A818AD" w:rsidRDefault="00A818AD" w:rsidP="00A818AD">
      <w:pPr>
        <w:spacing w:after="0" w:line="240" w:lineRule="auto"/>
        <w:jc w:val="both"/>
        <w:rPr>
          <w:rFonts w:ascii="Calibri" w:hAnsi="Calibri" w:cs="Calibri"/>
          <w:b/>
          <w:bCs/>
          <w:color w:val="000000"/>
        </w:rPr>
      </w:pPr>
    </w:p>
    <w:p w14:paraId="3A95244E" w14:textId="07B49D76" w:rsidR="00A818AD" w:rsidRDefault="00A818AD" w:rsidP="00A818AD">
      <w:pPr>
        <w:spacing w:afterLines="20" w:after="48" w:line="240" w:lineRule="auto"/>
        <w:jc w:val="both"/>
        <w:rPr>
          <w:rFonts w:ascii="Calibri" w:hAnsi="Calibri" w:cs="Calibri"/>
          <w:b/>
          <w:color w:val="000000"/>
          <w:lang w:val="en-US"/>
        </w:rPr>
      </w:pPr>
      <w:r>
        <w:rPr>
          <w:rFonts w:ascii="Calibri" w:hAnsi="Calibri" w:cs="Calibri"/>
          <w:b/>
          <w:bCs/>
          <w:color w:val="000000"/>
        </w:rPr>
        <w:t xml:space="preserve">Dimension </w:t>
      </w:r>
      <w:r w:rsidRPr="00A818AD">
        <w:rPr>
          <w:rFonts w:ascii="Calibri" w:hAnsi="Calibri" w:cs="Calibri"/>
          <w:b/>
          <w:bCs/>
          <w:color w:val="000000"/>
        </w:rPr>
        <w:t>(</w:t>
      </w:r>
      <w:r w:rsidR="00A31FEC">
        <w:rPr>
          <w:rFonts w:ascii="Calibri" w:hAnsi="Calibri" w:cs="Calibri"/>
          <w:b/>
          <w:bCs/>
          <w:color w:val="000000"/>
        </w:rPr>
        <w:t>2</w:t>
      </w:r>
      <w:r w:rsidRPr="00A818AD">
        <w:rPr>
          <w:rFonts w:ascii="Calibri" w:hAnsi="Calibri" w:cs="Calibri"/>
          <w:b/>
          <w:bCs/>
          <w:color w:val="000000"/>
        </w:rPr>
        <w:t xml:space="preserve">) </w:t>
      </w:r>
      <w:r w:rsidRPr="00A818AD">
        <w:rPr>
          <w:rFonts w:ascii="Calibri" w:hAnsi="Calibri" w:cs="Calibri"/>
          <w:b/>
          <w:color w:val="000000"/>
          <w:lang w:val="en-US"/>
        </w:rPr>
        <w:t>Jurisdictional Control Team Management and Skills</w:t>
      </w:r>
    </w:p>
    <w:p w14:paraId="5E2D44AB" w14:textId="0216E1BC" w:rsidR="00A818AD" w:rsidRPr="00A82D5F" w:rsidRDefault="00A82D5F" w:rsidP="00A818AD">
      <w:pPr>
        <w:spacing w:after="0" w:line="240" w:lineRule="auto"/>
        <w:jc w:val="both"/>
        <w:rPr>
          <w:rFonts w:ascii="Calibri" w:hAnsi="Calibri" w:cs="Calibri"/>
          <w:bCs/>
          <w:i/>
          <w:color w:val="000000"/>
        </w:rPr>
      </w:pPr>
      <w:r>
        <w:rPr>
          <w:bCs/>
          <w:i/>
        </w:rPr>
        <w:t>[</w:t>
      </w:r>
      <w:r w:rsidR="00A818AD" w:rsidRPr="00A82D5F">
        <w:rPr>
          <w:bCs/>
          <w:i/>
        </w:rPr>
        <w:t>Include a narrative description of how the SAI is performing within this dimension. Detailed guidance is given under dimension (</w:t>
      </w:r>
      <w:r w:rsidR="00A31FEC">
        <w:rPr>
          <w:bCs/>
          <w:i/>
        </w:rPr>
        <w:t>1</w:t>
      </w:r>
      <w:r w:rsidR="00A818AD" w:rsidRPr="00A82D5F">
        <w:rPr>
          <w:bCs/>
          <w:i/>
        </w:rPr>
        <w:t>)]</w:t>
      </w:r>
    </w:p>
    <w:p w14:paraId="54E1314D" w14:textId="77777777" w:rsidR="00A818AD" w:rsidRDefault="00A818AD" w:rsidP="00A818AD">
      <w:pPr>
        <w:spacing w:afterLines="20" w:after="48" w:line="240" w:lineRule="auto"/>
        <w:jc w:val="both"/>
        <w:rPr>
          <w:rFonts w:ascii="Calibri" w:hAnsi="Calibri" w:cs="Calibri"/>
          <w:b/>
          <w:color w:val="000000"/>
          <w:lang w:val="en-US"/>
        </w:rPr>
      </w:pPr>
    </w:p>
    <w:p w14:paraId="70A08376" w14:textId="77777777" w:rsidR="00A818AD" w:rsidRDefault="00A818AD" w:rsidP="00A818AD">
      <w:pPr>
        <w:spacing w:afterLines="20" w:after="48" w:line="240" w:lineRule="auto"/>
        <w:jc w:val="both"/>
        <w:rPr>
          <w:rFonts w:ascii="Calibri" w:hAnsi="Calibri" w:cs="Calibri"/>
          <w:b/>
          <w:color w:val="000000"/>
          <w:lang w:val="en-US"/>
        </w:rPr>
      </w:pPr>
    </w:p>
    <w:p w14:paraId="0833DC34" w14:textId="24A3E47D" w:rsidR="00A818AD" w:rsidRDefault="00A818AD" w:rsidP="00A818AD">
      <w:pPr>
        <w:spacing w:afterLines="20" w:after="48" w:line="240" w:lineRule="auto"/>
        <w:jc w:val="both"/>
        <w:rPr>
          <w:rFonts w:ascii="Calibri" w:hAnsi="Calibri" w:cs="Calibri"/>
          <w:b/>
          <w:color w:val="000000"/>
          <w:lang w:val="en-US"/>
        </w:rPr>
      </w:pPr>
      <w:r>
        <w:rPr>
          <w:rFonts w:ascii="Calibri" w:hAnsi="Calibri" w:cs="Calibri"/>
          <w:b/>
          <w:color w:val="000000"/>
          <w:lang w:val="en-US"/>
        </w:rPr>
        <w:t>Dimension (</w:t>
      </w:r>
      <w:r w:rsidR="00A31FEC">
        <w:rPr>
          <w:rFonts w:ascii="Calibri" w:hAnsi="Calibri" w:cs="Calibri"/>
          <w:b/>
          <w:color w:val="000000"/>
          <w:lang w:val="en-US"/>
        </w:rPr>
        <w:t>3</w:t>
      </w:r>
      <w:r>
        <w:rPr>
          <w:rFonts w:ascii="Calibri" w:hAnsi="Calibri" w:cs="Calibri"/>
          <w:b/>
          <w:color w:val="000000"/>
          <w:lang w:val="en-US"/>
        </w:rPr>
        <w:t xml:space="preserve">) </w:t>
      </w:r>
      <w:r w:rsidRPr="00A818AD">
        <w:rPr>
          <w:rFonts w:ascii="Calibri" w:hAnsi="Calibri" w:cs="Calibri"/>
          <w:b/>
          <w:color w:val="000000"/>
          <w:lang w:val="en-US"/>
        </w:rPr>
        <w:t>Quality Control of Jurisdictional Controls</w:t>
      </w:r>
    </w:p>
    <w:p w14:paraId="60A0B565" w14:textId="00432C64" w:rsidR="00A818AD" w:rsidRPr="00A82D5F" w:rsidRDefault="00A82D5F" w:rsidP="00A818AD">
      <w:pPr>
        <w:spacing w:after="0" w:line="240" w:lineRule="auto"/>
        <w:jc w:val="both"/>
        <w:rPr>
          <w:rFonts w:ascii="Calibri" w:hAnsi="Calibri" w:cs="Calibri"/>
          <w:bCs/>
          <w:i/>
          <w:color w:val="000000"/>
        </w:rPr>
      </w:pPr>
      <w:r>
        <w:rPr>
          <w:bCs/>
          <w:i/>
        </w:rPr>
        <w:t>[</w:t>
      </w:r>
      <w:r w:rsidR="00A818AD" w:rsidRPr="00A82D5F">
        <w:rPr>
          <w:bCs/>
          <w:i/>
        </w:rPr>
        <w:t>Include a narrative description of how the SAI is performing within this dimension. Detailed guidance is given under dimension (</w:t>
      </w:r>
      <w:r w:rsidR="00A31FEC">
        <w:rPr>
          <w:bCs/>
          <w:i/>
        </w:rPr>
        <w:t>1</w:t>
      </w:r>
      <w:r w:rsidR="00A818AD" w:rsidRPr="00A82D5F">
        <w:rPr>
          <w:bCs/>
          <w:iCs/>
        </w:rPr>
        <w:t>)]</w:t>
      </w:r>
    </w:p>
    <w:p w14:paraId="466D0D36" w14:textId="77777777" w:rsidR="00A818AD" w:rsidRPr="00A818AD" w:rsidRDefault="00A818AD" w:rsidP="00A818AD">
      <w:pPr>
        <w:spacing w:afterLines="20" w:after="48" w:line="240" w:lineRule="auto"/>
        <w:jc w:val="both"/>
        <w:rPr>
          <w:sz w:val="24"/>
          <w:szCs w:val="24"/>
        </w:rPr>
      </w:pPr>
    </w:p>
    <w:p w14:paraId="19AFCC0D" w14:textId="77777777" w:rsidR="00A818AD" w:rsidRPr="00A818AD" w:rsidRDefault="00A818AD" w:rsidP="00A818AD">
      <w:pPr>
        <w:spacing w:afterLines="20" w:after="48" w:line="240" w:lineRule="auto"/>
        <w:jc w:val="both"/>
        <w:rPr>
          <w:sz w:val="24"/>
          <w:szCs w:val="24"/>
        </w:rPr>
      </w:pPr>
    </w:p>
    <w:p w14:paraId="45F03B0C" w14:textId="77777777" w:rsidR="007070EE" w:rsidRPr="005D07EE" w:rsidRDefault="007070EE" w:rsidP="007070EE">
      <w:pPr>
        <w:spacing w:afterLines="20" w:after="48"/>
        <w:jc w:val="both"/>
        <w:rPr>
          <w:b/>
          <w:i/>
        </w:rPr>
      </w:pPr>
    </w:p>
    <w:p w14:paraId="5BB7D19F" w14:textId="6B8BAD8D" w:rsidR="00E11B1F" w:rsidRPr="00E11B1F" w:rsidRDefault="00E11B1F" w:rsidP="00E11B1F">
      <w:pPr>
        <w:spacing w:afterLines="20" w:after="48" w:line="240" w:lineRule="auto"/>
        <w:jc w:val="both"/>
      </w:pPr>
    </w:p>
    <w:p w14:paraId="30A63FB3" w14:textId="19210172" w:rsidR="00E11B1F" w:rsidRPr="00A82D5F" w:rsidRDefault="00E11B1F" w:rsidP="00E11B1F">
      <w:pPr>
        <w:spacing w:afterLines="20" w:after="48"/>
        <w:jc w:val="both"/>
        <w:rPr>
          <w:b/>
          <w:bCs/>
          <w:i/>
          <w:iCs/>
          <w:sz w:val="24"/>
          <w:szCs w:val="24"/>
        </w:rPr>
      </w:pPr>
      <w:r w:rsidRPr="005D07EE">
        <w:rPr>
          <w:b/>
          <w:bCs/>
          <w:sz w:val="24"/>
          <w:szCs w:val="24"/>
        </w:rPr>
        <w:t>4.3.1</w:t>
      </w:r>
      <w:r>
        <w:rPr>
          <w:b/>
          <w:bCs/>
          <w:sz w:val="24"/>
          <w:szCs w:val="24"/>
        </w:rPr>
        <w:t>2</w:t>
      </w:r>
      <w:r w:rsidRPr="005D07EE">
        <w:rPr>
          <w:b/>
          <w:bCs/>
          <w:sz w:val="24"/>
          <w:szCs w:val="24"/>
        </w:rPr>
        <w:t xml:space="preserve"> </w:t>
      </w:r>
      <w:r w:rsidRPr="005D07EE">
        <w:rPr>
          <w:b/>
          <w:bCs/>
          <w:sz w:val="24"/>
          <w:szCs w:val="24"/>
        </w:rPr>
        <w:tab/>
        <w:t>SAI-</w:t>
      </w:r>
      <w:r>
        <w:rPr>
          <w:b/>
          <w:bCs/>
          <w:sz w:val="24"/>
          <w:szCs w:val="24"/>
        </w:rPr>
        <w:t>19</w:t>
      </w:r>
      <w:r w:rsidRPr="005D07EE">
        <w:rPr>
          <w:b/>
          <w:bCs/>
          <w:sz w:val="24"/>
          <w:szCs w:val="24"/>
        </w:rPr>
        <w:t>: Jurisdictional Controls</w:t>
      </w:r>
      <w:r w:rsidR="009B531C">
        <w:rPr>
          <w:b/>
          <w:bCs/>
          <w:sz w:val="24"/>
          <w:szCs w:val="24"/>
        </w:rPr>
        <w:t xml:space="preserve"> - Score</w:t>
      </w:r>
      <w:r w:rsidRPr="005D07EE">
        <w:rPr>
          <w:b/>
          <w:bCs/>
          <w:sz w:val="24"/>
          <w:szCs w:val="24"/>
        </w:rPr>
        <w:t xml:space="preserve"> </w:t>
      </w:r>
      <w:r w:rsidRPr="00A82D5F">
        <w:rPr>
          <w:b/>
          <w:bCs/>
          <w:i/>
          <w:iCs/>
          <w:sz w:val="24"/>
          <w:szCs w:val="24"/>
        </w:rPr>
        <w:t>[include the indicator score]</w:t>
      </w:r>
    </w:p>
    <w:p w14:paraId="1B8E9303" w14:textId="306EE1F3" w:rsidR="009B531C" w:rsidRPr="00E11B1F" w:rsidRDefault="009B531C" w:rsidP="009B531C">
      <w:pPr>
        <w:spacing w:afterLines="20" w:after="48"/>
        <w:jc w:val="both"/>
        <w:rPr>
          <w:rFonts w:ascii="Calibri" w:hAnsi="Calibri" w:cs="Calibri"/>
          <w:color w:val="000000"/>
        </w:rPr>
      </w:pPr>
      <w:r>
        <w:rPr>
          <w:lang w:val="en-US"/>
        </w:rPr>
        <w:t>“</w:t>
      </w:r>
      <w:r w:rsidRPr="009B531C">
        <w:rPr>
          <w:lang w:val="en-US"/>
        </w:rPr>
        <w:t>The indicator looks at how jurisdictional control is carried out in practice. It distinctly examines the planning phase, the</w:t>
      </w:r>
      <w:r>
        <w:rPr>
          <w:lang w:val="en-US"/>
        </w:rPr>
        <w:t xml:space="preserve"> </w:t>
      </w:r>
      <w:r w:rsidRPr="009B531C">
        <w:rPr>
          <w:lang w:val="en-US"/>
        </w:rPr>
        <w:t>implementation phase and the decision phase.</w:t>
      </w:r>
      <w:r>
        <w:rPr>
          <w:lang w:val="en-US"/>
        </w:rPr>
        <w:t xml:space="preserve"> </w:t>
      </w:r>
      <w:r w:rsidRPr="00E11B1F">
        <w:rPr>
          <w:rFonts w:ascii="Calibri" w:hAnsi="Calibri" w:cs="Calibri"/>
          <w:color w:val="000000"/>
        </w:rPr>
        <w:t>This indicator has three-dimensions”:</w:t>
      </w:r>
    </w:p>
    <w:p w14:paraId="47AA96EE" w14:textId="11C14F12" w:rsidR="009B531C" w:rsidRPr="009B531C" w:rsidRDefault="009B531C" w:rsidP="00C10481">
      <w:pPr>
        <w:pStyle w:val="ListParagraph"/>
        <w:numPr>
          <w:ilvl w:val="0"/>
          <w:numId w:val="29"/>
        </w:numPr>
        <w:spacing w:after="0" w:line="240" w:lineRule="auto"/>
        <w:jc w:val="both"/>
        <w:rPr>
          <w:rFonts w:ascii="Calibri" w:hAnsi="Calibri" w:cs="Calibri"/>
          <w:b/>
          <w:color w:val="000000"/>
        </w:rPr>
      </w:pPr>
      <w:r w:rsidRPr="009B531C">
        <w:rPr>
          <w:rFonts w:ascii="Calibri" w:hAnsi="Calibri" w:cs="Calibri"/>
          <w:b/>
          <w:color w:val="000000"/>
          <w:lang w:val="en-US"/>
        </w:rPr>
        <w:t>Planning of jurisdictional controls</w:t>
      </w:r>
    </w:p>
    <w:p w14:paraId="766D152E" w14:textId="71C14B74" w:rsidR="009B531C" w:rsidRPr="009B531C" w:rsidRDefault="009B531C" w:rsidP="00C10481">
      <w:pPr>
        <w:pStyle w:val="ListParagraph"/>
        <w:numPr>
          <w:ilvl w:val="0"/>
          <w:numId w:val="29"/>
        </w:numPr>
        <w:spacing w:afterLines="20" w:after="48" w:line="240" w:lineRule="auto"/>
        <w:jc w:val="both"/>
        <w:rPr>
          <w:b/>
        </w:rPr>
      </w:pPr>
      <w:r w:rsidRPr="009B531C">
        <w:rPr>
          <w:rFonts w:ascii="Calibri" w:hAnsi="Calibri" w:cs="Calibri"/>
          <w:b/>
          <w:color w:val="000000"/>
          <w:lang w:val="en-US"/>
        </w:rPr>
        <w:t>Implementing jurisdictional controls</w:t>
      </w:r>
    </w:p>
    <w:p w14:paraId="51D2750E" w14:textId="3804A213" w:rsidR="009B531C" w:rsidRPr="009B531C" w:rsidRDefault="009B531C" w:rsidP="00C10481">
      <w:pPr>
        <w:pStyle w:val="ListParagraph"/>
        <w:numPr>
          <w:ilvl w:val="0"/>
          <w:numId w:val="29"/>
        </w:numPr>
        <w:spacing w:afterLines="20" w:after="48" w:line="240" w:lineRule="auto"/>
        <w:jc w:val="both"/>
        <w:rPr>
          <w:b/>
        </w:rPr>
      </w:pPr>
      <w:r w:rsidRPr="009B531C">
        <w:rPr>
          <w:rFonts w:ascii="Calibri" w:hAnsi="Calibri" w:cs="Calibri"/>
          <w:b/>
          <w:color w:val="000000"/>
          <w:lang w:val="en-US"/>
        </w:rPr>
        <w:t>Decision-making process during jurisdictional controls</w:t>
      </w:r>
    </w:p>
    <w:p w14:paraId="24CA9210" w14:textId="100EB24B" w:rsidR="009B531C" w:rsidRPr="009B531C" w:rsidRDefault="009B531C" w:rsidP="00C10481">
      <w:pPr>
        <w:pStyle w:val="ListParagraph"/>
        <w:numPr>
          <w:ilvl w:val="0"/>
          <w:numId w:val="29"/>
        </w:numPr>
        <w:spacing w:afterLines="20" w:after="48" w:line="240" w:lineRule="auto"/>
        <w:jc w:val="both"/>
        <w:rPr>
          <w:b/>
        </w:rPr>
      </w:pPr>
      <w:r w:rsidRPr="009B531C">
        <w:rPr>
          <w:b/>
          <w:lang w:val="nb-NO"/>
        </w:rPr>
        <w:t xml:space="preserve">Final </w:t>
      </w:r>
      <w:proofErr w:type="spellStart"/>
      <w:r w:rsidRPr="009B531C">
        <w:rPr>
          <w:b/>
          <w:lang w:val="nb-NO"/>
        </w:rPr>
        <w:t>decision</w:t>
      </w:r>
      <w:proofErr w:type="spellEnd"/>
      <w:r w:rsidRPr="009B531C">
        <w:rPr>
          <w:b/>
          <w:lang w:val="nb-NO"/>
        </w:rPr>
        <w:t xml:space="preserve"> of </w:t>
      </w:r>
      <w:proofErr w:type="spellStart"/>
      <w:r w:rsidRPr="009B531C">
        <w:rPr>
          <w:b/>
          <w:lang w:val="nb-NO"/>
        </w:rPr>
        <w:t>jurisdictional</w:t>
      </w:r>
      <w:proofErr w:type="spellEnd"/>
      <w:r w:rsidRPr="009B531C">
        <w:rPr>
          <w:b/>
          <w:lang w:val="nb-NO"/>
        </w:rPr>
        <w:t xml:space="preserve"> </w:t>
      </w:r>
      <w:proofErr w:type="spellStart"/>
      <w:r w:rsidRPr="009B531C">
        <w:rPr>
          <w:b/>
          <w:lang w:val="nb-NO"/>
        </w:rPr>
        <w:t>controls</w:t>
      </w:r>
      <w:proofErr w:type="spellEnd"/>
    </w:p>
    <w:p w14:paraId="11E170EE" w14:textId="1C8D11FD" w:rsidR="009B531C" w:rsidRDefault="009B531C" w:rsidP="009B531C">
      <w:pPr>
        <w:spacing w:afterLines="20" w:after="48" w:line="240" w:lineRule="auto"/>
        <w:jc w:val="both"/>
        <w:rPr>
          <w:sz w:val="24"/>
          <w:szCs w:val="24"/>
        </w:rPr>
      </w:pPr>
    </w:p>
    <w:p w14:paraId="423B25AF" w14:textId="06155F66" w:rsidR="009B531C" w:rsidRPr="005D07EE" w:rsidRDefault="009B531C" w:rsidP="009B531C">
      <w:pPr>
        <w:spacing w:afterLines="20" w:after="48" w:line="240" w:lineRule="auto"/>
        <w:jc w:val="both"/>
        <w:rPr>
          <w:bCs/>
        </w:rPr>
      </w:pPr>
      <w:r>
        <w:rPr>
          <w:bCs/>
        </w:rPr>
        <w:t>[</w:t>
      </w:r>
      <w:r w:rsidRPr="00A82D5F">
        <w:rPr>
          <w:bCs/>
          <w:i/>
          <w:iCs/>
        </w:rPr>
        <w:t>Include information of the sample of the jurisdictional control files the assessment of this indicator is based on including a list of the control files and which year they were taken from</w:t>
      </w:r>
      <w:r>
        <w:rPr>
          <w:bCs/>
        </w:rPr>
        <w:t>]</w:t>
      </w:r>
    </w:p>
    <w:p w14:paraId="6AF7DF37" w14:textId="77777777" w:rsidR="009B531C" w:rsidRDefault="009B531C" w:rsidP="009B531C">
      <w:pPr>
        <w:spacing w:afterLines="20" w:after="48" w:line="240" w:lineRule="auto"/>
        <w:jc w:val="both"/>
        <w:rPr>
          <w:sz w:val="24"/>
          <w:szCs w:val="24"/>
        </w:rPr>
      </w:pPr>
    </w:p>
    <w:p w14:paraId="10B621F2" w14:textId="7D9605F7" w:rsidR="009B531C" w:rsidRDefault="009B531C" w:rsidP="009B531C">
      <w:pPr>
        <w:spacing w:after="0" w:line="240" w:lineRule="auto"/>
        <w:jc w:val="both"/>
        <w:rPr>
          <w:rFonts w:ascii="Calibri" w:hAnsi="Calibri" w:cs="Calibri"/>
          <w:b/>
          <w:bCs/>
          <w:color w:val="000000"/>
        </w:rPr>
      </w:pPr>
      <w:r w:rsidRPr="00A818AD">
        <w:rPr>
          <w:b/>
          <w:bCs/>
        </w:rPr>
        <w:t>Dimension (</w:t>
      </w:r>
      <w:r w:rsidR="00A31FEC">
        <w:rPr>
          <w:b/>
          <w:bCs/>
        </w:rPr>
        <w:t>1</w:t>
      </w:r>
      <w:r w:rsidRPr="00A818AD">
        <w:rPr>
          <w:b/>
          <w:bCs/>
        </w:rPr>
        <w:t>)</w:t>
      </w:r>
      <w:r w:rsidRPr="00A818AD">
        <w:rPr>
          <w:rFonts w:ascii="Calibri" w:hAnsi="Calibri" w:cs="Calibri"/>
          <w:b/>
          <w:bCs/>
          <w:color w:val="000000"/>
          <w:lang w:val="en-US"/>
        </w:rPr>
        <w:t xml:space="preserve"> </w:t>
      </w:r>
      <w:r>
        <w:rPr>
          <w:rFonts w:ascii="Calibri" w:hAnsi="Calibri" w:cs="Calibri"/>
          <w:b/>
          <w:bCs/>
          <w:color w:val="000000"/>
          <w:lang w:val="en-US"/>
        </w:rPr>
        <w:t>Planning</w:t>
      </w:r>
      <w:r w:rsidRPr="009B531C">
        <w:rPr>
          <w:rFonts w:ascii="Calibri" w:hAnsi="Calibri" w:cs="Calibri"/>
          <w:b/>
          <w:color w:val="000000"/>
          <w:lang w:val="en-US"/>
        </w:rPr>
        <w:t xml:space="preserve"> of jurisdictional controls</w:t>
      </w:r>
    </w:p>
    <w:p w14:paraId="3776C55E" w14:textId="62A1AA09"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FA64FD">
        <w:rPr>
          <w:bCs/>
          <w:i/>
        </w:rPr>
        <w:t xml:space="preserve">. </w:t>
      </w:r>
      <w:r w:rsidR="00FA64FD" w:rsidRPr="00FA64FD">
        <w:rPr>
          <w:bCs/>
          <w:i/>
        </w:rPr>
        <w:t xml:space="preserve">If you have used e-SAI PMF (the online application), to conduct your assessment, you can copy the dimension summary </w:t>
      </w:r>
      <w:r w:rsidR="00FA64FD" w:rsidRPr="00FA64FD">
        <w:rPr>
          <w:bCs/>
          <w:i/>
        </w:rPr>
        <w:lastRenderedPageBreak/>
        <w:t>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627E85C8" w14:textId="5C59E743"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FA64FD">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1206A76E" w14:textId="77777777" w:rsidR="009B531C" w:rsidRDefault="009B531C" w:rsidP="009B531C">
      <w:pPr>
        <w:spacing w:after="0" w:line="240" w:lineRule="auto"/>
        <w:jc w:val="both"/>
        <w:rPr>
          <w:rFonts w:ascii="Calibri" w:hAnsi="Calibri" w:cs="Calibri"/>
          <w:b/>
          <w:bCs/>
          <w:color w:val="000000"/>
        </w:rPr>
      </w:pPr>
    </w:p>
    <w:p w14:paraId="2451DF3C" w14:textId="77777777" w:rsidR="009B531C" w:rsidRDefault="009B531C" w:rsidP="009B531C">
      <w:pPr>
        <w:spacing w:after="0" w:line="240" w:lineRule="auto"/>
        <w:jc w:val="both"/>
        <w:rPr>
          <w:rFonts w:ascii="Calibri" w:hAnsi="Calibri" w:cs="Calibri"/>
          <w:b/>
          <w:bCs/>
          <w:color w:val="000000"/>
        </w:rPr>
      </w:pPr>
    </w:p>
    <w:p w14:paraId="20C49F25" w14:textId="144DFF3F" w:rsidR="009B531C" w:rsidRPr="009B531C" w:rsidRDefault="009B531C" w:rsidP="009B531C">
      <w:pPr>
        <w:spacing w:afterLines="20" w:after="48" w:line="240" w:lineRule="auto"/>
        <w:jc w:val="both"/>
        <w:rPr>
          <w:b/>
        </w:rPr>
      </w:pPr>
      <w:r w:rsidRPr="009B531C">
        <w:rPr>
          <w:rFonts w:ascii="Calibri" w:hAnsi="Calibri" w:cs="Calibri"/>
          <w:b/>
          <w:bCs/>
          <w:color w:val="000000"/>
        </w:rPr>
        <w:t>Dimension (</w:t>
      </w:r>
      <w:r w:rsidR="00A31FEC">
        <w:rPr>
          <w:rFonts w:ascii="Calibri" w:hAnsi="Calibri" w:cs="Calibri"/>
          <w:b/>
          <w:bCs/>
          <w:color w:val="000000"/>
        </w:rPr>
        <w:t>2</w:t>
      </w:r>
      <w:r w:rsidRPr="009B531C">
        <w:rPr>
          <w:rFonts w:ascii="Calibri" w:hAnsi="Calibri" w:cs="Calibri"/>
          <w:b/>
          <w:bCs/>
          <w:color w:val="000000"/>
        </w:rPr>
        <w:t xml:space="preserve">) </w:t>
      </w:r>
      <w:r w:rsidRPr="009B531C">
        <w:rPr>
          <w:rFonts w:ascii="Calibri" w:hAnsi="Calibri" w:cs="Calibri"/>
          <w:b/>
          <w:color w:val="000000"/>
          <w:lang w:val="en-US"/>
        </w:rPr>
        <w:t>Implementing jurisdictional controls</w:t>
      </w:r>
    </w:p>
    <w:p w14:paraId="038837D1" w14:textId="04AD3910" w:rsidR="009B531C" w:rsidRPr="00A82D5F" w:rsidRDefault="00A82D5F" w:rsidP="009B531C">
      <w:pPr>
        <w:spacing w:afterLines="20" w:after="48" w:line="240" w:lineRule="auto"/>
        <w:jc w:val="both"/>
        <w:rPr>
          <w:rFonts w:ascii="Calibri" w:hAnsi="Calibri" w:cs="Calibri"/>
          <w:bCs/>
          <w:i/>
          <w:color w:val="000000"/>
        </w:rPr>
      </w:pPr>
      <w:r>
        <w:rPr>
          <w:bCs/>
          <w:i/>
        </w:rPr>
        <w:t>[</w:t>
      </w:r>
      <w:r w:rsidR="009B531C" w:rsidRPr="00A82D5F">
        <w:rPr>
          <w:bCs/>
          <w:i/>
        </w:rPr>
        <w:t>Include a narrative description of how the SAI is performing within this dimension. Detailed guidance is given under dimension (</w:t>
      </w:r>
      <w:r w:rsidR="00A31FEC">
        <w:rPr>
          <w:bCs/>
          <w:i/>
        </w:rPr>
        <w:t>1</w:t>
      </w:r>
      <w:r w:rsidR="009B531C" w:rsidRPr="00A82D5F">
        <w:rPr>
          <w:bCs/>
          <w:i/>
        </w:rPr>
        <w:t>)]</w:t>
      </w:r>
    </w:p>
    <w:p w14:paraId="1BD20CD8" w14:textId="77777777" w:rsidR="009B531C" w:rsidRDefault="009B531C" w:rsidP="009B531C">
      <w:pPr>
        <w:spacing w:afterLines="20" w:after="48" w:line="240" w:lineRule="auto"/>
        <w:jc w:val="both"/>
        <w:rPr>
          <w:rFonts w:ascii="Calibri" w:hAnsi="Calibri" w:cs="Calibri"/>
          <w:b/>
          <w:color w:val="000000"/>
          <w:lang w:val="en-US"/>
        </w:rPr>
      </w:pPr>
    </w:p>
    <w:p w14:paraId="64436B9F" w14:textId="77777777" w:rsidR="009B531C" w:rsidRDefault="009B531C" w:rsidP="009B531C">
      <w:pPr>
        <w:spacing w:afterLines="20" w:after="48" w:line="240" w:lineRule="auto"/>
        <w:jc w:val="both"/>
        <w:rPr>
          <w:rFonts w:ascii="Calibri" w:hAnsi="Calibri" w:cs="Calibri"/>
          <w:b/>
          <w:color w:val="000000"/>
          <w:lang w:val="en-US"/>
        </w:rPr>
      </w:pPr>
    </w:p>
    <w:p w14:paraId="2E90A5BF" w14:textId="497F0611" w:rsidR="009B531C" w:rsidRPr="009B531C" w:rsidRDefault="009B531C" w:rsidP="009B531C">
      <w:pPr>
        <w:spacing w:afterLines="20" w:after="48" w:line="240" w:lineRule="auto"/>
        <w:jc w:val="both"/>
        <w:rPr>
          <w:b/>
        </w:rPr>
      </w:pPr>
      <w:r w:rsidRPr="009B531C">
        <w:rPr>
          <w:rFonts w:ascii="Calibri" w:hAnsi="Calibri" w:cs="Calibri"/>
          <w:b/>
          <w:color w:val="000000"/>
          <w:lang w:val="en-US"/>
        </w:rPr>
        <w:t>Dimension (</w:t>
      </w:r>
      <w:r w:rsidR="00A31FEC">
        <w:rPr>
          <w:rFonts w:ascii="Calibri" w:hAnsi="Calibri" w:cs="Calibri"/>
          <w:b/>
          <w:color w:val="000000"/>
          <w:lang w:val="en-US"/>
        </w:rPr>
        <w:t>3</w:t>
      </w:r>
      <w:r w:rsidRPr="009B531C">
        <w:rPr>
          <w:rFonts w:ascii="Calibri" w:hAnsi="Calibri" w:cs="Calibri"/>
          <w:b/>
          <w:color w:val="000000"/>
          <w:lang w:val="en-US"/>
        </w:rPr>
        <w:t>) Decision-making process during jurisdictional controls</w:t>
      </w:r>
    </w:p>
    <w:p w14:paraId="09849299" w14:textId="50CEF4C2" w:rsidR="009B531C" w:rsidRPr="009B531C" w:rsidRDefault="009B531C" w:rsidP="009B531C">
      <w:pPr>
        <w:spacing w:afterLines="20" w:after="48" w:line="240" w:lineRule="auto"/>
        <w:jc w:val="both"/>
        <w:rPr>
          <w:rFonts w:ascii="Calibri" w:hAnsi="Calibri" w:cs="Calibri"/>
          <w:b/>
          <w:color w:val="000000"/>
        </w:rPr>
      </w:pPr>
    </w:p>
    <w:p w14:paraId="3DF8B746" w14:textId="31DE8D80" w:rsidR="009B531C" w:rsidRPr="00A82D5F" w:rsidRDefault="00A82D5F" w:rsidP="009B531C">
      <w:pPr>
        <w:spacing w:after="0" w:line="240" w:lineRule="auto"/>
        <w:jc w:val="both"/>
        <w:rPr>
          <w:rFonts w:ascii="Calibri" w:hAnsi="Calibri" w:cs="Calibri"/>
          <w:bCs/>
          <w:i/>
          <w:color w:val="000000"/>
        </w:rPr>
      </w:pPr>
      <w:r>
        <w:rPr>
          <w:bCs/>
          <w:iCs/>
        </w:rPr>
        <w:t>[</w:t>
      </w:r>
      <w:r w:rsidR="009B531C" w:rsidRPr="00A82D5F">
        <w:rPr>
          <w:bCs/>
          <w:i/>
        </w:rPr>
        <w:t>Include a narrative description of how the SAI is performing within this dimension. Detailed guidance is given under dimension (</w:t>
      </w:r>
      <w:r w:rsidR="00A31FEC">
        <w:rPr>
          <w:bCs/>
          <w:i/>
        </w:rPr>
        <w:t>1</w:t>
      </w:r>
      <w:r w:rsidR="009B531C" w:rsidRPr="00A82D5F">
        <w:rPr>
          <w:bCs/>
          <w:i/>
        </w:rPr>
        <w:t>)]</w:t>
      </w:r>
    </w:p>
    <w:p w14:paraId="099BBB0B" w14:textId="77777777" w:rsidR="009B531C" w:rsidRPr="00A818AD" w:rsidRDefault="009B531C" w:rsidP="009B531C">
      <w:pPr>
        <w:spacing w:afterLines="20" w:after="48" w:line="240" w:lineRule="auto"/>
        <w:jc w:val="both"/>
        <w:rPr>
          <w:sz w:val="24"/>
          <w:szCs w:val="24"/>
        </w:rPr>
      </w:pPr>
    </w:p>
    <w:p w14:paraId="637D0280" w14:textId="2ECD7DE7" w:rsidR="009B531C" w:rsidRPr="009B531C" w:rsidRDefault="009B531C" w:rsidP="009B531C">
      <w:pPr>
        <w:spacing w:afterLines="20" w:after="48" w:line="240" w:lineRule="auto"/>
        <w:jc w:val="both"/>
        <w:rPr>
          <w:b/>
        </w:rPr>
      </w:pPr>
      <w:r w:rsidRPr="009B531C">
        <w:rPr>
          <w:b/>
          <w:lang w:val="en-US"/>
        </w:rPr>
        <w:t>Dimension (</w:t>
      </w:r>
      <w:r w:rsidR="00A31FEC">
        <w:rPr>
          <w:b/>
          <w:lang w:val="en-US"/>
        </w:rPr>
        <w:t>4</w:t>
      </w:r>
      <w:r w:rsidRPr="009B531C">
        <w:rPr>
          <w:b/>
          <w:lang w:val="en-US"/>
        </w:rPr>
        <w:t>) Final decision of jurisdictional controls</w:t>
      </w:r>
    </w:p>
    <w:p w14:paraId="320057DF" w14:textId="3EA3E4CC" w:rsidR="009B531C" w:rsidRPr="00A82D5F" w:rsidRDefault="00A82D5F" w:rsidP="009B531C">
      <w:pPr>
        <w:spacing w:after="0" w:line="240" w:lineRule="auto"/>
        <w:jc w:val="both"/>
        <w:rPr>
          <w:rFonts w:ascii="Calibri" w:hAnsi="Calibri" w:cs="Calibri"/>
          <w:bCs/>
          <w:i/>
          <w:color w:val="000000"/>
        </w:rPr>
      </w:pPr>
      <w:r>
        <w:rPr>
          <w:bCs/>
          <w:i/>
        </w:rPr>
        <w:t>[</w:t>
      </w:r>
      <w:r w:rsidR="009B531C" w:rsidRPr="00A82D5F">
        <w:rPr>
          <w:bCs/>
          <w:i/>
        </w:rPr>
        <w:t>Include a narrative description of how the SAI is performing within this dimension. Detailed guidance is given under dimension (</w:t>
      </w:r>
      <w:r w:rsidR="00A31FEC">
        <w:rPr>
          <w:bCs/>
          <w:i/>
        </w:rPr>
        <w:t>1</w:t>
      </w:r>
      <w:r w:rsidR="009B531C" w:rsidRPr="00A82D5F">
        <w:rPr>
          <w:bCs/>
          <w:iCs/>
        </w:rPr>
        <w:t>)]</w:t>
      </w:r>
    </w:p>
    <w:p w14:paraId="36635AD5" w14:textId="77777777" w:rsidR="009B531C" w:rsidRPr="00A818AD" w:rsidRDefault="009B531C" w:rsidP="009B531C">
      <w:pPr>
        <w:spacing w:afterLines="20" w:after="48" w:line="240" w:lineRule="auto"/>
        <w:jc w:val="both"/>
        <w:rPr>
          <w:sz w:val="24"/>
          <w:szCs w:val="24"/>
        </w:rPr>
      </w:pPr>
    </w:p>
    <w:p w14:paraId="1CA05BF2" w14:textId="77777777" w:rsidR="009B531C" w:rsidRPr="005D07EE" w:rsidRDefault="009B531C" w:rsidP="009B531C">
      <w:pPr>
        <w:spacing w:afterLines="20" w:after="48"/>
        <w:jc w:val="both"/>
        <w:rPr>
          <w:b/>
          <w:i/>
        </w:rPr>
      </w:pPr>
    </w:p>
    <w:p w14:paraId="7505403C" w14:textId="688DFD6C" w:rsidR="009B531C" w:rsidRPr="00E11B1F" w:rsidRDefault="009B531C" w:rsidP="009B531C">
      <w:pPr>
        <w:spacing w:afterLines="20" w:after="48" w:line="240" w:lineRule="auto"/>
        <w:jc w:val="both"/>
      </w:pPr>
    </w:p>
    <w:p w14:paraId="796AC605" w14:textId="77777777" w:rsidR="00E11B1F" w:rsidRPr="005D07EE" w:rsidRDefault="00E11B1F" w:rsidP="00826A5E">
      <w:pPr>
        <w:spacing w:afterLines="20" w:after="48"/>
        <w:jc w:val="both"/>
        <w:rPr>
          <w:b/>
          <w:bCs/>
          <w:sz w:val="24"/>
          <w:szCs w:val="24"/>
        </w:rPr>
      </w:pPr>
    </w:p>
    <w:p w14:paraId="74E67D48" w14:textId="3CE13248" w:rsidR="00E11B1F" w:rsidRDefault="00E11B1F" w:rsidP="00E11B1F">
      <w:pPr>
        <w:spacing w:afterLines="20" w:after="48"/>
        <w:jc w:val="both"/>
        <w:rPr>
          <w:b/>
          <w:bCs/>
          <w:sz w:val="24"/>
          <w:szCs w:val="24"/>
        </w:rPr>
      </w:pPr>
      <w:r w:rsidRPr="005D07EE">
        <w:rPr>
          <w:b/>
          <w:bCs/>
          <w:sz w:val="24"/>
          <w:szCs w:val="24"/>
        </w:rPr>
        <w:t>4.3.</w:t>
      </w:r>
      <w:r>
        <w:rPr>
          <w:b/>
          <w:bCs/>
          <w:sz w:val="24"/>
          <w:szCs w:val="24"/>
        </w:rPr>
        <w:t>13</w:t>
      </w:r>
      <w:r w:rsidRPr="005D07EE">
        <w:rPr>
          <w:b/>
          <w:bCs/>
          <w:sz w:val="24"/>
          <w:szCs w:val="24"/>
        </w:rPr>
        <w:t xml:space="preserve"> </w:t>
      </w:r>
      <w:r w:rsidRPr="005D07EE">
        <w:rPr>
          <w:b/>
          <w:bCs/>
          <w:sz w:val="24"/>
          <w:szCs w:val="24"/>
        </w:rPr>
        <w:tab/>
        <w:t>SAI-</w:t>
      </w:r>
      <w:r>
        <w:rPr>
          <w:b/>
          <w:bCs/>
          <w:sz w:val="24"/>
          <w:szCs w:val="24"/>
        </w:rPr>
        <w:t>20</w:t>
      </w:r>
      <w:r w:rsidRPr="005D07EE">
        <w:rPr>
          <w:b/>
          <w:bCs/>
          <w:sz w:val="24"/>
          <w:szCs w:val="24"/>
        </w:rPr>
        <w:t xml:space="preserve">: Jurisdictional Controls </w:t>
      </w:r>
      <w:r w:rsidR="009B531C">
        <w:rPr>
          <w:b/>
          <w:bCs/>
          <w:sz w:val="24"/>
          <w:szCs w:val="24"/>
        </w:rPr>
        <w:t xml:space="preserve">– Score </w:t>
      </w:r>
      <w:r w:rsidRPr="00330916">
        <w:rPr>
          <w:b/>
          <w:bCs/>
          <w:sz w:val="24"/>
          <w:szCs w:val="24"/>
        </w:rPr>
        <w:t>[</w:t>
      </w:r>
      <w:r w:rsidRPr="00330916">
        <w:rPr>
          <w:b/>
          <w:bCs/>
          <w:i/>
          <w:iCs/>
          <w:sz w:val="24"/>
          <w:szCs w:val="24"/>
        </w:rPr>
        <w:t>include the indicator score</w:t>
      </w:r>
      <w:r w:rsidRPr="00330916">
        <w:rPr>
          <w:b/>
          <w:bCs/>
          <w:sz w:val="24"/>
          <w:szCs w:val="24"/>
        </w:rPr>
        <w:t>]</w:t>
      </w:r>
    </w:p>
    <w:p w14:paraId="056C9A4C" w14:textId="32680C4F" w:rsidR="009B531C" w:rsidRPr="00E11B1F" w:rsidRDefault="009B531C" w:rsidP="009B531C">
      <w:pPr>
        <w:spacing w:afterLines="20" w:after="48"/>
        <w:jc w:val="both"/>
        <w:rPr>
          <w:rFonts w:ascii="Calibri" w:hAnsi="Calibri" w:cs="Calibri"/>
          <w:color w:val="000000"/>
        </w:rPr>
      </w:pPr>
      <w:r w:rsidRPr="009B531C">
        <w:rPr>
          <w:lang w:val="en-US"/>
        </w:rPr>
        <w:t>«The results of jurisdictional controls are decisions, such as judgments, orders, and legal ordinances against public</w:t>
      </w:r>
      <w:r>
        <w:rPr>
          <w:lang w:val="en-US"/>
        </w:rPr>
        <w:t xml:space="preserve"> </w:t>
      </w:r>
      <w:r w:rsidRPr="009B531C">
        <w:rPr>
          <w:lang w:val="en-US"/>
        </w:rPr>
        <w:t>managers (including accountants). Although implementing these decisions lies outside the remit of the SAI, this</w:t>
      </w:r>
      <w:r>
        <w:rPr>
          <w:lang w:val="en-US"/>
        </w:rPr>
        <w:t xml:space="preserve"> </w:t>
      </w:r>
      <w:r w:rsidRPr="009B531C">
        <w:rPr>
          <w:lang w:val="en-US"/>
        </w:rPr>
        <w:t>indicator assesses how the jurisdictional SAI manages the decision, through notification, publication and later follow</w:t>
      </w:r>
      <w:r>
        <w:rPr>
          <w:lang w:val="en-US"/>
        </w:rPr>
        <w:t>-</w:t>
      </w:r>
      <w:r w:rsidRPr="009B531C">
        <w:rPr>
          <w:lang w:val="en-US"/>
        </w:rPr>
        <w:t>up</w:t>
      </w:r>
      <w:r>
        <w:rPr>
          <w:lang w:val="en-US"/>
        </w:rPr>
        <w:t xml:space="preserve"> </w:t>
      </w:r>
      <w:r w:rsidRPr="009B531C">
        <w:rPr>
          <w:lang w:val="en-US"/>
        </w:rPr>
        <w:t>of information received about the implementation.</w:t>
      </w:r>
      <w:r w:rsidRPr="009B531C">
        <w:rPr>
          <w:rFonts w:ascii="Calibri" w:hAnsi="Calibri" w:cs="Calibri"/>
          <w:color w:val="000000"/>
        </w:rPr>
        <w:t xml:space="preserve"> </w:t>
      </w:r>
      <w:r w:rsidRPr="00E11B1F">
        <w:rPr>
          <w:rFonts w:ascii="Calibri" w:hAnsi="Calibri" w:cs="Calibri"/>
          <w:color w:val="000000"/>
        </w:rPr>
        <w:t>This indicator has three-dimensions”:</w:t>
      </w:r>
    </w:p>
    <w:p w14:paraId="3A5A2CA1" w14:textId="77777777" w:rsidR="009B531C" w:rsidRPr="00E11B1F" w:rsidRDefault="009B531C" w:rsidP="009B531C">
      <w:pPr>
        <w:spacing w:afterLines="20" w:after="48"/>
        <w:jc w:val="both"/>
        <w:rPr>
          <w:rFonts w:ascii="Calibri" w:hAnsi="Calibri" w:cs="Calibri"/>
          <w:color w:val="000000"/>
        </w:rPr>
      </w:pPr>
    </w:p>
    <w:p w14:paraId="7E442D1D" w14:textId="77777777" w:rsidR="009B531C" w:rsidRPr="009B531C" w:rsidRDefault="009B531C" w:rsidP="00C10481">
      <w:pPr>
        <w:pStyle w:val="ListParagraph"/>
        <w:numPr>
          <w:ilvl w:val="0"/>
          <w:numId w:val="30"/>
        </w:numPr>
        <w:spacing w:afterLines="20" w:after="48" w:line="240" w:lineRule="auto"/>
        <w:jc w:val="both"/>
        <w:rPr>
          <w:sz w:val="24"/>
          <w:szCs w:val="24"/>
        </w:rPr>
      </w:pPr>
      <w:r w:rsidRPr="009B531C">
        <w:rPr>
          <w:rFonts w:ascii="Calibri" w:hAnsi="Calibri" w:cs="Calibri"/>
          <w:b/>
          <w:color w:val="000000"/>
          <w:lang w:val="en-US"/>
        </w:rPr>
        <w:t>Notification of decisions relating to jurisdictional control</w:t>
      </w:r>
    </w:p>
    <w:p w14:paraId="247BE267" w14:textId="77777777" w:rsidR="009B531C" w:rsidRPr="009B531C" w:rsidRDefault="009B531C" w:rsidP="00C10481">
      <w:pPr>
        <w:pStyle w:val="ListParagraph"/>
        <w:numPr>
          <w:ilvl w:val="0"/>
          <w:numId w:val="30"/>
        </w:numPr>
        <w:spacing w:afterLines="20" w:after="48" w:line="240" w:lineRule="auto"/>
        <w:jc w:val="both"/>
        <w:rPr>
          <w:sz w:val="24"/>
          <w:szCs w:val="24"/>
          <w:lang w:val="en-US"/>
        </w:rPr>
      </w:pPr>
      <w:r w:rsidRPr="009B531C">
        <w:rPr>
          <w:rFonts w:ascii="Calibri" w:hAnsi="Calibri" w:cs="Calibri"/>
          <w:b/>
          <w:color w:val="000000"/>
          <w:lang w:val="en-US"/>
        </w:rPr>
        <w:t>Publication of decisions relating to jurisdictional control</w:t>
      </w:r>
    </w:p>
    <w:p w14:paraId="210B9020" w14:textId="0ED4DCAA" w:rsidR="009B531C" w:rsidRPr="009B6756" w:rsidRDefault="009B531C" w:rsidP="00C10481">
      <w:pPr>
        <w:pStyle w:val="ListParagraph"/>
        <w:numPr>
          <w:ilvl w:val="0"/>
          <w:numId w:val="30"/>
        </w:numPr>
        <w:spacing w:afterLines="20" w:after="48" w:line="240" w:lineRule="auto"/>
        <w:jc w:val="both"/>
        <w:rPr>
          <w:sz w:val="24"/>
          <w:szCs w:val="24"/>
          <w:lang w:val="en-US"/>
        </w:rPr>
      </w:pPr>
      <w:bookmarkStart w:id="41" w:name="_Hlk35340381"/>
      <w:r w:rsidRPr="009B531C">
        <w:rPr>
          <w:rFonts w:ascii="Calibri" w:hAnsi="Calibri" w:cs="Calibri"/>
          <w:b/>
          <w:color w:val="000000"/>
          <w:lang w:val="en-US"/>
        </w:rPr>
        <w:t>Follow-up by the SAI on the implementation of decisions relating to jurisdictional control</w:t>
      </w:r>
    </w:p>
    <w:bookmarkEnd w:id="41"/>
    <w:p w14:paraId="17222945" w14:textId="110102E3" w:rsidR="009B6756" w:rsidRDefault="009B6756" w:rsidP="00F516CC">
      <w:pPr>
        <w:spacing w:afterLines="20" w:after="48" w:line="240" w:lineRule="auto"/>
        <w:jc w:val="both"/>
        <w:rPr>
          <w:sz w:val="24"/>
          <w:szCs w:val="24"/>
          <w:lang w:val="en-US"/>
        </w:rPr>
      </w:pPr>
    </w:p>
    <w:p w14:paraId="041BB3BF"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6ED88964" w14:textId="77777777" w:rsidR="00F516CC" w:rsidRPr="00F516CC" w:rsidRDefault="00F516CC" w:rsidP="00F516CC">
      <w:pPr>
        <w:spacing w:afterLines="20" w:after="48" w:line="240" w:lineRule="auto"/>
        <w:jc w:val="both"/>
        <w:rPr>
          <w:sz w:val="24"/>
          <w:szCs w:val="24"/>
        </w:rPr>
      </w:pPr>
    </w:p>
    <w:p w14:paraId="2B4615A6" w14:textId="147B075D" w:rsidR="009B6756" w:rsidRPr="009B6756" w:rsidRDefault="009B531C" w:rsidP="009B6756">
      <w:pPr>
        <w:spacing w:afterLines="20" w:after="48" w:line="240" w:lineRule="auto"/>
        <w:jc w:val="both"/>
        <w:rPr>
          <w:sz w:val="24"/>
          <w:szCs w:val="24"/>
        </w:rPr>
      </w:pPr>
      <w:r w:rsidRPr="009B6756">
        <w:rPr>
          <w:b/>
          <w:bCs/>
        </w:rPr>
        <w:lastRenderedPageBreak/>
        <w:t>Dimension (</w:t>
      </w:r>
      <w:r w:rsidR="00A31FEC">
        <w:rPr>
          <w:b/>
          <w:bCs/>
        </w:rPr>
        <w:t>1</w:t>
      </w:r>
      <w:r w:rsidRPr="009B6756">
        <w:rPr>
          <w:b/>
          <w:bCs/>
        </w:rPr>
        <w:t>)</w:t>
      </w:r>
      <w:r w:rsidRPr="009B6756">
        <w:rPr>
          <w:rFonts w:ascii="Calibri" w:hAnsi="Calibri" w:cs="Calibri"/>
          <w:b/>
          <w:bCs/>
          <w:color w:val="000000"/>
          <w:lang w:val="en-US"/>
        </w:rPr>
        <w:t xml:space="preserve"> </w:t>
      </w:r>
      <w:r w:rsidR="009B6756" w:rsidRPr="009B6756">
        <w:rPr>
          <w:rFonts w:ascii="Calibri" w:hAnsi="Calibri" w:cs="Calibri"/>
          <w:b/>
          <w:color w:val="000000"/>
          <w:lang w:val="en-US"/>
        </w:rPr>
        <w:t>Notification of decisions relating to jurisdictional control</w:t>
      </w:r>
    </w:p>
    <w:p w14:paraId="2ADF334F" w14:textId="4FF9376A"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FA64FD">
        <w:rPr>
          <w:bCs/>
          <w:i/>
        </w:rPr>
        <w:t xml:space="preserve">. </w:t>
      </w:r>
      <w:r w:rsidR="00FA64FD" w:rsidRPr="00FA64FD">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4FC01585" w14:textId="1615D502"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FA64FD">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0A11DCE7" w14:textId="77777777" w:rsidR="009B531C" w:rsidRDefault="009B531C" w:rsidP="009B531C">
      <w:pPr>
        <w:spacing w:after="0" w:line="240" w:lineRule="auto"/>
        <w:jc w:val="both"/>
        <w:rPr>
          <w:rFonts w:ascii="Calibri" w:hAnsi="Calibri" w:cs="Calibri"/>
          <w:b/>
          <w:bCs/>
          <w:color w:val="000000"/>
        </w:rPr>
      </w:pPr>
    </w:p>
    <w:p w14:paraId="6A54336D" w14:textId="77777777" w:rsidR="009B531C" w:rsidRDefault="009B531C" w:rsidP="009B531C">
      <w:pPr>
        <w:spacing w:after="0" w:line="240" w:lineRule="auto"/>
        <w:jc w:val="both"/>
        <w:rPr>
          <w:rFonts w:ascii="Calibri" w:hAnsi="Calibri" w:cs="Calibri"/>
          <w:b/>
          <w:bCs/>
          <w:color w:val="000000"/>
        </w:rPr>
      </w:pPr>
    </w:p>
    <w:p w14:paraId="3CEEB1D8" w14:textId="3E799419" w:rsidR="009B6756" w:rsidRPr="009B6756" w:rsidRDefault="009B531C" w:rsidP="009B6756">
      <w:pPr>
        <w:spacing w:afterLines="20" w:after="48" w:line="240" w:lineRule="auto"/>
        <w:jc w:val="both"/>
        <w:rPr>
          <w:sz w:val="24"/>
          <w:szCs w:val="24"/>
          <w:lang w:val="en-US"/>
        </w:rPr>
      </w:pPr>
      <w:r w:rsidRPr="009B6756">
        <w:rPr>
          <w:rFonts w:ascii="Calibri" w:hAnsi="Calibri" w:cs="Calibri"/>
          <w:b/>
          <w:bCs/>
          <w:color w:val="000000"/>
        </w:rPr>
        <w:t>Dimension (</w:t>
      </w:r>
      <w:r w:rsidR="00A31FEC">
        <w:rPr>
          <w:rFonts w:ascii="Calibri" w:hAnsi="Calibri" w:cs="Calibri"/>
          <w:b/>
          <w:bCs/>
          <w:color w:val="000000"/>
        </w:rPr>
        <w:t>2</w:t>
      </w:r>
      <w:r w:rsidRPr="009B6756">
        <w:rPr>
          <w:rFonts w:ascii="Calibri" w:hAnsi="Calibri" w:cs="Calibri"/>
          <w:b/>
          <w:bCs/>
          <w:color w:val="000000"/>
        </w:rPr>
        <w:t xml:space="preserve">) </w:t>
      </w:r>
      <w:r w:rsidR="009B6756" w:rsidRPr="009B6756">
        <w:rPr>
          <w:rFonts w:ascii="Calibri" w:hAnsi="Calibri" w:cs="Calibri"/>
          <w:b/>
          <w:color w:val="000000"/>
          <w:lang w:val="en-US"/>
        </w:rPr>
        <w:t>Publication of decisions relating to jurisdictional control</w:t>
      </w:r>
    </w:p>
    <w:p w14:paraId="3B45CE90" w14:textId="78890E18" w:rsidR="009B531C" w:rsidRDefault="009B531C" w:rsidP="009B531C">
      <w:pPr>
        <w:spacing w:afterLines="20" w:after="48" w:line="240" w:lineRule="auto"/>
        <w:jc w:val="both"/>
        <w:rPr>
          <w:rFonts w:ascii="Calibri" w:hAnsi="Calibri" w:cs="Calibri"/>
          <w:b/>
          <w:color w:val="000000"/>
          <w:lang w:val="en-US"/>
        </w:rPr>
      </w:pPr>
    </w:p>
    <w:p w14:paraId="00124EB8" w14:textId="21C8A3AF" w:rsidR="009B531C" w:rsidRPr="00330916" w:rsidRDefault="00330916" w:rsidP="009B531C">
      <w:pPr>
        <w:spacing w:after="0" w:line="240" w:lineRule="auto"/>
        <w:jc w:val="both"/>
        <w:rPr>
          <w:rFonts w:ascii="Calibri" w:hAnsi="Calibri" w:cs="Calibri"/>
          <w:bCs/>
          <w:i/>
          <w:color w:val="000000"/>
        </w:rPr>
      </w:pPr>
      <w:r>
        <w:rPr>
          <w:bCs/>
          <w:iCs/>
        </w:rPr>
        <w:t>[</w:t>
      </w:r>
      <w:r w:rsidR="009B531C" w:rsidRPr="00330916">
        <w:rPr>
          <w:bCs/>
          <w:i/>
        </w:rPr>
        <w:t>Include a narrative description of how the SAI is performing within this dimension. Detailed guidance is given under dimension (</w:t>
      </w:r>
      <w:r w:rsidR="00A31FEC">
        <w:rPr>
          <w:bCs/>
          <w:i/>
        </w:rPr>
        <w:t>1</w:t>
      </w:r>
      <w:r w:rsidR="009B531C" w:rsidRPr="00330916">
        <w:rPr>
          <w:bCs/>
          <w:i/>
        </w:rPr>
        <w:t>)]</w:t>
      </w:r>
    </w:p>
    <w:p w14:paraId="5962AB9B" w14:textId="77777777" w:rsidR="009B531C" w:rsidRDefault="009B531C" w:rsidP="009B531C">
      <w:pPr>
        <w:spacing w:afterLines="20" w:after="48" w:line="240" w:lineRule="auto"/>
        <w:jc w:val="both"/>
        <w:rPr>
          <w:rFonts w:ascii="Calibri" w:hAnsi="Calibri" w:cs="Calibri"/>
          <w:b/>
          <w:color w:val="000000"/>
          <w:lang w:val="en-US"/>
        </w:rPr>
      </w:pPr>
    </w:p>
    <w:p w14:paraId="395E2D15" w14:textId="77777777" w:rsidR="009B531C" w:rsidRDefault="009B531C" w:rsidP="009B531C">
      <w:pPr>
        <w:spacing w:afterLines="20" w:after="48" w:line="240" w:lineRule="auto"/>
        <w:jc w:val="both"/>
        <w:rPr>
          <w:rFonts w:ascii="Calibri" w:hAnsi="Calibri" w:cs="Calibri"/>
          <w:b/>
          <w:color w:val="000000"/>
          <w:lang w:val="en-US"/>
        </w:rPr>
      </w:pPr>
    </w:p>
    <w:p w14:paraId="6CF44296" w14:textId="24FD917B" w:rsidR="009B531C" w:rsidRDefault="009B531C" w:rsidP="009B531C">
      <w:pPr>
        <w:spacing w:afterLines="20" w:after="48" w:line="240" w:lineRule="auto"/>
        <w:jc w:val="both"/>
        <w:rPr>
          <w:rFonts w:ascii="Calibri" w:hAnsi="Calibri" w:cs="Calibri"/>
          <w:b/>
          <w:color w:val="000000"/>
          <w:lang w:val="en-US"/>
        </w:rPr>
      </w:pPr>
      <w:r>
        <w:rPr>
          <w:rFonts w:ascii="Calibri" w:hAnsi="Calibri" w:cs="Calibri"/>
          <w:b/>
          <w:color w:val="000000"/>
          <w:lang w:val="en-US"/>
        </w:rPr>
        <w:t>Dimension (</w:t>
      </w:r>
      <w:r w:rsidR="00A31FEC">
        <w:rPr>
          <w:rFonts w:ascii="Calibri" w:hAnsi="Calibri" w:cs="Calibri"/>
          <w:b/>
          <w:color w:val="000000"/>
          <w:lang w:val="en-US"/>
        </w:rPr>
        <w:t>3</w:t>
      </w:r>
      <w:r>
        <w:rPr>
          <w:rFonts w:ascii="Calibri" w:hAnsi="Calibri" w:cs="Calibri"/>
          <w:b/>
          <w:color w:val="000000"/>
          <w:lang w:val="en-US"/>
        </w:rPr>
        <w:t xml:space="preserve">) </w:t>
      </w:r>
      <w:r w:rsidR="009B6756" w:rsidRPr="009B6756">
        <w:rPr>
          <w:rFonts w:ascii="Calibri" w:hAnsi="Calibri" w:cs="Calibri"/>
          <w:b/>
          <w:color w:val="000000"/>
          <w:lang w:val="en-US"/>
        </w:rPr>
        <w:t>Follow-up by the SAI on the implementation of decisions relating to jurisdictional control</w:t>
      </w:r>
    </w:p>
    <w:p w14:paraId="71AB6B07" w14:textId="02E865B1" w:rsidR="009B531C" w:rsidRPr="00330916" w:rsidRDefault="00330916" w:rsidP="009B531C">
      <w:pPr>
        <w:spacing w:after="0" w:line="240" w:lineRule="auto"/>
        <w:jc w:val="both"/>
        <w:rPr>
          <w:rFonts w:ascii="Calibri" w:hAnsi="Calibri" w:cs="Calibri"/>
          <w:bCs/>
          <w:i/>
          <w:color w:val="000000"/>
        </w:rPr>
      </w:pPr>
      <w:r>
        <w:rPr>
          <w:bCs/>
          <w:i/>
        </w:rPr>
        <w:t>[</w:t>
      </w:r>
      <w:r w:rsidR="009B531C" w:rsidRPr="00330916">
        <w:rPr>
          <w:bCs/>
          <w:i/>
        </w:rPr>
        <w:t>Include a narrative description of how the SAI is performing within this dimension. Detailed guidance is given under dimension (</w:t>
      </w:r>
      <w:r w:rsidR="00A31FEC">
        <w:rPr>
          <w:bCs/>
          <w:i/>
        </w:rPr>
        <w:t>1</w:t>
      </w:r>
      <w:r w:rsidR="009B531C" w:rsidRPr="00330916">
        <w:rPr>
          <w:bCs/>
          <w:i/>
        </w:rPr>
        <w:t>)]</w:t>
      </w:r>
    </w:p>
    <w:p w14:paraId="5835D32B" w14:textId="77777777" w:rsidR="009B531C" w:rsidRPr="00A818AD" w:rsidRDefault="009B531C" w:rsidP="009B531C">
      <w:pPr>
        <w:spacing w:afterLines="20" w:after="48" w:line="240" w:lineRule="auto"/>
        <w:jc w:val="both"/>
        <w:rPr>
          <w:sz w:val="24"/>
          <w:szCs w:val="24"/>
        </w:rPr>
      </w:pPr>
    </w:p>
    <w:p w14:paraId="23F2FA8E" w14:textId="77777777" w:rsidR="009B531C" w:rsidRPr="00A818AD" w:rsidRDefault="009B531C" w:rsidP="009B531C">
      <w:pPr>
        <w:spacing w:afterLines="20" w:after="48" w:line="240" w:lineRule="auto"/>
        <w:jc w:val="both"/>
        <w:rPr>
          <w:sz w:val="24"/>
          <w:szCs w:val="24"/>
        </w:rPr>
      </w:pPr>
    </w:p>
    <w:p w14:paraId="3B82DC93" w14:textId="77777777" w:rsidR="009B531C" w:rsidRPr="005D07EE" w:rsidRDefault="009B531C" w:rsidP="009B531C">
      <w:pPr>
        <w:spacing w:afterLines="20" w:after="48"/>
        <w:jc w:val="both"/>
        <w:rPr>
          <w:b/>
          <w:i/>
        </w:rPr>
      </w:pPr>
    </w:p>
    <w:p w14:paraId="6508E70E" w14:textId="77777777" w:rsidR="009B531C" w:rsidRPr="00A818AD" w:rsidRDefault="009B531C" w:rsidP="009B531C">
      <w:pPr>
        <w:spacing w:after="0" w:line="240" w:lineRule="auto"/>
        <w:jc w:val="both"/>
        <w:rPr>
          <w:rFonts w:ascii="Calibri" w:hAnsi="Calibri" w:cs="Calibri"/>
          <w:b/>
          <w:bCs/>
          <w:color w:val="000000"/>
        </w:rPr>
      </w:pPr>
    </w:p>
    <w:p w14:paraId="2194DFCD" w14:textId="77777777" w:rsidR="009B531C" w:rsidRPr="00E11B1F" w:rsidRDefault="009B531C" w:rsidP="009B531C">
      <w:pPr>
        <w:spacing w:afterLines="20" w:after="48" w:line="240" w:lineRule="auto"/>
        <w:jc w:val="both"/>
      </w:pPr>
      <w:r>
        <w:t xml:space="preserve"> </w:t>
      </w:r>
    </w:p>
    <w:p w14:paraId="791B9C56" w14:textId="3F8AED10" w:rsidR="006C05AC" w:rsidRPr="005D07EE" w:rsidRDefault="006C05AC" w:rsidP="00826A5E">
      <w:pPr>
        <w:spacing w:afterLines="20" w:after="48"/>
      </w:pPr>
      <w:r w:rsidRPr="005D07EE">
        <w:br w:type="page"/>
      </w:r>
    </w:p>
    <w:p w14:paraId="4FB5604B" w14:textId="77777777" w:rsidR="006C05AC" w:rsidRPr="005D07EE" w:rsidRDefault="006C05AC" w:rsidP="00826A5E">
      <w:pPr>
        <w:spacing w:afterLines="20" w:after="48"/>
        <w:jc w:val="both"/>
      </w:pPr>
    </w:p>
    <w:p w14:paraId="1518F77B" w14:textId="215773F3" w:rsidR="006D21FD" w:rsidRPr="00DA14C9" w:rsidRDefault="006C05AC" w:rsidP="00826A5E">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rPr>
      </w:pPr>
      <w:bookmarkStart w:id="42" w:name="_Toc311470582"/>
      <w:bookmarkStart w:id="43" w:name="_Toc379178699"/>
      <w:bookmarkStart w:id="44" w:name="_Toc118199949"/>
      <w:r w:rsidRPr="00DA14C9">
        <w:rPr>
          <w:rFonts w:asciiTheme="minorHAnsi" w:hAnsiTheme="minorHAnsi"/>
          <w:color w:val="17365D" w:themeColor="text2" w:themeShade="BF"/>
          <w:sz w:val="28"/>
          <w:szCs w:val="28"/>
        </w:rPr>
        <w:t>4</w:t>
      </w:r>
      <w:r w:rsidR="006D21FD" w:rsidRPr="00DA14C9">
        <w:rPr>
          <w:rFonts w:asciiTheme="minorHAnsi" w:hAnsiTheme="minorHAnsi"/>
          <w:color w:val="17365D" w:themeColor="text2" w:themeShade="BF"/>
          <w:sz w:val="28"/>
          <w:szCs w:val="28"/>
        </w:rPr>
        <w:t>.</w:t>
      </w:r>
      <w:r w:rsidRPr="00DA14C9">
        <w:rPr>
          <w:rFonts w:asciiTheme="minorHAnsi" w:hAnsiTheme="minorHAnsi"/>
          <w:color w:val="17365D" w:themeColor="text2" w:themeShade="BF"/>
          <w:sz w:val="28"/>
          <w:szCs w:val="28"/>
        </w:rPr>
        <w:t xml:space="preserve">4 </w:t>
      </w:r>
      <w:r w:rsidRPr="00DA14C9">
        <w:rPr>
          <w:rFonts w:asciiTheme="minorHAnsi" w:hAnsiTheme="minorHAnsi"/>
          <w:color w:val="17365D" w:themeColor="text2" w:themeShade="BF"/>
          <w:sz w:val="28"/>
          <w:szCs w:val="28"/>
        </w:rPr>
        <w:tab/>
        <w:t>Domain D</w:t>
      </w:r>
      <w:r w:rsidR="006D21FD" w:rsidRPr="00DA14C9">
        <w:rPr>
          <w:rFonts w:asciiTheme="minorHAnsi" w:hAnsiTheme="minorHAnsi"/>
          <w:color w:val="17365D" w:themeColor="text2" w:themeShade="BF"/>
          <w:sz w:val="28"/>
          <w:szCs w:val="28"/>
        </w:rPr>
        <w:t xml:space="preserve">: </w:t>
      </w:r>
      <w:r w:rsidRPr="00DA14C9">
        <w:rPr>
          <w:rFonts w:asciiTheme="minorHAnsi" w:hAnsiTheme="minorHAnsi"/>
          <w:color w:val="17365D" w:themeColor="text2" w:themeShade="BF"/>
          <w:sz w:val="28"/>
          <w:szCs w:val="28"/>
        </w:rPr>
        <w:t xml:space="preserve">Financial </w:t>
      </w:r>
      <w:r w:rsidR="006D21FD" w:rsidRPr="00DA14C9">
        <w:rPr>
          <w:rFonts w:asciiTheme="minorHAnsi" w:hAnsiTheme="minorHAnsi"/>
          <w:color w:val="17365D" w:themeColor="text2" w:themeShade="BF"/>
          <w:sz w:val="28"/>
          <w:szCs w:val="28"/>
        </w:rPr>
        <w:t>Management</w:t>
      </w:r>
      <w:r w:rsidRPr="00DA14C9">
        <w:rPr>
          <w:rFonts w:asciiTheme="minorHAnsi" w:hAnsiTheme="minorHAnsi"/>
          <w:color w:val="17365D" w:themeColor="text2" w:themeShade="BF"/>
          <w:sz w:val="28"/>
          <w:szCs w:val="28"/>
        </w:rPr>
        <w:t>, Assets</w:t>
      </w:r>
      <w:r w:rsidR="006D21FD" w:rsidRPr="00DA14C9">
        <w:rPr>
          <w:rFonts w:asciiTheme="minorHAnsi" w:hAnsiTheme="minorHAnsi"/>
          <w:color w:val="17365D" w:themeColor="text2" w:themeShade="BF"/>
          <w:sz w:val="28"/>
          <w:szCs w:val="28"/>
        </w:rPr>
        <w:t xml:space="preserve"> and Support S</w:t>
      </w:r>
      <w:bookmarkEnd w:id="42"/>
      <w:r w:rsidRPr="00DA14C9">
        <w:rPr>
          <w:rFonts w:asciiTheme="minorHAnsi" w:hAnsiTheme="minorHAnsi"/>
          <w:color w:val="17365D" w:themeColor="text2" w:themeShade="BF"/>
          <w:sz w:val="28"/>
          <w:szCs w:val="28"/>
        </w:rPr>
        <w:t>ervices</w:t>
      </w:r>
      <w:bookmarkEnd w:id="43"/>
      <w:bookmarkEnd w:id="44"/>
    </w:p>
    <w:p w14:paraId="1CAB663C" w14:textId="77777777" w:rsidR="00763F31" w:rsidRPr="005D07EE" w:rsidRDefault="00763F31" w:rsidP="002373A8">
      <w:pPr>
        <w:spacing w:afterLines="20" w:after="48"/>
      </w:pPr>
    </w:p>
    <w:p w14:paraId="6F59DAA8" w14:textId="72B3A3CD" w:rsidR="002373A8" w:rsidRDefault="00706D95" w:rsidP="00227410">
      <w:pPr>
        <w:spacing w:afterLines="20" w:after="48" w:line="240" w:lineRule="auto"/>
      </w:pPr>
      <w:r>
        <w:t>“</w:t>
      </w:r>
      <w:r w:rsidR="00763F31" w:rsidRPr="005D07EE">
        <w:t xml:space="preserve">Domain D examines whether the </w:t>
      </w:r>
      <w:r>
        <w:t>SAI</w:t>
      </w:r>
      <w:r w:rsidR="00763F31" w:rsidRPr="005D07EE">
        <w:t xml:space="preserve"> is managing its own operations economically, efficiently and effectively and complies with applicable rules and regulations. </w:t>
      </w:r>
      <w:r w:rsidR="002373A8" w:rsidRPr="005D07EE">
        <w:t xml:space="preserve">Domain D comprises a single indicator. </w:t>
      </w:r>
    </w:p>
    <w:p w14:paraId="72A4BB07" w14:textId="702C8C44" w:rsidR="00706D95" w:rsidRDefault="00706D95" w:rsidP="00595046">
      <w:pPr>
        <w:spacing w:afterLines="20" w:after="48"/>
        <w:jc w:val="both"/>
        <w:rPr>
          <w:b/>
          <w:sz w:val="24"/>
          <w:szCs w:val="24"/>
        </w:rPr>
      </w:pPr>
    </w:p>
    <w:tbl>
      <w:tblPr>
        <w:tblStyle w:val="TableGrid"/>
        <w:tblW w:w="5000" w:type="pct"/>
        <w:tblLayout w:type="fixed"/>
        <w:tblLook w:val="04A0" w:firstRow="1" w:lastRow="0" w:firstColumn="1" w:lastColumn="0" w:noHBand="0" w:noVBand="1"/>
      </w:tblPr>
      <w:tblGrid>
        <w:gridCol w:w="1367"/>
        <w:gridCol w:w="4270"/>
        <w:gridCol w:w="761"/>
        <w:gridCol w:w="763"/>
        <w:gridCol w:w="765"/>
        <w:gridCol w:w="1136"/>
      </w:tblGrid>
      <w:tr w:rsidR="00B52173" w:rsidRPr="005D07EE" w14:paraId="558AB56D" w14:textId="77777777" w:rsidTr="002939AC">
        <w:tc>
          <w:tcPr>
            <w:tcW w:w="3110" w:type="pct"/>
            <w:gridSpan w:val="2"/>
            <w:shd w:val="clear" w:color="auto" w:fill="8DB3E2" w:themeFill="text2" w:themeFillTint="66"/>
          </w:tcPr>
          <w:p w14:paraId="4B297373" w14:textId="77777777" w:rsidR="00B52173" w:rsidRPr="005D07EE" w:rsidRDefault="00B52173" w:rsidP="002939AC">
            <w:pPr>
              <w:spacing w:afterLines="20" w:after="48"/>
              <w:rPr>
                <w:b/>
              </w:rPr>
            </w:pPr>
            <w:r w:rsidRPr="005D07EE">
              <w:rPr>
                <w:b/>
              </w:rPr>
              <w:t>Domain D: Financial Management, Assets and Support Services</w:t>
            </w:r>
          </w:p>
        </w:tc>
        <w:tc>
          <w:tcPr>
            <w:tcW w:w="1262" w:type="pct"/>
            <w:gridSpan w:val="3"/>
            <w:shd w:val="clear" w:color="auto" w:fill="8DB3E2" w:themeFill="text2" w:themeFillTint="66"/>
          </w:tcPr>
          <w:p w14:paraId="103ED56D" w14:textId="77777777" w:rsidR="00B52173" w:rsidRPr="005D07EE" w:rsidRDefault="00B52173" w:rsidP="002939AC">
            <w:pPr>
              <w:spacing w:afterLines="20" w:after="48"/>
              <w:jc w:val="center"/>
              <w:rPr>
                <w:b/>
              </w:rPr>
            </w:pPr>
            <w:r w:rsidRPr="005D07EE">
              <w:rPr>
                <w:b/>
              </w:rPr>
              <w:t>Dimensions</w:t>
            </w:r>
          </w:p>
        </w:tc>
        <w:tc>
          <w:tcPr>
            <w:tcW w:w="628" w:type="pct"/>
            <w:vMerge w:val="restart"/>
            <w:shd w:val="clear" w:color="auto" w:fill="8DB3E2" w:themeFill="text2" w:themeFillTint="66"/>
          </w:tcPr>
          <w:p w14:paraId="558E777C" w14:textId="77777777" w:rsidR="00B52173" w:rsidRPr="005D07EE" w:rsidRDefault="00B52173" w:rsidP="002939AC">
            <w:pPr>
              <w:spacing w:afterLines="20" w:after="48"/>
              <w:jc w:val="center"/>
              <w:rPr>
                <w:b/>
              </w:rPr>
            </w:pPr>
            <w:r w:rsidRPr="005D07EE">
              <w:rPr>
                <w:b/>
              </w:rPr>
              <w:t>Overall score</w:t>
            </w:r>
          </w:p>
        </w:tc>
      </w:tr>
      <w:tr w:rsidR="00B52173" w:rsidRPr="005D07EE" w14:paraId="0AF19A14" w14:textId="77777777" w:rsidTr="002939AC">
        <w:tc>
          <w:tcPr>
            <w:tcW w:w="754" w:type="pct"/>
            <w:shd w:val="clear" w:color="auto" w:fill="8DB3E2" w:themeFill="text2" w:themeFillTint="66"/>
          </w:tcPr>
          <w:p w14:paraId="455EE738" w14:textId="77777777" w:rsidR="00B52173" w:rsidRPr="005D07EE" w:rsidRDefault="00B52173" w:rsidP="002939AC">
            <w:pPr>
              <w:spacing w:afterLines="20" w:after="48"/>
              <w:rPr>
                <w:b/>
              </w:rPr>
            </w:pPr>
            <w:r w:rsidRPr="005D07EE">
              <w:rPr>
                <w:b/>
              </w:rPr>
              <w:t>Indicator</w:t>
            </w:r>
          </w:p>
        </w:tc>
        <w:tc>
          <w:tcPr>
            <w:tcW w:w="2356" w:type="pct"/>
            <w:shd w:val="clear" w:color="auto" w:fill="8DB3E2" w:themeFill="text2" w:themeFillTint="66"/>
          </w:tcPr>
          <w:p w14:paraId="64D93A44" w14:textId="77777777" w:rsidR="00B52173" w:rsidRPr="005D07EE" w:rsidRDefault="00B52173" w:rsidP="002939AC">
            <w:pPr>
              <w:spacing w:afterLines="20" w:after="48"/>
              <w:rPr>
                <w:b/>
              </w:rPr>
            </w:pPr>
            <w:r w:rsidRPr="005D07EE">
              <w:rPr>
                <w:b/>
              </w:rPr>
              <w:t>Name</w:t>
            </w:r>
          </w:p>
        </w:tc>
        <w:tc>
          <w:tcPr>
            <w:tcW w:w="420" w:type="pct"/>
            <w:shd w:val="clear" w:color="auto" w:fill="8DB3E2" w:themeFill="text2" w:themeFillTint="66"/>
          </w:tcPr>
          <w:p w14:paraId="7C9D2442" w14:textId="7F8FB57C" w:rsidR="00B52173" w:rsidRPr="005D07EE" w:rsidRDefault="00A31FEC" w:rsidP="002939AC">
            <w:pPr>
              <w:spacing w:afterLines="20" w:after="48"/>
              <w:jc w:val="center"/>
              <w:rPr>
                <w:b/>
              </w:rPr>
            </w:pPr>
            <w:r>
              <w:rPr>
                <w:b/>
              </w:rPr>
              <w:t>1</w:t>
            </w:r>
          </w:p>
        </w:tc>
        <w:tc>
          <w:tcPr>
            <w:tcW w:w="420" w:type="pct"/>
            <w:shd w:val="clear" w:color="auto" w:fill="8DB3E2" w:themeFill="text2" w:themeFillTint="66"/>
          </w:tcPr>
          <w:p w14:paraId="3384E4D9" w14:textId="7C571450" w:rsidR="00B52173" w:rsidRPr="005D07EE" w:rsidRDefault="00A31FEC" w:rsidP="002939AC">
            <w:pPr>
              <w:spacing w:afterLines="20" w:after="48"/>
              <w:jc w:val="center"/>
              <w:rPr>
                <w:b/>
              </w:rPr>
            </w:pPr>
            <w:r>
              <w:rPr>
                <w:b/>
              </w:rPr>
              <w:t>2</w:t>
            </w:r>
          </w:p>
        </w:tc>
        <w:tc>
          <w:tcPr>
            <w:tcW w:w="422" w:type="pct"/>
            <w:shd w:val="clear" w:color="auto" w:fill="8DB3E2" w:themeFill="text2" w:themeFillTint="66"/>
          </w:tcPr>
          <w:p w14:paraId="0C4C2FD4" w14:textId="6B4C15B3" w:rsidR="00B52173" w:rsidRPr="005D07EE" w:rsidRDefault="00A31FEC" w:rsidP="002939AC">
            <w:pPr>
              <w:spacing w:afterLines="20" w:after="48"/>
              <w:jc w:val="center"/>
              <w:rPr>
                <w:b/>
              </w:rPr>
            </w:pPr>
            <w:r>
              <w:rPr>
                <w:b/>
              </w:rPr>
              <w:t>3</w:t>
            </w:r>
          </w:p>
        </w:tc>
        <w:tc>
          <w:tcPr>
            <w:tcW w:w="628" w:type="pct"/>
            <w:vMerge/>
            <w:shd w:val="clear" w:color="auto" w:fill="8DB3E2" w:themeFill="text2" w:themeFillTint="66"/>
          </w:tcPr>
          <w:p w14:paraId="61D38712" w14:textId="77777777" w:rsidR="00B52173" w:rsidRPr="005D07EE" w:rsidRDefault="00B52173" w:rsidP="002939AC">
            <w:pPr>
              <w:spacing w:afterLines="20" w:after="48"/>
              <w:jc w:val="center"/>
              <w:rPr>
                <w:b/>
              </w:rPr>
            </w:pPr>
          </w:p>
        </w:tc>
      </w:tr>
      <w:tr w:rsidR="00B52173" w:rsidRPr="005D07EE" w14:paraId="1BCDAFF7" w14:textId="77777777" w:rsidTr="002939AC">
        <w:tc>
          <w:tcPr>
            <w:tcW w:w="754" w:type="pct"/>
          </w:tcPr>
          <w:p w14:paraId="71B0B140" w14:textId="77777777" w:rsidR="00B52173" w:rsidRPr="005D07EE" w:rsidRDefault="00B52173" w:rsidP="002939AC">
            <w:r w:rsidRPr="005D07EE">
              <w:t>SAI-21</w:t>
            </w:r>
          </w:p>
        </w:tc>
        <w:tc>
          <w:tcPr>
            <w:tcW w:w="2356" w:type="pct"/>
          </w:tcPr>
          <w:p w14:paraId="228CE91A" w14:textId="77777777" w:rsidR="00B52173" w:rsidRPr="005D07EE" w:rsidRDefault="00B52173" w:rsidP="002939AC">
            <w:r w:rsidRPr="005D07EE">
              <w:t>Financial Management, Assets and Support Services</w:t>
            </w:r>
          </w:p>
        </w:tc>
        <w:tc>
          <w:tcPr>
            <w:tcW w:w="420" w:type="pct"/>
          </w:tcPr>
          <w:p w14:paraId="12D73FDF" w14:textId="334BA5C4" w:rsidR="00B52173" w:rsidRPr="005D07EE" w:rsidRDefault="00B52173" w:rsidP="002939AC">
            <w:pPr>
              <w:jc w:val="center"/>
            </w:pPr>
          </w:p>
        </w:tc>
        <w:tc>
          <w:tcPr>
            <w:tcW w:w="421" w:type="pct"/>
          </w:tcPr>
          <w:p w14:paraId="66BA150B" w14:textId="78232C96" w:rsidR="00B52173" w:rsidRPr="005D07EE" w:rsidRDefault="00B52173" w:rsidP="002939AC">
            <w:pPr>
              <w:jc w:val="center"/>
            </w:pPr>
          </w:p>
        </w:tc>
        <w:tc>
          <w:tcPr>
            <w:tcW w:w="421" w:type="pct"/>
          </w:tcPr>
          <w:p w14:paraId="0BC62855" w14:textId="78727545" w:rsidR="00B52173" w:rsidRPr="005D07EE" w:rsidRDefault="00B52173" w:rsidP="002939AC">
            <w:pPr>
              <w:jc w:val="center"/>
            </w:pPr>
          </w:p>
        </w:tc>
        <w:tc>
          <w:tcPr>
            <w:tcW w:w="628" w:type="pct"/>
            <w:shd w:val="clear" w:color="auto" w:fill="8DB3E2" w:themeFill="text2" w:themeFillTint="66"/>
          </w:tcPr>
          <w:p w14:paraId="4C05F67B" w14:textId="5A09BECB" w:rsidR="00B52173" w:rsidRPr="005D07EE" w:rsidRDefault="00B52173" w:rsidP="002939AC">
            <w:pPr>
              <w:jc w:val="center"/>
              <w:rPr>
                <w:b/>
                <w:color w:val="FFFFFF" w:themeColor="background1"/>
              </w:rPr>
            </w:pPr>
          </w:p>
        </w:tc>
      </w:tr>
    </w:tbl>
    <w:p w14:paraId="780DF97F" w14:textId="77777777" w:rsidR="00B52173" w:rsidRDefault="00B52173" w:rsidP="00595046">
      <w:pPr>
        <w:spacing w:afterLines="20" w:after="48"/>
        <w:jc w:val="both"/>
        <w:rPr>
          <w:b/>
          <w:sz w:val="24"/>
          <w:szCs w:val="24"/>
        </w:rPr>
      </w:pPr>
    </w:p>
    <w:p w14:paraId="658E26F7" w14:textId="295258A7" w:rsidR="00595046" w:rsidRPr="005D07EE" w:rsidRDefault="00595046" w:rsidP="00595046">
      <w:pPr>
        <w:spacing w:afterLines="20" w:after="48"/>
        <w:jc w:val="both"/>
        <w:rPr>
          <w:b/>
          <w:sz w:val="24"/>
          <w:szCs w:val="24"/>
        </w:rPr>
      </w:pPr>
      <w:r w:rsidRPr="005D07EE">
        <w:rPr>
          <w:b/>
          <w:sz w:val="24"/>
          <w:szCs w:val="24"/>
        </w:rPr>
        <w:t>4.4.1</w:t>
      </w:r>
      <w:r w:rsidRPr="005D07EE">
        <w:rPr>
          <w:b/>
          <w:sz w:val="24"/>
          <w:szCs w:val="24"/>
        </w:rPr>
        <w:tab/>
        <w:t xml:space="preserve">SAI-21: Financial Management, Assets and Support Services - Score </w:t>
      </w:r>
      <w:r w:rsidR="00706D95" w:rsidRPr="00330916">
        <w:rPr>
          <w:b/>
          <w:bCs/>
          <w:sz w:val="24"/>
          <w:szCs w:val="24"/>
        </w:rPr>
        <w:t>[</w:t>
      </w:r>
      <w:r w:rsidR="00706D95" w:rsidRPr="00330916">
        <w:rPr>
          <w:b/>
          <w:bCs/>
          <w:i/>
          <w:iCs/>
          <w:sz w:val="24"/>
          <w:szCs w:val="24"/>
        </w:rPr>
        <w:t>include the indicator score</w:t>
      </w:r>
      <w:r w:rsidR="00706D95" w:rsidRPr="00330916">
        <w:rPr>
          <w:b/>
          <w:bCs/>
          <w:sz w:val="24"/>
          <w:szCs w:val="24"/>
        </w:rPr>
        <w:t>]</w:t>
      </w:r>
    </w:p>
    <w:p w14:paraId="1979CF9D" w14:textId="77777777" w:rsidR="00595046" w:rsidRPr="005D07EE" w:rsidRDefault="00595046" w:rsidP="00595046">
      <w:pPr>
        <w:spacing w:afterLines="20" w:after="48"/>
        <w:jc w:val="both"/>
        <w:rPr>
          <w:b/>
        </w:rPr>
      </w:pPr>
    </w:p>
    <w:p w14:paraId="711E7381" w14:textId="77777777" w:rsidR="00595046" w:rsidRPr="005D07EE" w:rsidRDefault="00595046" w:rsidP="00595046">
      <w:pPr>
        <w:spacing w:afterLines="20" w:after="48"/>
        <w:jc w:val="both"/>
        <w:rPr>
          <w:b/>
        </w:rPr>
      </w:pPr>
      <w:r w:rsidRPr="005D07EE">
        <w:rPr>
          <w:b/>
        </w:rPr>
        <w:t>Narrative</w:t>
      </w:r>
    </w:p>
    <w:p w14:paraId="65650964" w14:textId="047E9AEC" w:rsidR="00DD14EB" w:rsidRPr="005D07EE" w:rsidRDefault="00706D95" w:rsidP="00227410">
      <w:pPr>
        <w:spacing w:afterLines="20" w:after="48" w:line="240" w:lineRule="auto"/>
        <w:jc w:val="both"/>
      </w:pPr>
      <w:r>
        <w:t>“</w:t>
      </w:r>
      <w:r w:rsidR="00595046" w:rsidRPr="005D07EE">
        <w:t>SAI-21 examines the SAI’s internal system of financial management and control, as well as its policies and practices regarding the support services and resources it requires. Those include IT, assets and infrastructure, as well as administrative support.</w:t>
      </w:r>
      <w:r w:rsidR="00F15C73" w:rsidRPr="005D07EE">
        <w:t xml:space="preserve"> </w:t>
      </w:r>
      <w:r w:rsidR="00DD14EB" w:rsidRPr="005D07EE">
        <w:t xml:space="preserve">This indicator has </w:t>
      </w:r>
      <w:r w:rsidR="00F15C73" w:rsidRPr="005D07EE">
        <w:t>3</w:t>
      </w:r>
      <w:r w:rsidR="00DD14EB" w:rsidRPr="005D07EE">
        <w:t xml:space="preserve"> dimensions</w:t>
      </w:r>
      <w:r>
        <w:t>”</w:t>
      </w:r>
      <w:r w:rsidR="00DD14EB" w:rsidRPr="005D07EE">
        <w:t>:</w:t>
      </w:r>
    </w:p>
    <w:p w14:paraId="0C31A848" w14:textId="77777777" w:rsidR="00F15C73" w:rsidRPr="005D07EE" w:rsidRDefault="00F15C73" w:rsidP="00227410">
      <w:pPr>
        <w:spacing w:afterLines="20" w:after="48" w:line="240" w:lineRule="auto"/>
        <w:jc w:val="both"/>
      </w:pPr>
    </w:p>
    <w:p w14:paraId="68118F12" w14:textId="41E723AD" w:rsidR="00F15C73" w:rsidRPr="005D07EE" w:rsidRDefault="00F15C73" w:rsidP="00C10481">
      <w:pPr>
        <w:pStyle w:val="ListParagraph"/>
        <w:numPr>
          <w:ilvl w:val="0"/>
          <w:numId w:val="11"/>
        </w:numPr>
        <w:spacing w:afterLines="20" w:after="48" w:line="240" w:lineRule="auto"/>
        <w:jc w:val="both"/>
        <w:rPr>
          <w:b/>
        </w:rPr>
      </w:pPr>
      <w:r w:rsidRPr="005D07EE">
        <w:rPr>
          <w:b/>
        </w:rPr>
        <w:t>Financial Management.</w:t>
      </w:r>
    </w:p>
    <w:p w14:paraId="678DB1B4" w14:textId="3C1BA391" w:rsidR="00F15C73" w:rsidRPr="005D07EE" w:rsidRDefault="00F15C73" w:rsidP="00C10481">
      <w:pPr>
        <w:pStyle w:val="ListParagraph"/>
        <w:numPr>
          <w:ilvl w:val="0"/>
          <w:numId w:val="11"/>
        </w:numPr>
        <w:spacing w:afterLines="20" w:after="48" w:line="240" w:lineRule="auto"/>
        <w:jc w:val="both"/>
        <w:rPr>
          <w:b/>
        </w:rPr>
      </w:pPr>
      <w:r w:rsidRPr="005D07EE">
        <w:rPr>
          <w:b/>
        </w:rPr>
        <w:t>Planning and Effective Use of Assets and Infrastructure.</w:t>
      </w:r>
    </w:p>
    <w:p w14:paraId="1DCC27B2" w14:textId="0B5ECB98" w:rsidR="00F15C73" w:rsidRPr="005D07EE" w:rsidRDefault="00F15C73" w:rsidP="00C10481">
      <w:pPr>
        <w:pStyle w:val="ListParagraph"/>
        <w:numPr>
          <w:ilvl w:val="0"/>
          <w:numId w:val="11"/>
        </w:numPr>
        <w:spacing w:afterLines="20" w:after="48" w:line="240" w:lineRule="auto"/>
        <w:jc w:val="both"/>
        <w:rPr>
          <w:b/>
        </w:rPr>
      </w:pPr>
      <w:r w:rsidRPr="005D07EE">
        <w:rPr>
          <w:b/>
        </w:rPr>
        <w:t>Administrative Support Services.</w:t>
      </w:r>
    </w:p>
    <w:p w14:paraId="57505722" w14:textId="77777777" w:rsidR="00595046" w:rsidRPr="005D07EE" w:rsidRDefault="00595046" w:rsidP="00227410">
      <w:pPr>
        <w:spacing w:afterLines="20" w:after="48" w:line="240" w:lineRule="auto"/>
      </w:pPr>
    </w:p>
    <w:p w14:paraId="35CB67F3"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065EF450" w14:textId="77777777" w:rsidR="00595046" w:rsidRPr="005D07EE" w:rsidRDefault="00595046" w:rsidP="00595046">
      <w:pPr>
        <w:spacing w:afterLines="20" w:after="48" w:line="240" w:lineRule="auto"/>
        <w:jc w:val="both"/>
        <w:rPr>
          <w:b/>
          <w:i/>
        </w:rPr>
      </w:pPr>
    </w:p>
    <w:p w14:paraId="10761E9F" w14:textId="05C584AD" w:rsidR="00706D95" w:rsidRDefault="00A71EFB" w:rsidP="00706D95">
      <w:pPr>
        <w:spacing w:afterLines="20" w:after="48" w:line="240" w:lineRule="auto"/>
        <w:ind w:left="-90"/>
        <w:jc w:val="both"/>
        <w:rPr>
          <w:b/>
          <w:i/>
        </w:rPr>
      </w:pPr>
      <w:r w:rsidRPr="005D07EE">
        <w:rPr>
          <w:b/>
          <w:i/>
        </w:rPr>
        <w:t xml:space="preserve">Dimension </w:t>
      </w:r>
      <w:r w:rsidR="00330916">
        <w:rPr>
          <w:b/>
          <w:i/>
        </w:rPr>
        <w:t>(</w:t>
      </w:r>
      <w:r w:rsidR="00A31FEC">
        <w:rPr>
          <w:b/>
          <w:i/>
        </w:rPr>
        <w:t>1</w:t>
      </w:r>
      <w:r w:rsidR="00330916">
        <w:rPr>
          <w:b/>
          <w:i/>
        </w:rPr>
        <w:t>)</w:t>
      </w:r>
      <w:r w:rsidRPr="005D07EE">
        <w:rPr>
          <w:b/>
          <w:i/>
        </w:rPr>
        <w:t>:</w:t>
      </w:r>
      <w:r w:rsidR="00595046" w:rsidRPr="005D07EE">
        <w:rPr>
          <w:b/>
          <w:i/>
        </w:rPr>
        <w:t xml:space="preserve"> Financial Management</w:t>
      </w:r>
    </w:p>
    <w:p w14:paraId="65799824" w14:textId="39EA2F9F" w:rsidR="00706D95" w:rsidRDefault="00862AF2" w:rsidP="00706D95">
      <w:pPr>
        <w:spacing w:afterLines="20" w:after="48" w:line="240" w:lineRule="auto"/>
        <w:ind w:left="-90"/>
        <w:jc w:val="both"/>
        <w:rPr>
          <w:b/>
          <w:i/>
        </w:rPr>
      </w:pPr>
      <w:r>
        <w:rPr>
          <w:b/>
          <w:iCs/>
        </w:rPr>
        <w:t>[</w:t>
      </w:r>
      <w:r w:rsidRPr="00602317">
        <w:rPr>
          <w:b/>
          <w:iCs/>
        </w:rPr>
        <w:t>NOTE!</w:t>
      </w:r>
      <w:r>
        <w:rPr>
          <w:b/>
          <w:iCs/>
        </w:rPr>
        <w:t xml:space="preserve"> </w:t>
      </w:r>
      <w:r>
        <w:rPr>
          <w:b/>
          <w:i/>
        </w:rPr>
        <w:t xml:space="preserve">For all dimensions, </w:t>
      </w:r>
      <w:r w:rsidR="00C917B7">
        <w:rPr>
          <w:b/>
          <w:i/>
        </w:rPr>
        <w:t>the</w:t>
      </w:r>
      <w:r w:rsidRPr="00650551">
        <w:rPr>
          <w:b/>
          <w:i/>
        </w:rPr>
        <w:t xml:space="preserve"> criteria </w:t>
      </w:r>
      <w:r w:rsidR="00F8130A">
        <w:rPr>
          <w:b/>
          <w:i/>
        </w:rPr>
        <w:t xml:space="preserve">within the dimension </w:t>
      </w:r>
      <w:r w:rsidRPr="00650551">
        <w:rPr>
          <w:b/>
          <w:i/>
        </w:rPr>
        <w:t>should be addressed</w:t>
      </w:r>
      <w:r>
        <w:rPr>
          <w:b/>
          <w:i/>
        </w:rPr>
        <w:t xml:space="preserve"> in the narrative]</w:t>
      </w:r>
      <w:r w:rsidRPr="00650551">
        <w:rPr>
          <w:b/>
          <w:i/>
        </w:rPr>
        <w:t>.</w:t>
      </w:r>
    </w:p>
    <w:p w14:paraId="118E2F5A" w14:textId="77777777" w:rsidR="00862AF2" w:rsidRDefault="00862AF2" w:rsidP="00706D95">
      <w:pPr>
        <w:spacing w:afterLines="20" w:after="48" w:line="240" w:lineRule="auto"/>
        <w:ind w:left="-90"/>
        <w:jc w:val="both"/>
        <w:rPr>
          <w:b/>
          <w:i/>
        </w:rPr>
      </w:pPr>
    </w:p>
    <w:p w14:paraId="17067585" w14:textId="0ADDEE74"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FB2A9C">
        <w:rPr>
          <w:bCs/>
          <w:i/>
        </w:rPr>
        <w:t xml:space="preserve">. </w:t>
      </w:r>
      <w:r w:rsidR="00FB2A9C" w:rsidRPr="00FB2A9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6DD73FDD" w14:textId="2FCC50CF"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FB2A9C">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7005563B" w14:textId="17CA048E" w:rsidR="00862AF2" w:rsidRDefault="00862AF2" w:rsidP="00706D95">
      <w:pPr>
        <w:spacing w:afterLines="20" w:after="48" w:line="240" w:lineRule="auto"/>
        <w:ind w:left="-90"/>
        <w:jc w:val="both"/>
        <w:rPr>
          <w:i/>
          <w:iCs/>
        </w:rPr>
      </w:pPr>
    </w:p>
    <w:p w14:paraId="526271A7" w14:textId="77777777" w:rsidR="00862AF2" w:rsidRDefault="00862AF2" w:rsidP="00862AF2">
      <w:pPr>
        <w:spacing w:afterLines="20" w:after="48" w:line="240" w:lineRule="auto"/>
        <w:jc w:val="both"/>
        <w:rPr>
          <w:b/>
          <w:i/>
        </w:rPr>
      </w:pPr>
    </w:p>
    <w:p w14:paraId="25AEFB72" w14:textId="0CB46B72" w:rsidR="00862AF2" w:rsidRDefault="00862AF2" w:rsidP="00862AF2">
      <w:pPr>
        <w:spacing w:after="120" w:line="240" w:lineRule="auto"/>
        <w:rPr>
          <w:b/>
          <w:iCs/>
        </w:rPr>
      </w:pPr>
      <w:r>
        <w:rPr>
          <w:b/>
          <w:iCs/>
        </w:rPr>
        <w:t>[</w:t>
      </w:r>
      <w:r w:rsidRPr="00650551">
        <w:rPr>
          <w:b/>
          <w:i/>
        </w:rPr>
        <w:t xml:space="preserve">Example narrative, dimension </w:t>
      </w:r>
      <w:r w:rsidRPr="00650551">
        <w:rPr>
          <w:b/>
          <w:i/>
          <w:lang w:val="nb-NO"/>
        </w:rPr>
        <w:t>(</w:t>
      </w:r>
      <w:r w:rsidR="00A31FEC">
        <w:rPr>
          <w:b/>
          <w:i/>
          <w:lang w:val="nb-NO"/>
        </w:rPr>
        <w:t>1</w:t>
      </w:r>
      <w:r>
        <w:rPr>
          <w:b/>
          <w:iCs/>
          <w:lang w:val="nb-NO"/>
        </w:rPr>
        <w:t>)]</w:t>
      </w:r>
      <w:r>
        <w:rPr>
          <w:b/>
          <w:iCs/>
        </w:rPr>
        <w:t xml:space="preserve">: </w:t>
      </w:r>
    </w:p>
    <w:p w14:paraId="44F10DD8" w14:textId="77777777" w:rsidR="00862AF2" w:rsidRDefault="00862AF2" w:rsidP="00862AF2">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862AF2" w14:paraId="37CFFE9D" w14:textId="77777777" w:rsidTr="003046EF">
        <w:tc>
          <w:tcPr>
            <w:tcW w:w="4815" w:type="dxa"/>
            <w:gridSpan w:val="2"/>
          </w:tcPr>
          <w:p w14:paraId="6EACF19B" w14:textId="77777777" w:rsidR="00862AF2" w:rsidRPr="00650551" w:rsidRDefault="00862AF2" w:rsidP="003046EF">
            <w:pPr>
              <w:spacing w:after="120"/>
              <w:rPr>
                <w:b/>
                <w:i/>
              </w:rPr>
            </w:pPr>
            <w:r w:rsidRPr="00650551">
              <w:rPr>
                <w:b/>
                <w:i/>
              </w:rPr>
              <w:t>Example 1 Narrative</w:t>
            </w:r>
          </w:p>
        </w:tc>
        <w:tc>
          <w:tcPr>
            <w:tcW w:w="3827" w:type="dxa"/>
          </w:tcPr>
          <w:p w14:paraId="7BBDB4DA" w14:textId="77777777" w:rsidR="00862AF2" w:rsidRPr="00650551" w:rsidRDefault="00862AF2" w:rsidP="003046EF">
            <w:pPr>
              <w:spacing w:after="120"/>
              <w:rPr>
                <w:b/>
                <w:i/>
              </w:rPr>
            </w:pPr>
            <w:r>
              <w:rPr>
                <w:b/>
                <w:i/>
              </w:rPr>
              <w:t>Further guidance</w:t>
            </w:r>
          </w:p>
        </w:tc>
      </w:tr>
      <w:tr w:rsidR="00862AF2" w14:paraId="4DB2C885" w14:textId="77777777" w:rsidTr="003046EF">
        <w:tc>
          <w:tcPr>
            <w:tcW w:w="855" w:type="dxa"/>
          </w:tcPr>
          <w:p w14:paraId="4167AAC5" w14:textId="77777777" w:rsidR="00862AF2" w:rsidRDefault="00862AF2" w:rsidP="003046EF">
            <w:pPr>
              <w:spacing w:after="120"/>
              <w:rPr>
                <w:b/>
                <w:iCs/>
              </w:rPr>
            </w:pPr>
            <w:r>
              <w:rPr>
                <w:noProof/>
              </w:rPr>
              <w:drawing>
                <wp:inline distT="0" distB="0" distL="0" distR="0" wp14:anchorId="377874A4" wp14:editId="231F7BB1">
                  <wp:extent cx="405892" cy="3581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410F2A52" w14:textId="346F393B" w:rsidR="00862AF2" w:rsidRPr="00650551" w:rsidRDefault="00862AF2" w:rsidP="003046EF">
            <w:pPr>
              <w:spacing w:after="120"/>
              <w:rPr>
                <w:b/>
                <w:i/>
              </w:rPr>
            </w:pPr>
            <w:r>
              <w:rPr>
                <w:bCs/>
                <w:i/>
                <w:lang w:val="en-US"/>
              </w:rPr>
              <w:t xml:space="preserve">The SAI has </w:t>
            </w:r>
            <w:r w:rsidR="008164EF">
              <w:rPr>
                <w:bCs/>
                <w:i/>
                <w:lang w:val="en-US"/>
              </w:rPr>
              <w:t>clearly assigned responsibilities for major financial management activities and have a system of delegation of authority to commit and approve expenditure on the behalf of the SAI…</w:t>
            </w:r>
          </w:p>
        </w:tc>
        <w:tc>
          <w:tcPr>
            <w:tcW w:w="3827" w:type="dxa"/>
          </w:tcPr>
          <w:p w14:paraId="7DD7750F" w14:textId="17DBA817" w:rsidR="00862AF2" w:rsidRPr="00650551" w:rsidRDefault="00862AF2" w:rsidP="003046EF">
            <w:pPr>
              <w:spacing w:after="120"/>
              <w:rPr>
                <w:bCs/>
                <w:i/>
              </w:rPr>
            </w:pPr>
            <w:r w:rsidRPr="00650551">
              <w:rPr>
                <w:bCs/>
                <w:i/>
              </w:rPr>
              <w:t>The example illustrates a partial narrative for dimension (</w:t>
            </w:r>
            <w:r w:rsidR="00BD1F2F">
              <w:rPr>
                <w:bCs/>
                <w:i/>
              </w:rPr>
              <w:t>1</w:t>
            </w:r>
            <w:r w:rsidRPr="00650551">
              <w:rPr>
                <w:bCs/>
                <w:i/>
              </w:rPr>
              <w:t xml:space="preserve">). As you can see, criteria a (met) and b (met) are addressed, but the narrative only lists the wording from the criteria without explaining and providing </w:t>
            </w:r>
            <w:r>
              <w:rPr>
                <w:bCs/>
                <w:i/>
              </w:rPr>
              <w:t xml:space="preserve">sufficient </w:t>
            </w:r>
            <w:r w:rsidRPr="00650551">
              <w:rPr>
                <w:bCs/>
                <w:i/>
              </w:rPr>
              <w:t xml:space="preserve">evidence. This is not how it should be </w:t>
            </w:r>
            <w:r>
              <w:rPr>
                <w:bCs/>
                <w:i/>
              </w:rPr>
              <w:t>written</w:t>
            </w:r>
            <w:r w:rsidRPr="00650551">
              <w:rPr>
                <w:bCs/>
                <w:i/>
              </w:rPr>
              <w:t>. Look at example 2 to s</w:t>
            </w:r>
            <w:r>
              <w:rPr>
                <w:bCs/>
                <w:i/>
              </w:rPr>
              <w:t>e</w:t>
            </w:r>
            <w:r w:rsidRPr="00650551">
              <w:rPr>
                <w:bCs/>
                <w:i/>
              </w:rPr>
              <w:t xml:space="preserve">e a </w:t>
            </w:r>
            <w:r>
              <w:rPr>
                <w:bCs/>
                <w:i/>
              </w:rPr>
              <w:t>good</w:t>
            </w:r>
            <w:r w:rsidRPr="00650551">
              <w:rPr>
                <w:bCs/>
                <w:i/>
              </w:rPr>
              <w:t xml:space="preserve"> way to write.</w:t>
            </w:r>
          </w:p>
        </w:tc>
      </w:tr>
      <w:tr w:rsidR="00862AF2" w14:paraId="791F5C26" w14:textId="77777777" w:rsidTr="003046EF">
        <w:tc>
          <w:tcPr>
            <w:tcW w:w="4815" w:type="dxa"/>
            <w:gridSpan w:val="2"/>
          </w:tcPr>
          <w:p w14:paraId="5EC36AC2" w14:textId="77777777" w:rsidR="00862AF2" w:rsidRPr="00650551" w:rsidRDefault="00862AF2" w:rsidP="003046EF">
            <w:pPr>
              <w:spacing w:after="120"/>
              <w:rPr>
                <w:b/>
                <w:i/>
              </w:rPr>
            </w:pPr>
            <w:r w:rsidRPr="00650551">
              <w:rPr>
                <w:b/>
                <w:i/>
              </w:rPr>
              <w:t>Example 2</w:t>
            </w:r>
          </w:p>
        </w:tc>
        <w:tc>
          <w:tcPr>
            <w:tcW w:w="3827" w:type="dxa"/>
          </w:tcPr>
          <w:p w14:paraId="09E38985" w14:textId="77777777" w:rsidR="00862AF2" w:rsidRPr="00650551" w:rsidRDefault="00862AF2" w:rsidP="003046EF">
            <w:pPr>
              <w:spacing w:after="120"/>
              <w:rPr>
                <w:b/>
                <w:i/>
              </w:rPr>
            </w:pPr>
            <w:r>
              <w:rPr>
                <w:b/>
                <w:i/>
              </w:rPr>
              <w:t>Further guidance</w:t>
            </w:r>
          </w:p>
        </w:tc>
      </w:tr>
      <w:tr w:rsidR="00862AF2" w14:paraId="67913ACC" w14:textId="77777777" w:rsidTr="003046EF">
        <w:tc>
          <w:tcPr>
            <w:tcW w:w="855" w:type="dxa"/>
          </w:tcPr>
          <w:p w14:paraId="431F1DC8" w14:textId="77777777" w:rsidR="00862AF2" w:rsidRDefault="00862AF2" w:rsidP="003046EF">
            <w:pPr>
              <w:spacing w:after="120"/>
              <w:rPr>
                <w:noProof/>
              </w:rPr>
            </w:pPr>
            <w:r>
              <w:rPr>
                <w:noProof/>
              </w:rPr>
              <w:drawing>
                <wp:inline distT="0" distB="0" distL="0" distR="0" wp14:anchorId="09D8ED0D" wp14:editId="620AC497">
                  <wp:extent cx="405765" cy="409803"/>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695D6C22" w14:textId="3062DE91" w:rsidR="00862AF2" w:rsidRPr="00650551" w:rsidRDefault="008164EF" w:rsidP="00983744">
            <w:pPr>
              <w:spacing w:after="120"/>
              <w:rPr>
                <w:bCs/>
                <w:i/>
              </w:rPr>
            </w:pPr>
            <w:r>
              <w:rPr>
                <w:bCs/>
                <w:i/>
              </w:rPr>
              <w:t xml:space="preserve">Responsibility for financial management </w:t>
            </w:r>
            <w:r w:rsidRPr="000D3837">
              <w:rPr>
                <w:bCs/>
                <w:i/>
              </w:rPr>
              <w:t>lies with the Accounts Division, which is headed by a Chief Accountant</w:t>
            </w:r>
            <w:r w:rsidR="00C80A4E" w:rsidRPr="000D3837">
              <w:rPr>
                <w:bCs/>
                <w:i/>
              </w:rPr>
              <w:t xml:space="preserve"> (criterion a)</w:t>
            </w:r>
            <w:r w:rsidRPr="000D3837">
              <w:rPr>
                <w:bCs/>
                <w:i/>
              </w:rPr>
              <w:t>. The division has 45 staff. The Auditor General delegates the authority for financial management, including incurring and approving expenditure to the Chief Accountant. This procedure is written down. In discharging his duties, the latter has to report to a Deputy Auditor General</w:t>
            </w:r>
            <w:r w:rsidR="00C80A4E" w:rsidRPr="000D3837">
              <w:rPr>
                <w:bCs/>
                <w:i/>
              </w:rPr>
              <w:t xml:space="preserve"> (criterion b)</w:t>
            </w:r>
            <w:r w:rsidRPr="000D3837">
              <w:rPr>
                <w:bCs/>
                <w:i/>
              </w:rPr>
              <w:t>.</w:t>
            </w:r>
          </w:p>
        </w:tc>
        <w:tc>
          <w:tcPr>
            <w:tcW w:w="3827" w:type="dxa"/>
          </w:tcPr>
          <w:p w14:paraId="400A55FA" w14:textId="4D1B47BE" w:rsidR="00862AF2" w:rsidRPr="00650551" w:rsidRDefault="00862AF2" w:rsidP="003046EF">
            <w:pPr>
              <w:spacing w:after="120"/>
              <w:rPr>
                <w:b/>
                <w:i/>
              </w:rPr>
            </w:pPr>
            <w:r w:rsidRPr="00650551">
              <w:rPr>
                <w:bCs/>
                <w:i/>
              </w:rPr>
              <w:t>The example illustrates a partial narrative for dimension (</w:t>
            </w:r>
            <w:r w:rsidR="00BD1F2F">
              <w:rPr>
                <w:bCs/>
                <w:i/>
              </w:rPr>
              <w:t>1</w:t>
            </w:r>
            <w:r w:rsidRPr="00650551">
              <w:rPr>
                <w:bCs/>
                <w:i/>
              </w:rPr>
              <w:t xml:space="preserve">). Similar to the example above it addresses criteria a (met) and b (met). Here you can see that the narrative goes beyond listing the phrasing from the criteria. For criteria a </w:t>
            </w:r>
            <w:r>
              <w:rPr>
                <w:bCs/>
                <w:i/>
              </w:rPr>
              <w:t xml:space="preserve">and b more explanation is provided as to why the assessment team has scored these criteria met. </w:t>
            </w:r>
          </w:p>
        </w:tc>
      </w:tr>
    </w:tbl>
    <w:p w14:paraId="4989A24A" w14:textId="77777777" w:rsidR="00862AF2" w:rsidRDefault="00862AF2" w:rsidP="00862AF2">
      <w:pPr>
        <w:spacing w:after="120" w:line="240" w:lineRule="auto"/>
        <w:rPr>
          <w:b/>
          <w:iCs/>
        </w:rPr>
      </w:pPr>
    </w:p>
    <w:p w14:paraId="4023C63A" w14:textId="77777777" w:rsidR="00862AF2" w:rsidRDefault="00862AF2" w:rsidP="00862AF2">
      <w:pPr>
        <w:spacing w:afterLines="20" w:after="48" w:line="240" w:lineRule="auto"/>
        <w:jc w:val="both"/>
        <w:rPr>
          <w:b/>
          <w:i/>
        </w:rPr>
      </w:pPr>
    </w:p>
    <w:p w14:paraId="378BA2DD" w14:textId="2AECB77B" w:rsidR="00706D95" w:rsidRDefault="00A71EFB" w:rsidP="00706D95">
      <w:pPr>
        <w:spacing w:after="4" w:line="240" w:lineRule="auto"/>
        <w:ind w:left="-90"/>
        <w:jc w:val="both"/>
        <w:rPr>
          <w:b/>
          <w:i/>
        </w:rPr>
      </w:pPr>
      <w:r w:rsidRPr="005D07EE">
        <w:rPr>
          <w:b/>
          <w:i/>
        </w:rPr>
        <w:t xml:space="preserve">Dimension </w:t>
      </w:r>
      <w:r w:rsidR="00330916">
        <w:rPr>
          <w:b/>
          <w:i/>
        </w:rPr>
        <w:t>(</w:t>
      </w:r>
      <w:r w:rsidR="00BD1F2F">
        <w:rPr>
          <w:b/>
          <w:i/>
        </w:rPr>
        <w:t>2</w:t>
      </w:r>
      <w:r w:rsidR="00330916">
        <w:rPr>
          <w:b/>
          <w:i/>
        </w:rPr>
        <w:t>)</w:t>
      </w:r>
      <w:r w:rsidRPr="005D07EE">
        <w:rPr>
          <w:b/>
          <w:i/>
        </w:rPr>
        <w:t>:</w:t>
      </w:r>
      <w:r w:rsidR="00595046" w:rsidRPr="005D07EE">
        <w:rPr>
          <w:b/>
          <w:i/>
        </w:rPr>
        <w:t xml:space="preserve"> Planning and effective use of assets and infrastructur</w:t>
      </w:r>
      <w:r w:rsidR="00706D95">
        <w:rPr>
          <w:b/>
          <w:i/>
        </w:rPr>
        <w:t>e</w:t>
      </w:r>
    </w:p>
    <w:p w14:paraId="0ABA613C" w14:textId="169E25F6" w:rsidR="00706D95" w:rsidRPr="00330916" w:rsidRDefault="00330916" w:rsidP="00706D95">
      <w:pPr>
        <w:spacing w:after="4" w:line="240" w:lineRule="auto"/>
        <w:ind w:left="-90"/>
        <w:jc w:val="both"/>
        <w:rPr>
          <w:bCs/>
          <w:i/>
        </w:rPr>
      </w:pPr>
      <w:r>
        <w:rPr>
          <w:bCs/>
          <w:i/>
        </w:rPr>
        <w:t>[</w:t>
      </w:r>
      <w:r w:rsidR="00706D95" w:rsidRPr="00330916">
        <w:rPr>
          <w:bCs/>
          <w:i/>
        </w:rPr>
        <w:t>Include a narrative description of how the SAI is performing within this dimension. Detailed guidance is given under dimension (</w:t>
      </w:r>
      <w:r w:rsidR="00BD1F2F">
        <w:rPr>
          <w:bCs/>
          <w:i/>
        </w:rPr>
        <w:t>1</w:t>
      </w:r>
      <w:r w:rsidR="00706D95" w:rsidRPr="00330916">
        <w:rPr>
          <w:bCs/>
          <w:i/>
        </w:rPr>
        <w:t>)]</w:t>
      </w:r>
    </w:p>
    <w:p w14:paraId="54B04E58" w14:textId="77777777" w:rsidR="00706D95" w:rsidRPr="005D07EE" w:rsidRDefault="00706D95" w:rsidP="00227410">
      <w:pPr>
        <w:spacing w:after="4" w:line="240" w:lineRule="auto"/>
        <w:ind w:left="-90"/>
        <w:jc w:val="both"/>
        <w:rPr>
          <w:b/>
          <w:i/>
        </w:rPr>
      </w:pPr>
    </w:p>
    <w:p w14:paraId="59D5DE2C" w14:textId="77777777" w:rsidR="00595046" w:rsidRPr="005D07EE" w:rsidRDefault="00595046" w:rsidP="00227410">
      <w:pPr>
        <w:spacing w:after="4" w:line="240" w:lineRule="auto"/>
        <w:ind w:left="-90"/>
        <w:jc w:val="both"/>
      </w:pPr>
    </w:p>
    <w:p w14:paraId="7CB9138D" w14:textId="2935E170" w:rsidR="00595046" w:rsidRDefault="00A71EFB" w:rsidP="00227410">
      <w:pPr>
        <w:spacing w:after="4" w:line="240" w:lineRule="auto"/>
        <w:ind w:left="-90"/>
        <w:jc w:val="both"/>
        <w:rPr>
          <w:b/>
          <w:i/>
        </w:rPr>
      </w:pPr>
      <w:r w:rsidRPr="005D07EE">
        <w:rPr>
          <w:b/>
          <w:i/>
        </w:rPr>
        <w:t xml:space="preserve">Dimension </w:t>
      </w:r>
      <w:r w:rsidR="00BD1F2F">
        <w:rPr>
          <w:b/>
          <w:i/>
        </w:rPr>
        <w:t>(3)</w:t>
      </w:r>
      <w:r w:rsidRPr="005D07EE">
        <w:rPr>
          <w:b/>
          <w:i/>
        </w:rPr>
        <w:t>:</w:t>
      </w:r>
      <w:r w:rsidR="00595046" w:rsidRPr="005D07EE">
        <w:rPr>
          <w:b/>
          <w:i/>
        </w:rPr>
        <w:t xml:space="preserve"> Administrative support services</w:t>
      </w:r>
    </w:p>
    <w:p w14:paraId="4D7748C9" w14:textId="578A6732" w:rsidR="00706D95" w:rsidRPr="00330916" w:rsidRDefault="00330916" w:rsidP="00706D95">
      <w:pPr>
        <w:spacing w:after="4" w:line="240" w:lineRule="auto"/>
        <w:ind w:left="-90"/>
        <w:jc w:val="both"/>
        <w:rPr>
          <w:bCs/>
          <w:i/>
        </w:rPr>
      </w:pPr>
      <w:r>
        <w:rPr>
          <w:bCs/>
          <w:iCs/>
        </w:rPr>
        <w:t>[</w:t>
      </w:r>
      <w:r w:rsidR="00706D95" w:rsidRPr="00330916">
        <w:rPr>
          <w:bCs/>
          <w:i/>
        </w:rPr>
        <w:t>Include a narrative description of how the SAI is performing within this dimension. Detailed guidance is given under dimension (</w:t>
      </w:r>
      <w:r w:rsidR="00BD1F2F">
        <w:rPr>
          <w:bCs/>
          <w:i/>
        </w:rPr>
        <w:t>1</w:t>
      </w:r>
      <w:r w:rsidR="00706D95" w:rsidRPr="00330916">
        <w:rPr>
          <w:bCs/>
          <w:iCs/>
        </w:rPr>
        <w:t>)]</w:t>
      </w:r>
    </w:p>
    <w:p w14:paraId="1CF3BBC5" w14:textId="77777777" w:rsidR="00706D95" w:rsidRPr="005D07EE" w:rsidRDefault="00706D95" w:rsidP="00227410">
      <w:pPr>
        <w:spacing w:after="4" w:line="240" w:lineRule="auto"/>
        <w:ind w:left="-90"/>
        <w:jc w:val="both"/>
        <w:rPr>
          <w:b/>
          <w:i/>
        </w:rPr>
      </w:pPr>
    </w:p>
    <w:p w14:paraId="632FF2B2" w14:textId="77777777" w:rsidR="00595046" w:rsidRPr="005D07EE" w:rsidRDefault="00595046" w:rsidP="00227410">
      <w:pPr>
        <w:spacing w:after="4" w:line="240" w:lineRule="auto"/>
        <w:ind w:left="-90"/>
        <w:jc w:val="both"/>
        <w:rPr>
          <w:b/>
          <w:i/>
        </w:rPr>
      </w:pPr>
    </w:p>
    <w:p w14:paraId="4090D060" w14:textId="77777777" w:rsidR="002373A8" w:rsidRPr="005D07EE" w:rsidRDefault="002373A8" w:rsidP="002373A8">
      <w:pPr>
        <w:spacing w:afterLines="20" w:after="48"/>
        <w:jc w:val="both"/>
      </w:pPr>
    </w:p>
    <w:p w14:paraId="29C0B648" w14:textId="1171662C" w:rsidR="006D21FD" w:rsidRPr="005D07EE" w:rsidRDefault="006D21FD" w:rsidP="00826A5E">
      <w:pPr>
        <w:spacing w:afterLines="20" w:after="48"/>
        <w:jc w:val="both"/>
      </w:pPr>
      <w:r w:rsidRPr="005D07EE">
        <w:tab/>
      </w:r>
    </w:p>
    <w:p w14:paraId="46696393" w14:textId="77777777" w:rsidR="00891BDE" w:rsidRPr="005D07EE" w:rsidRDefault="00891BDE" w:rsidP="00826A5E">
      <w:pPr>
        <w:spacing w:afterLines="20" w:after="48"/>
        <w:jc w:val="both"/>
      </w:pPr>
    </w:p>
    <w:p w14:paraId="6570189A" w14:textId="4088DAA8" w:rsidR="006C05AC" w:rsidRPr="00DA14C9" w:rsidRDefault="006C05AC" w:rsidP="00826A5E">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rPr>
      </w:pPr>
      <w:bookmarkStart w:id="45" w:name="_Toc379178700"/>
      <w:bookmarkStart w:id="46" w:name="_Toc118199950"/>
      <w:r w:rsidRPr="00DA14C9">
        <w:rPr>
          <w:rFonts w:asciiTheme="minorHAnsi" w:hAnsiTheme="minorHAnsi"/>
          <w:color w:val="17365D" w:themeColor="text2" w:themeShade="BF"/>
          <w:sz w:val="28"/>
          <w:szCs w:val="28"/>
        </w:rPr>
        <w:t>4.</w:t>
      </w:r>
      <w:r w:rsidR="003A1160" w:rsidRPr="00DA14C9">
        <w:rPr>
          <w:rFonts w:asciiTheme="minorHAnsi" w:hAnsiTheme="minorHAnsi"/>
          <w:color w:val="17365D" w:themeColor="text2" w:themeShade="BF"/>
          <w:sz w:val="28"/>
          <w:szCs w:val="28"/>
        </w:rPr>
        <w:t xml:space="preserve">5 </w:t>
      </w:r>
      <w:r w:rsidR="003A1160" w:rsidRPr="00DA14C9">
        <w:rPr>
          <w:rFonts w:asciiTheme="minorHAnsi" w:hAnsiTheme="minorHAnsi"/>
          <w:color w:val="17365D" w:themeColor="text2" w:themeShade="BF"/>
          <w:sz w:val="28"/>
          <w:szCs w:val="28"/>
        </w:rPr>
        <w:tab/>
        <w:t>Domain E</w:t>
      </w:r>
      <w:r w:rsidRPr="00DA14C9">
        <w:rPr>
          <w:rFonts w:asciiTheme="minorHAnsi" w:hAnsiTheme="minorHAnsi"/>
          <w:color w:val="17365D" w:themeColor="text2" w:themeShade="BF"/>
          <w:sz w:val="28"/>
          <w:szCs w:val="28"/>
        </w:rPr>
        <w:t>: Human Resources and Training</w:t>
      </w:r>
      <w:bookmarkEnd w:id="45"/>
      <w:bookmarkEnd w:id="46"/>
    </w:p>
    <w:p w14:paraId="24A72944" w14:textId="77777777" w:rsidR="00763F31" w:rsidRPr="005D07EE" w:rsidRDefault="00763F31" w:rsidP="00826A5E">
      <w:pPr>
        <w:spacing w:afterLines="20" w:after="48"/>
      </w:pPr>
    </w:p>
    <w:p w14:paraId="7554B550" w14:textId="42D8FD73" w:rsidR="003A1160" w:rsidRDefault="00706D95" w:rsidP="00706D95">
      <w:pPr>
        <w:spacing w:afterLines="20" w:after="48" w:line="240" w:lineRule="auto"/>
      </w:pPr>
      <w:r>
        <w:t>“</w:t>
      </w:r>
      <w:r w:rsidR="00763F31" w:rsidRPr="005D07EE">
        <w:t xml:space="preserve">Domain </w:t>
      </w:r>
      <w:r>
        <w:t xml:space="preserve">E </w:t>
      </w:r>
      <w:r w:rsidR="00763F31" w:rsidRPr="005D07EE">
        <w:t xml:space="preserve">assesses the way in which the </w:t>
      </w:r>
      <w:r w:rsidR="00C3464B">
        <w:t>SAI</w:t>
      </w:r>
      <w:r w:rsidR="00763F31" w:rsidRPr="005D07EE">
        <w:t xml:space="preserve"> manages and develops its human resources insofar as it has the power to do so. </w:t>
      </w:r>
      <w:r w:rsidR="003A1160" w:rsidRPr="005D07EE">
        <w:t>Domain E comprises two indicators</w:t>
      </w:r>
      <w:r>
        <w:t>”</w:t>
      </w:r>
      <w:r w:rsidR="003A1160" w:rsidRPr="005D07EE">
        <w:t xml:space="preserve">. </w:t>
      </w:r>
    </w:p>
    <w:p w14:paraId="197FF062" w14:textId="77777777" w:rsidR="00B52173" w:rsidRDefault="00B52173" w:rsidP="00706D95">
      <w:pPr>
        <w:spacing w:afterLines="20" w:after="48" w:line="240" w:lineRule="auto"/>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B52173" w:rsidRPr="005D07EE" w14:paraId="01F27809" w14:textId="77777777" w:rsidTr="002939AC">
        <w:tc>
          <w:tcPr>
            <w:tcW w:w="3110" w:type="pct"/>
            <w:gridSpan w:val="2"/>
            <w:shd w:val="clear" w:color="auto" w:fill="8DB3E2" w:themeFill="text2" w:themeFillTint="66"/>
          </w:tcPr>
          <w:p w14:paraId="1D6E8313" w14:textId="77777777" w:rsidR="00B52173" w:rsidRPr="005D07EE" w:rsidRDefault="00B52173" w:rsidP="002939AC">
            <w:pPr>
              <w:spacing w:afterLines="20" w:after="48"/>
              <w:rPr>
                <w:b/>
              </w:rPr>
            </w:pPr>
            <w:r w:rsidRPr="005D07EE">
              <w:rPr>
                <w:b/>
              </w:rPr>
              <w:t>Domain E: Human Resources and Training</w:t>
            </w:r>
          </w:p>
        </w:tc>
        <w:tc>
          <w:tcPr>
            <w:tcW w:w="1262" w:type="pct"/>
            <w:gridSpan w:val="4"/>
            <w:shd w:val="clear" w:color="auto" w:fill="8DB3E2" w:themeFill="text2" w:themeFillTint="66"/>
          </w:tcPr>
          <w:p w14:paraId="33A71E95" w14:textId="77777777" w:rsidR="00B52173" w:rsidRPr="005D07EE" w:rsidRDefault="00B52173" w:rsidP="002939AC">
            <w:pPr>
              <w:spacing w:afterLines="20" w:after="48"/>
              <w:jc w:val="center"/>
              <w:rPr>
                <w:b/>
              </w:rPr>
            </w:pPr>
            <w:r w:rsidRPr="005D07EE">
              <w:rPr>
                <w:b/>
              </w:rPr>
              <w:t>Dimensions</w:t>
            </w:r>
          </w:p>
        </w:tc>
        <w:tc>
          <w:tcPr>
            <w:tcW w:w="628" w:type="pct"/>
            <w:vMerge w:val="restart"/>
            <w:shd w:val="clear" w:color="auto" w:fill="8DB3E2" w:themeFill="text2" w:themeFillTint="66"/>
          </w:tcPr>
          <w:p w14:paraId="2D4D1A30" w14:textId="77777777" w:rsidR="00B52173" w:rsidRPr="005D07EE" w:rsidRDefault="00B52173" w:rsidP="002939AC">
            <w:pPr>
              <w:spacing w:afterLines="20" w:after="48"/>
              <w:jc w:val="center"/>
              <w:rPr>
                <w:b/>
              </w:rPr>
            </w:pPr>
            <w:r w:rsidRPr="005D07EE">
              <w:rPr>
                <w:b/>
              </w:rPr>
              <w:t>Overall score</w:t>
            </w:r>
          </w:p>
        </w:tc>
      </w:tr>
      <w:tr w:rsidR="00B52173" w:rsidRPr="005D07EE" w14:paraId="55CBF98F" w14:textId="77777777" w:rsidTr="002939AC">
        <w:tc>
          <w:tcPr>
            <w:tcW w:w="754" w:type="pct"/>
            <w:shd w:val="clear" w:color="auto" w:fill="8DB3E2" w:themeFill="text2" w:themeFillTint="66"/>
          </w:tcPr>
          <w:p w14:paraId="4DF3A784" w14:textId="77777777" w:rsidR="00B52173" w:rsidRPr="005D07EE" w:rsidRDefault="00B52173" w:rsidP="002939AC">
            <w:pPr>
              <w:spacing w:afterLines="20" w:after="48"/>
              <w:rPr>
                <w:b/>
              </w:rPr>
            </w:pPr>
            <w:r w:rsidRPr="005D07EE">
              <w:rPr>
                <w:b/>
              </w:rPr>
              <w:t>Indicator</w:t>
            </w:r>
          </w:p>
        </w:tc>
        <w:tc>
          <w:tcPr>
            <w:tcW w:w="2356" w:type="pct"/>
            <w:shd w:val="clear" w:color="auto" w:fill="8DB3E2" w:themeFill="text2" w:themeFillTint="66"/>
          </w:tcPr>
          <w:p w14:paraId="176E6047" w14:textId="77777777" w:rsidR="00B52173" w:rsidRPr="005D07EE" w:rsidRDefault="00B52173" w:rsidP="002939AC">
            <w:pPr>
              <w:spacing w:afterLines="20" w:after="48"/>
              <w:rPr>
                <w:b/>
              </w:rPr>
            </w:pPr>
            <w:r w:rsidRPr="005D07EE">
              <w:rPr>
                <w:b/>
              </w:rPr>
              <w:t>Name</w:t>
            </w:r>
          </w:p>
        </w:tc>
        <w:tc>
          <w:tcPr>
            <w:tcW w:w="315" w:type="pct"/>
            <w:shd w:val="clear" w:color="auto" w:fill="8DB3E2" w:themeFill="text2" w:themeFillTint="66"/>
          </w:tcPr>
          <w:p w14:paraId="00704ECD" w14:textId="39A12A40" w:rsidR="00B52173" w:rsidRPr="005D07EE" w:rsidRDefault="00BD1F2F" w:rsidP="002939AC">
            <w:pPr>
              <w:spacing w:afterLines="20" w:after="48"/>
              <w:jc w:val="center"/>
              <w:rPr>
                <w:b/>
              </w:rPr>
            </w:pPr>
            <w:r>
              <w:rPr>
                <w:b/>
              </w:rPr>
              <w:t>1</w:t>
            </w:r>
          </w:p>
        </w:tc>
        <w:tc>
          <w:tcPr>
            <w:tcW w:w="315" w:type="pct"/>
            <w:shd w:val="clear" w:color="auto" w:fill="8DB3E2" w:themeFill="text2" w:themeFillTint="66"/>
          </w:tcPr>
          <w:p w14:paraId="6F8BBB21" w14:textId="18437436" w:rsidR="00B52173" w:rsidRPr="005D07EE" w:rsidRDefault="00BD1F2F" w:rsidP="002939AC">
            <w:pPr>
              <w:spacing w:afterLines="20" w:after="48"/>
              <w:jc w:val="center"/>
              <w:rPr>
                <w:b/>
              </w:rPr>
            </w:pPr>
            <w:r>
              <w:rPr>
                <w:b/>
              </w:rPr>
              <w:t>2</w:t>
            </w:r>
          </w:p>
        </w:tc>
        <w:tc>
          <w:tcPr>
            <w:tcW w:w="315" w:type="pct"/>
            <w:shd w:val="clear" w:color="auto" w:fill="8DB3E2" w:themeFill="text2" w:themeFillTint="66"/>
          </w:tcPr>
          <w:p w14:paraId="5E96C4B8" w14:textId="7DF2C568" w:rsidR="00B52173" w:rsidRPr="005D07EE" w:rsidRDefault="00BD1F2F" w:rsidP="002939AC">
            <w:pPr>
              <w:spacing w:afterLines="20" w:after="48"/>
              <w:jc w:val="center"/>
              <w:rPr>
                <w:b/>
              </w:rPr>
            </w:pPr>
            <w:r>
              <w:rPr>
                <w:b/>
              </w:rPr>
              <w:t>3</w:t>
            </w:r>
          </w:p>
        </w:tc>
        <w:tc>
          <w:tcPr>
            <w:tcW w:w="317" w:type="pct"/>
            <w:shd w:val="clear" w:color="auto" w:fill="8DB3E2" w:themeFill="text2" w:themeFillTint="66"/>
          </w:tcPr>
          <w:p w14:paraId="5905A33B" w14:textId="54595420" w:rsidR="00B52173" w:rsidRPr="005D07EE" w:rsidRDefault="00BD1F2F" w:rsidP="002939AC">
            <w:pPr>
              <w:spacing w:afterLines="20" w:after="48"/>
              <w:jc w:val="center"/>
              <w:rPr>
                <w:b/>
              </w:rPr>
            </w:pPr>
            <w:r>
              <w:rPr>
                <w:b/>
              </w:rPr>
              <w:t>4</w:t>
            </w:r>
          </w:p>
        </w:tc>
        <w:tc>
          <w:tcPr>
            <w:tcW w:w="628" w:type="pct"/>
            <w:vMerge/>
            <w:shd w:val="clear" w:color="auto" w:fill="8DB3E2" w:themeFill="text2" w:themeFillTint="66"/>
          </w:tcPr>
          <w:p w14:paraId="4853E6D9" w14:textId="77777777" w:rsidR="00B52173" w:rsidRPr="005D07EE" w:rsidRDefault="00B52173" w:rsidP="002939AC">
            <w:pPr>
              <w:spacing w:afterLines="20" w:after="48"/>
              <w:jc w:val="center"/>
            </w:pPr>
          </w:p>
        </w:tc>
      </w:tr>
      <w:tr w:rsidR="00B52173" w:rsidRPr="005D07EE" w14:paraId="6D3221D2" w14:textId="77777777" w:rsidTr="002939AC">
        <w:tc>
          <w:tcPr>
            <w:tcW w:w="754" w:type="pct"/>
          </w:tcPr>
          <w:p w14:paraId="0D31BDEA" w14:textId="77777777" w:rsidR="00B52173" w:rsidRPr="005D07EE" w:rsidRDefault="00B52173" w:rsidP="002939AC">
            <w:r w:rsidRPr="005D07EE">
              <w:t>SAI-22</w:t>
            </w:r>
          </w:p>
        </w:tc>
        <w:tc>
          <w:tcPr>
            <w:tcW w:w="2356" w:type="pct"/>
          </w:tcPr>
          <w:p w14:paraId="484F811D" w14:textId="77777777" w:rsidR="00B52173" w:rsidRPr="005D07EE" w:rsidRDefault="00B52173" w:rsidP="002939AC">
            <w:r w:rsidRPr="005D07EE">
              <w:t>Human Resource Management</w:t>
            </w:r>
          </w:p>
        </w:tc>
        <w:tc>
          <w:tcPr>
            <w:tcW w:w="315" w:type="pct"/>
          </w:tcPr>
          <w:p w14:paraId="2D191DD6" w14:textId="262F1E2A" w:rsidR="00B52173" w:rsidRPr="005D07EE" w:rsidRDefault="00B52173" w:rsidP="00B52173"/>
        </w:tc>
        <w:tc>
          <w:tcPr>
            <w:tcW w:w="315" w:type="pct"/>
          </w:tcPr>
          <w:p w14:paraId="379A6E96" w14:textId="78A4E794" w:rsidR="00B52173" w:rsidRPr="005D07EE" w:rsidRDefault="00B52173" w:rsidP="002939AC">
            <w:pPr>
              <w:jc w:val="center"/>
            </w:pPr>
          </w:p>
        </w:tc>
        <w:tc>
          <w:tcPr>
            <w:tcW w:w="315" w:type="pct"/>
          </w:tcPr>
          <w:p w14:paraId="3A915426" w14:textId="58607AFA" w:rsidR="00B52173" w:rsidRPr="005D07EE" w:rsidRDefault="00B52173" w:rsidP="00B52173"/>
        </w:tc>
        <w:tc>
          <w:tcPr>
            <w:tcW w:w="317" w:type="pct"/>
          </w:tcPr>
          <w:p w14:paraId="7455FF9B" w14:textId="085AA85C" w:rsidR="00B52173" w:rsidRPr="005D07EE" w:rsidRDefault="00B52173" w:rsidP="00B52173"/>
        </w:tc>
        <w:tc>
          <w:tcPr>
            <w:tcW w:w="628" w:type="pct"/>
            <w:shd w:val="clear" w:color="auto" w:fill="8DB3E2" w:themeFill="text2" w:themeFillTint="66"/>
          </w:tcPr>
          <w:p w14:paraId="223BDA4B" w14:textId="46F94050" w:rsidR="00B52173" w:rsidRPr="005D07EE" w:rsidRDefault="00B52173" w:rsidP="00B52173">
            <w:pPr>
              <w:rPr>
                <w:b/>
                <w:color w:val="FFFFFF" w:themeColor="background1"/>
              </w:rPr>
            </w:pPr>
          </w:p>
        </w:tc>
      </w:tr>
      <w:tr w:rsidR="00B52173" w:rsidRPr="005D07EE" w14:paraId="4042FC1E" w14:textId="77777777" w:rsidTr="002939AC">
        <w:tc>
          <w:tcPr>
            <w:tcW w:w="754" w:type="pct"/>
          </w:tcPr>
          <w:p w14:paraId="3748666F" w14:textId="77777777" w:rsidR="00B52173" w:rsidRPr="005D07EE" w:rsidRDefault="00B52173" w:rsidP="002939AC">
            <w:r w:rsidRPr="005D07EE">
              <w:t>SAI-23</w:t>
            </w:r>
          </w:p>
        </w:tc>
        <w:tc>
          <w:tcPr>
            <w:tcW w:w="2356" w:type="pct"/>
          </w:tcPr>
          <w:p w14:paraId="6F8E6E96" w14:textId="77777777" w:rsidR="00B52173" w:rsidRPr="005D07EE" w:rsidRDefault="00B52173" w:rsidP="002939AC">
            <w:r w:rsidRPr="005D07EE">
              <w:t>Professional Development and Training</w:t>
            </w:r>
          </w:p>
        </w:tc>
        <w:tc>
          <w:tcPr>
            <w:tcW w:w="315" w:type="pct"/>
          </w:tcPr>
          <w:p w14:paraId="46356E86" w14:textId="632509B6" w:rsidR="00B52173" w:rsidRPr="005D07EE" w:rsidRDefault="00B52173" w:rsidP="002939AC">
            <w:pPr>
              <w:jc w:val="center"/>
            </w:pPr>
          </w:p>
        </w:tc>
        <w:tc>
          <w:tcPr>
            <w:tcW w:w="315" w:type="pct"/>
          </w:tcPr>
          <w:p w14:paraId="0ADDD23D" w14:textId="1EF2845A" w:rsidR="00B52173" w:rsidRPr="005D07EE" w:rsidRDefault="00B52173" w:rsidP="002939AC">
            <w:pPr>
              <w:jc w:val="center"/>
            </w:pPr>
          </w:p>
        </w:tc>
        <w:tc>
          <w:tcPr>
            <w:tcW w:w="315" w:type="pct"/>
          </w:tcPr>
          <w:p w14:paraId="7AD7338A" w14:textId="58CC467D" w:rsidR="00B52173" w:rsidRPr="005D07EE" w:rsidRDefault="00B52173" w:rsidP="002939AC">
            <w:pPr>
              <w:jc w:val="center"/>
            </w:pPr>
          </w:p>
        </w:tc>
        <w:tc>
          <w:tcPr>
            <w:tcW w:w="317" w:type="pct"/>
          </w:tcPr>
          <w:p w14:paraId="2CE13CFB" w14:textId="2FB9026D" w:rsidR="00B52173" w:rsidRPr="005D07EE" w:rsidRDefault="00B52173" w:rsidP="002939AC">
            <w:pPr>
              <w:jc w:val="center"/>
            </w:pPr>
          </w:p>
        </w:tc>
        <w:tc>
          <w:tcPr>
            <w:tcW w:w="628" w:type="pct"/>
            <w:shd w:val="clear" w:color="auto" w:fill="8DB3E2" w:themeFill="text2" w:themeFillTint="66"/>
          </w:tcPr>
          <w:p w14:paraId="57ED28CC" w14:textId="679EE158" w:rsidR="00B52173" w:rsidRPr="005D07EE" w:rsidRDefault="00B52173" w:rsidP="002939AC">
            <w:pPr>
              <w:jc w:val="center"/>
            </w:pPr>
          </w:p>
        </w:tc>
      </w:tr>
    </w:tbl>
    <w:p w14:paraId="0E8CA61E" w14:textId="727B4F54" w:rsidR="00706D95" w:rsidRDefault="00706D95" w:rsidP="00706D95">
      <w:pPr>
        <w:spacing w:afterLines="20" w:after="48" w:line="240" w:lineRule="auto"/>
        <w:rPr>
          <w:b/>
          <w:sz w:val="24"/>
          <w:szCs w:val="24"/>
        </w:rPr>
      </w:pPr>
    </w:p>
    <w:p w14:paraId="7F9F4D89" w14:textId="77777777" w:rsidR="00B52173" w:rsidRPr="005D07EE" w:rsidRDefault="00B52173" w:rsidP="00706D95">
      <w:pPr>
        <w:spacing w:afterLines="20" w:after="48" w:line="240" w:lineRule="auto"/>
        <w:rPr>
          <w:b/>
          <w:sz w:val="24"/>
          <w:szCs w:val="24"/>
        </w:rPr>
      </w:pPr>
    </w:p>
    <w:p w14:paraId="1BEFCED1" w14:textId="595ABD41" w:rsidR="00560D2A" w:rsidRPr="005D07EE" w:rsidRDefault="006C05AC" w:rsidP="00826A5E">
      <w:pPr>
        <w:spacing w:afterLines="20" w:after="48"/>
        <w:jc w:val="both"/>
        <w:rPr>
          <w:b/>
          <w:sz w:val="24"/>
          <w:szCs w:val="24"/>
        </w:rPr>
      </w:pPr>
      <w:r w:rsidRPr="005D07EE">
        <w:rPr>
          <w:b/>
          <w:sz w:val="24"/>
          <w:szCs w:val="24"/>
        </w:rPr>
        <w:t>4.5.1</w:t>
      </w:r>
      <w:r w:rsidRPr="005D07EE">
        <w:rPr>
          <w:b/>
          <w:sz w:val="24"/>
          <w:szCs w:val="24"/>
        </w:rPr>
        <w:tab/>
        <w:t xml:space="preserve">SAI-22: Human Resource Management </w:t>
      </w:r>
      <w:r w:rsidR="00706D95">
        <w:rPr>
          <w:b/>
          <w:sz w:val="24"/>
          <w:szCs w:val="24"/>
        </w:rPr>
        <w:t xml:space="preserve">- </w:t>
      </w:r>
      <w:r w:rsidR="00706D95" w:rsidRPr="005D07EE">
        <w:rPr>
          <w:b/>
          <w:sz w:val="24"/>
          <w:szCs w:val="24"/>
        </w:rPr>
        <w:t xml:space="preserve">Score </w:t>
      </w:r>
      <w:r w:rsidR="00706D95" w:rsidRPr="00330916">
        <w:rPr>
          <w:b/>
          <w:bCs/>
          <w:sz w:val="24"/>
          <w:szCs w:val="24"/>
        </w:rPr>
        <w:t>[</w:t>
      </w:r>
      <w:r w:rsidR="00706D95" w:rsidRPr="00330916">
        <w:rPr>
          <w:b/>
          <w:bCs/>
          <w:i/>
          <w:iCs/>
          <w:sz w:val="24"/>
          <w:szCs w:val="24"/>
        </w:rPr>
        <w:t>include the indicator score</w:t>
      </w:r>
      <w:r w:rsidR="00706D95" w:rsidRPr="00330916">
        <w:rPr>
          <w:b/>
          <w:bCs/>
          <w:sz w:val="24"/>
          <w:szCs w:val="24"/>
        </w:rPr>
        <w:t>]</w:t>
      </w:r>
    </w:p>
    <w:p w14:paraId="6FAC3A74" w14:textId="77777777" w:rsidR="00CB74C0" w:rsidRPr="005D07EE" w:rsidRDefault="00CB74C0" w:rsidP="00826A5E">
      <w:pPr>
        <w:spacing w:afterLines="20" w:after="48"/>
        <w:jc w:val="both"/>
        <w:rPr>
          <w:b/>
        </w:rPr>
      </w:pPr>
      <w:r w:rsidRPr="005D07EE">
        <w:rPr>
          <w:b/>
        </w:rPr>
        <w:t>Narrative</w:t>
      </w:r>
    </w:p>
    <w:p w14:paraId="0F336BAB" w14:textId="541367F1" w:rsidR="006B30BD" w:rsidRPr="005D07EE" w:rsidRDefault="00706D95" w:rsidP="00227410">
      <w:pPr>
        <w:spacing w:before="240" w:line="240" w:lineRule="auto"/>
        <w:jc w:val="both"/>
      </w:pPr>
      <w:r>
        <w:t>“</w:t>
      </w:r>
      <w:r w:rsidR="006B30BD" w:rsidRPr="005D07EE">
        <w:t xml:space="preserve">This indicator assesses elements of the </w:t>
      </w:r>
      <w:r>
        <w:t>SAI</w:t>
      </w:r>
      <w:r w:rsidR="006B30BD" w:rsidRPr="005D07EE">
        <w:t>’s resource management. The assessment builds on the requirements of ISSAI 40 which stipulates that the SAI’s human resource policies and procedures should include, amongst other things: recruitment, professional development, performance evaluation and promotion. It assesses four dimensions</w:t>
      </w:r>
      <w:r>
        <w:t>”</w:t>
      </w:r>
      <w:r w:rsidR="006B30BD" w:rsidRPr="005D07EE">
        <w:t>:</w:t>
      </w:r>
    </w:p>
    <w:p w14:paraId="42B625DC" w14:textId="5180F316" w:rsidR="006B30BD" w:rsidRPr="00BD1F2F" w:rsidRDefault="006B30BD" w:rsidP="00C10481">
      <w:pPr>
        <w:pStyle w:val="ListParagraph"/>
        <w:numPr>
          <w:ilvl w:val="0"/>
          <w:numId w:val="41"/>
        </w:numPr>
        <w:spacing w:line="240" w:lineRule="auto"/>
        <w:jc w:val="both"/>
        <w:rPr>
          <w:b/>
        </w:rPr>
      </w:pPr>
      <w:r w:rsidRPr="00BD1F2F">
        <w:rPr>
          <w:b/>
        </w:rPr>
        <w:t>Human Resources Function</w:t>
      </w:r>
    </w:p>
    <w:p w14:paraId="60D73F3D" w14:textId="283C19D8" w:rsidR="006B30BD" w:rsidRPr="005D07EE" w:rsidRDefault="006B30BD" w:rsidP="00C10481">
      <w:pPr>
        <w:pStyle w:val="ListParagraph"/>
        <w:numPr>
          <w:ilvl w:val="0"/>
          <w:numId w:val="41"/>
        </w:numPr>
        <w:spacing w:line="240" w:lineRule="auto"/>
        <w:jc w:val="both"/>
        <w:rPr>
          <w:b/>
        </w:rPr>
      </w:pPr>
      <w:r w:rsidRPr="005D07EE">
        <w:rPr>
          <w:b/>
        </w:rPr>
        <w:t>Human Resources Strategy</w:t>
      </w:r>
    </w:p>
    <w:p w14:paraId="3CA1EA97" w14:textId="77777777" w:rsidR="006B30BD" w:rsidRPr="005D07EE" w:rsidRDefault="006B30BD" w:rsidP="00C10481">
      <w:pPr>
        <w:numPr>
          <w:ilvl w:val="0"/>
          <w:numId w:val="41"/>
        </w:numPr>
        <w:spacing w:line="240" w:lineRule="auto"/>
        <w:jc w:val="both"/>
        <w:rPr>
          <w:b/>
        </w:rPr>
      </w:pPr>
      <w:r w:rsidRPr="005D07EE">
        <w:rPr>
          <w:b/>
        </w:rPr>
        <w:t>Human Resources Recruitment</w:t>
      </w:r>
    </w:p>
    <w:p w14:paraId="2AB17E1F" w14:textId="77777777" w:rsidR="006B30BD" w:rsidRPr="005D07EE" w:rsidRDefault="006B30BD" w:rsidP="00C10481">
      <w:pPr>
        <w:numPr>
          <w:ilvl w:val="0"/>
          <w:numId w:val="41"/>
        </w:numPr>
        <w:spacing w:line="240" w:lineRule="auto"/>
        <w:jc w:val="both"/>
        <w:rPr>
          <w:b/>
        </w:rPr>
      </w:pPr>
      <w:r w:rsidRPr="005D07EE">
        <w:rPr>
          <w:b/>
        </w:rPr>
        <w:t>Remuneration, Promotion and Staff Welfare</w:t>
      </w:r>
    </w:p>
    <w:p w14:paraId="0C6F07D7" w14:textId="1A8C8B0A" w:rsidR="00F516CC" w:rsidRDefault="00F516CC" w:rsidP="00227410">
      <w:pPr>
        <w:spacing w:before="240" w:line="240" w:lineRule="auto"/>
        <w:jc w:val="both"/>
        <w:rPr>
          <w:b/>
          <w:i/>
        </w:rPr>
      </w:pPr>
    </w:p>
    <w:p w14:paraId="5CEB9503"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1CBEC07F" w14:textId="77777777" w:rsidR="00F516CC" w:rsidRDefault="00F516CC" w:rsidP="00227410">
      <w:pPr>
        <w:spacing w:before="240" w:line="240" w:lineRule="auto"/>
        <w:jc w:val="both"/>
        <w:rPr>
          <w:b/>
          <w:i/>
        </w:rPr>
      </w:pPr>
    </w:p>
    <w:p w14:paraId="764027E0" w14:textId="423D934D" w:rsidR="006B30BD" w:rsidRDefault="006B30BD" w:rsidP="00227410">
      <w:pPr>
        <w:spacing w:before="240" w:line="240" w:lineRule="auto"/>
        <w:jc w:val="both"/>
        <w:rPr>
          <w:b/>
          <w:i/>
        </w:rPr>
      </w:pPr>
      <w:r w:rsidRPr="005D07EE">
        <w:rPr>
          <w:b/>
          <w:i/>
        </w:rPr>
        <w:t>Dimension (</w:t>
      </w:r>
      <w:r w:rsidR="00BD1F2F">
        <w:rPr>
          <w:b/>
          <w:i/>
        </w:rPr>
        <w:t>1</w:t>
      </w:r>
      <w:r w:rsidRPr="005D07EE">
        <w:rPr>
          <w:b/>
          <w:i/>
        </w:rPr>
        <w:t>): Human Resources Function</w:t>
      </w:r>
    </w:p>
    <w:p w14:paraId="01CD7E2A" w14:textId="4C44D1BE" w:rsidR="007C553D" w:rsidRDefault="007C553D" w:rsidP="007C553D">
      <w:pPr>
        <w:spacing w:afterLines="20" w:after="48" w:line="240" w:lineRule="auto"/>
        <w:ind w:left="-90"/>
        <w:jc w:val="both"/>
        <w:rPr>
          <w:b/>
          <w:i/>
        </w:rPr>
      </w:pPr>
      <w:r>
        <w:rPr>
          <w:b/>
          <w:iCs/>
        </w:rPr>
        <w:t>[</w:t>
      </w:r>
      <w:r w:rsidRPr="00602317">
        <w:rPr>
          <w:b/>
          <w:iCs/>
        </w:rPr>
        <w:t>NOTE!</w:t>
      </w:r>
      <w:r>
        <w:rPr>
          <w:b/>
          <w:iCs/>
        </w:rPr>
        <w:t xml:space="preserve"> </w:t>
      </w:r>
      <w:r>
        <w:rPr>
          <w:b/>
          <w:i/>
        </w:rPr>
        <w:t xml:space="preserve">For all dimensions, </w:t>
      </w:r>
      <w:r w:rsidR="00C917B7">
        <w:rPr>
          <w:b/>
          <w:i/>
        </w:rPr>
        <w:t>the</w:t>
      </w:r>
      <w:r w:rsidRPr="00650551">
        <w:rPr>
          <w:b/>
          <w:i/>
        </w:rPr>
        <w:t xml:space="preserve"> criteria should be addressed</w:t>
      </w:r>
      <w:r>
        <w:rPr>
          <w:b/>
          <w:i/>
        </w:rPr>
        <w:t xml:space="preserve"> in the narrative]</w:t>
      </w:r>
      <w:r w:rsidRPr="00650551">
        <w:rPr>
          <w:b/>
          <w:i/>
        </w:rPr>
        <w:t>.</w:t>
      </w:r>
    </w:p>
    <w:p w14:paraId="028D744A" w14:textId="77777777" w:rsidR="007C553D" w:rsidRDefault="007C553D" w:rsidP="007C553D">
      <w:pPr>
        <w:spacing w:afterLines="20" w:after="48" w:line="240" w:lineRule="auto"/>
        <w:ind w:left="-90"/>
        <w:jc w:val="both"/>
        <w:rPr>
          <w:bCs/>
          <w:iCs/>
        </w:rPr>
      </w:pPr>
      <w:r w:rsidRPr="00C3464B">
        <w:rPr>
          <w:bCs/>
          <w:iCs/>
        </w:rPr>
        <w:t xml:space="preserve"> </w:t>
      </w:r>
    </w:p>
    <w:p w14:paraId="75B9E53D" w14:textId="6562BF9A"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FB2A9C">
        <w:rPr>
          <w:bCs/>
          <w:i/>
        </w:rPr>
        <w:t xml:space="preserve">. </w:t>
      </w:r>
      <w:r w:rsidR="00FB2A9C" w:rsidRPr="00FB2A9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779C3AFC" w14:textId="63292EC9"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FB2A9C">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29BBA7EE" w14:textId="165C7027" w:rsidR="007C553D" w:rsidRDefault="007C553D" w:rsidP="00706D95">
      <w:pPr>
        <w:spacing w:afterLines="20" w:after="48" w:line="240" w:lineRule="auto"/>
        <w:ind w:left="-90"/>
        <w:jc w:val="both"/>
        <w:rPr>
          <w:i/>
          <w:iCs/>
        </w:rPr>
      </w:pPr>
    </w:p>
    <w:p w14:paraId="2F2F55F9" w14:textId="33A8411E" w:rsidR="003B7EDB" w:rsidRDefault="003B7EDB" w:rsidP="003B7EDB">
      <w:pPr>
        <w:spacing w:after="120" w:line="240" w:lineRule="auto"/>
        <w:rPr>
          <w:b/>
          <w:iCs/>
        </w:rPr>
      </w:pPr>
      <w:r>
        <w:rPr>
          <w:b/>
          <w:iCs/>
        </w:rPr>
        <w:t>[</w:t>
      </w:r>
      <w:r w:rsidRPr="00650551">
        <w:rPr>
          <w:b/>
          <w:i/>
        </w:rPr>
        <w:t xml:space="preserve">Example narrative, dimension </w:t>
      </w:r>
      <w:r w:rsidRPr="00650551">
        <w:rPr>
          <w:b/>
          <w:i/>
          <w:lang w:val="nb-NO"/>
        </w:rPr>
        <w:t>(</w:t>
      </w:r>
      <w:r w:rsidR="00BD1F2F">
        <w:rPr>
          <w:b/>
          <w:i/>
          <w:lang w:val="nb-NO"/>
        </w:rPr>
        <w:t>1</w:t>
      </w:r>
      <w:r>
        <w:rPr>
          <w:b/>
          <w:iCs/>
          <w:lang w:val="nb-NO"/>
        </w:rPr>
        <w:t>)]</w:t>
      </w:r>
      <w:r>
        <w:rPr>
          <w:b/>
          <w:iCs/>
        </w:rPr>
        <w:t xml:space="preserve">: </w:t>
      </w:r>
    </w:p>
    <w:p w14:paraId="4601F69E" w14:textId="77777777" w:rsidR="003B7EDB" w:rsidRDefault="003B7EDB" w:rsidP="003B7EDB">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3B7EDB" w14:paraId="1E685C20" w14:textId="77777777" w:rsidTr="003046EF">
        <w:tc>
          <w:tcPr>
            <w:tcW w:w="4815" w:type="dxa"/>
            <w:gridSpan w:val="2"/>
          </w:tcPr>
          <w:p w14:paraId="545ED7F9" w14:textId="77777777" w:rsidR="003B7EDB" w:rsidRPr="00650551" w:rsidRDefault="003B7EDB" w:rsidP="003046EF">
            <w:pPr>
              <w:spacing w:after="120"/>
              <w:rPr>
                <w:b/>
                <w:i/>
              </w:rPr>
            </w:pPr>
            <w:r w:rsidRPr="00650551">
              <w:rPr>
                <w:b/>
                <w:i/>
              </w:rPr>
              <w:t>Example 1 Narrative</w:t>
            </w:r>
          </w:p>
        </w:tc>
        <w:tc>
          <w:tcPr>
            <w:tcW w:w="3827" w:type="dxa"/>
          </w:tcPr>
          <w:p w14:paraId="55905DB9" w14:textId="77777777" w:rsidR="003B7EDB" w:rsidRPr="00650551" w:rsidRDefault="003B7EDB" w:rsidP="003046EF">
            <w:pPr>
              <w:spacing w:after="120"/>
              <w:rPr>
                <w:b/>
                <w:i/>
              </w:rPr>
            </w:pPr>
            <w:r>
              <w:rPr>
                <w:b/>
                <w:i/>
              </w:rPr>
              <w:t>Further guidance</w:t>
            </w:r>
          </w:p>
        </w:tc>
      </w:tr>
      <w:tr w:rsidR="003B7EDB" w14:paraId="1EB11FDE" w14:textId="77777777" w:rsidTr="003046EF">
        <w:tc>
          <w:tcPr>
            <w:tcW w:w="855" w:type="dxa"/>
          </w:tcPr>
          <w:p w14:paraId="24A2E9E7" w14:textId="77777777" w:rsidR="003B7EDB" w:rsidRDefault="003B7EDB" w:rsidP="003046EF">
            <w:pPr>
              <w:spacing w:after="120"/>
              <w:rPr>
                <w:b/>
                <w:iCs/>
              </w:rPr>
            </w:pPr>
            <w:r>
              <w:rPr>
                <w:noProof/>
              </w:rPr>
              <w:drawing>
                <wp:inline distT="0" distB="0" distL="0" distR="0" wp14:anchorId="2131A10A" wp14:editId="07FBBC07">
                  <wp:extent cx="405892" cy="3581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18F41830" w14:textId="036F9DA9" w:rsidR="003B7EDB" w:rsidRPr="00650551" w:rsidRDefault="003B7EDB" w:rsidP="003046EF">
            <w:pPr>
              <w:spacing w:after="120"/>
              <w:rPr>
                <w:b/>
                <w:i/>
              </w:rPr>
            </w:pPr>
            <w:r>
              <w:rPr>
                <w:bCs/>
                <w:i/>
                <w:lang w:val="en-US"/>
              </w:rPr>
              <w:t>The SAI has assigned the human resource function to a separate division. The SAI does not have a separate human resource strategy</w:t>
            </w:r>
            <w:r w:rsidR="00472011">
              <w:rPr>
                <w:bCs/>
                <w:i/>
                <w:lang w:val="en-US"/>
              </w:rPr>
              <w:t xml:space="preserve"> but have several policies covering this are</w:t>
            </w:r>
            <w:r w:rsidR="00C80A4E">
              <w:rPr>
                <w:bCs/>
                <w:i/>
                <w:lang w:val="en-US"/>
              </w:rPr>
              <w:t>a.</w:t>
            </w:r>
          </w:p>
        </w:tc>
        <w:tc>
          <w:tcPr>
            <w:tcW w:w="3827" w:type="dxa"/>
          </w:tcPr>
          <w:p w14:paraId="6750B809" w14:textId="1DBF27D6" w:rsidR="003B7EDB" w:rsidRPr="00650551" w:rsidRDefault="003B7EDB" w:rsidP="003046EF">
            <w:pPr>
              <w:spacing w:after="120"/>
              <w:rPr>
                <w:bCs/>
                <w:i/>
              </w:rPr>
            </w:pPr>
            <w:r w:rsidRPr="00650551">
              <w:rPr>
                <w:bCs/>
                <w:i/>
              </w:rPr>
              <w:t>The example illustrates a partial narrative for dimension (</w:t>
            </w:r>
            <w:r w:rsidR="00BD1F2F">
              <w:rPr>
                <w:bCs/>
                <w:i/>
              </w:rPr>
              <w:t>1</w:t>
            </w:r>
            <w:r w:rsidRPr="00650551">
              <w:rPr>
                <w:bCs/>
                <w:i/>
              </w:rPr>
              <w:t xml:space="preserve">). As you can see, criteria a (met) and b (met) are addressed, but the narrative only lists the wording from the criteria without explaining and providing </w:t>
            </w:r>
            <w:r>
              <w:rPr>
                <w:bCs/>
                <w:i/>
              </w:rPr>
              <w:t xml:space="preserve">sufficient </w:t>
            </w:r>
            <w:r w:rsidRPr="00650551">
              <w:rPr>
                <w:bCs/>
                <w:i/>
              </w:rPr>
              <w:t xml:space="preserve">evidence. This is not how it should be </w:t>
            </w:r>
            <w:r>
              <w:rPr>
                <w:bCs/>
                <w:i/>
              </w:rPr>
              <w:t>written</w:t>
            </w:r>
            <w:r w:rsidRPr="00650551">
              <w:rPr>
                <w:bCs/>
                <w:i/>
              </w:rPr>
              <w:t>. Look at example 2 to s</w:t>
            </w:r>
            <w:r>
              <w:rPr>
                <w:bCs/>
                <w:i/>
              </w:rPr>
              <w:t>e</w:t>
            </w:r>
            <w:r w:rsidRPr="00650551">
              <w:rPr>
                <w:bCs/>
                <w:i/>
              </w:rPr>
              <w:t xml:space="preserve">e a </w:t>
            </w:r>
            <w:r>
              <w:rPr>
                <w:bCs/>
                <w:i/>
              </w:rPr>
              <w:t>good</w:t>
            </w:r>
            <w:r w:rsidRPr="00650551">
              <w:rPr>
                <w:bCs/>
                <w:i/>
              </w:rPr>
              <w:t xml:space="preserve"> way to write.</w:t>
            </w:r>
          </w:p>
        </w:tc>
      </w:tr>
      <w:tr w:rsidR="003B7EDB" w14:paraId="49F71B50" w14:textId="77777777" w:rsidTr="003046EF">
        <w:tc>
          <w:tcPr>
            <w:tcW w:w="4815" w:type="dxa"/>
            <w:gridSpan w:val="2"/>
          </w:tcPr>
          <w:p w14:paraId="0C203F06" w14:textId="77777777" w:rsidR="003B7EDB" w:rsidRPr="00650551" w:rsidRDefault="003B7EDB" w:rsidP="003046EF">
            <w:pPr>
              <w:spacing w:after="120"/>
              <w:rPr>
                <w:b/>
                <w:i/>
              </w:rPr>
            </w:pPr>
            <w:r w:rsidRPr="00650551">
              <w:rPr>
                <w:b/>
                <w:i/>
              </w:rPr>
              <w:t>Example 2</w:t>
            </w:r>
          </w:p>
        </w:tc>
        <w:tc>
          <w:tcPr>
            <w:tcW w:w="3827" w:type="dxa"/>
          </w:tcPr>
          <w:p w14:paraId="4C1E8592" w14:textId="77777777" w:rsidR="003B7EDB" w:rsidRPr="00650551" w:rsidRDefault="003B7EDB" w:rsidP="003046EF">
            <w:pPr>
              <w:spacing w:after="120"/>
              <w:rPr>
                <w:b/>
                <w:i/>
              </w:rPr>
            </w:pPr>
            <w:r>
              <w:rPr>
                <w:b/>
                <w:i/>
              </w:rPr>
              <w:t>Further guidance</w:t>
            </w:r>
          </w:p>
        </w:tc>
      </w:tr>
      <w:tr w:rsidR="003B7EDB" w14:paraId="42D9D667" w14:textId="77777777" w:rsidTr="003046EF">
        <w:tc>
          <w:tcPr>
            <w:tcW w:w="855" w:type="dxa"/>
          </w:tcPr>
          <w:p w14:paraId="27DFADC5" w14:textId="77777777" w:rsidR="003B7EDB" w:rsidRDefault="003B7EDB" w:rsidP="003046EF">
            <w:pPr>
              <w:spacing w:after="120"/>
              <w:rPr>
                <w:noProof/>
              </w:rPr>
            </w:pPr>
            <w:r>
              <w:rPr>
                <w:noProof/>
              </w:rPr>
              <w:drawing>
                <wp:inline distT="0" distB="0" distL="0" distR="0" wp14:anchorId="5F68FF48" wp14:editId="5A164379">
                  <wp:extent cx="405765" cy="40980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3E61D310" w14:textId="45C0664A" w:rsidR="003B7EDB" w:rsidRPr="003B7EDB" w:rsidRDefault="003B7EDB" w:rsidP="003046EF">
            <w:pPr>
              <w:spacing w:after="120"/>
              <w:rPr>
                <w:i/>
                <w:iCs/>
                <w:lang w:val="en-US"/>
              </w:rPr>
            </w:pPr>
            <w:r w:rsidRPr="003B7EDB">
              <w:rPr>
                <w:i/>
                <w:iCs/>
                <w:lang w:val="en-US"/>
              </w:rPr>
              <w:t>The responsibility for human resource is assigned to a separate division. The staff working here have specific competence in several areas such as recruitment, how to develop an organization in terms of building the competencies of the staff and welfare policies. Middle management who have responsibility for following up their staff receive support from this division as needed</w:t>
            </w:r>
            <w:r w:rsidR="000D3837">
              <w:rPr>
                <w:i/>
                <w:iCs/>
                <w:lang w:val="en-US"/>
              </w:rPr>
              <w:t xml:space="preserve"> (criterion a).</w:t>
            </w:r>
          </w:p>
          <w:p w14:paraId="4B1A3303" w14:textId="2B78BB5B" w:rsidR="003B7EDB" w:rsidRPr="003B7EDB" w:rsidRDefault="003B7EDB" w:rsidP="003046EF">
            <w:pPr>
              <w:spacing w:after="120"/>
              <w:rPr>
                <w:bCs/>
                <w:i/>
                <w:lang w:val="en-US"/>
              </w:rPr>
            </w:pPr>
            <w:r w:rsidRPr="003B7EDB">
              <w:rPr>
                <w:bCs/>
                <w:i/>
                <w:iCs/>
                <w:lang w:val="en-US"/>
              </w:rPr>
              <w:t xml:space="preserve">The SAI does not have an overall </w:t>
            </w:r>
            <w:r w:rsidR="00EC6A23" w:rsidRPr="003B7EDB">
              <w:rPr>
                <w:bCs/>
                <w:i/>
                <w:iCs/>
                <w:lang w:val="en-US"/>
              </w:rPr>
              <w:t>strategy but</w:t>
            </w:r>
            <w:r w:rsidRPr="003B7EDB">
              <w:rPr>
                <w:bCs/>
                <w:i/>
                <w:iCs/>
                <w:lang w:val="en-US"/>
              </w:rPr>
              <w:t xml:space="preserve"> have a number of policies that are aligned to the overall strategy of the SAI. For instance</w:t>
            </w:r>
            <w:r w:rsidR="00EC6A23">
              <w:rPr>
                <w:bCs/>
                <w:i/>
                <w:iCs/>
                <w:lang w:val="en-US"/>
              </w:rPr>
              <w:t>,</w:t>
            </w:r>
            <w:r w:rsidRPr="003B7EDB">
              <w:rPr>
                <w:bCs/>
                <w:i/>
                <w:iCs/>
                <w:lang w:val="en-US"/>
              </w:rPr>
              <w:t xml:space="preserve"> a human resource policy, a policy for professional development at an organizational level and a policy for recruitment.</w:t>
            </w:r>
            <w:r w:rsidR="000D3837">
              <w:rPr>
                <w:bCs/>
                <w:i/>
                <w:iCs/>
                <w:lang w:val="en-US"/>
              </w:rPr>
              <w:t xml:space="preserve"> It is the responsibility of the division to develop these policies. </w:t>
            </w:r>
          </w:p>
        </w:tc>
        <w:tc>
          <w:tcPr>
            <w:tcW w:w="3827" w:type="dxa"/>
          </w:tcPr>
          <w:p w14:paraId="4723C8C4" w14:textId="3774069E" w:rsidR="003B7EDB" w:rsidRPr="00650551" w:rsidRDefault="003B7EDB" w:rsidP="003046EF">
            <w:pPr>
              <w:spacing w:after="120"/>
              <w:rPr>
                <w:b/>
                <w:i/>
              </w:rPr>
            </w:pPr>
            <w:r w:rsidRPr="00650551">
              <w:rPr>
                <w:bCs/>
                <w:i/>
              </w:rPr>
              <w:t>The example illustrates a partial narrative for dimension (</w:t>
            </w:r>
            <w:r w:rsidR="00BD1F2F">
              <w:rPr>
                <w:bCs/>
                <w:i/>
              </w:rPr>
              <w:t>2</w:t>
            </w:r>
            <w:r w:rsidRPr="00650551">
              <w:rPr>
                <w:bCs/>
                <w:i/>
              </w:rPr>
              <w:t xml:space="preserve">). Similar to the example above it addresses criteria a (met) and b (met). Here you can see that the narrative goes beyond listing the phrasing from the criteria. For criteria a </w:t>
            </w:r>
            <w:r>
              <w:rPr>
                <w:bCs/>
                <w:i/>
              </w:rPr>
              <w:t xml:space="preserve">and b more explanation is provided as to why the assessment team has scored these criteria met. </w:t>
            </w:r>
          </w:p>
        </w:tc>
      </w:tr>
    </w:tbl>
    <w:p w14:paraId="3A030708" w14:textId="77777777" w:rsidR="003B7EDB" w:rsidRDefault="003B7EDB" w:rsidP="003B7EDB">
      <w:pPr>
        <w:spacing w:after="120" w:line="240" w:lineRule="auto"/>
        <w:rPr>
          <w:b/>
          <w:iCs/>
        </w:rPr>
      </w:pPr>
    </w:p>
    <w:p w14:paraId="73474A7A" w14:textId="77777777" w:rsidR="003B7EDB" w:rsidRDefault="003B7EDB" w:rsidP="00706D95">
      <w:pPr>
        <w:spacing w:afterLines="20" w:after="48" w:line="240" w:lineRule="auto"/>
        <w:ind w:left="-90"/>
        <w:jc w:val="both"/>
        <w:rPr>
          <w:i/>
          <w:iCs/>
        </w:rPr>
      </w:pPr>
    </w:p>
    <w:p w14:paraId="32BE4646" w14:textId="76F4D289" w:rsidR="006B30BD" w:rsidRDefault="006B30BD" w:rsidP="00227410">
      <w:pPr>
        <w:spacing w:before="240" w:line="240" w:lineRule="auto"/>
        <w:jc w:val="both"/>
        <w:rPr>
          <w:b/>
          <w:i/>
        </w:rPr>
      </w:pPr>
      <w:r w:rsidRPr="005D07EE">
        <w:rPr>
          <w:b/>
          <w:i/>
        </w:rPr>
        <w:t>Dimension (</w:t>
      </w:r>
      <w:r w:rsidR="00BD1F2F">
        <w:rPr>
          <w:b/>
          <w:i/>
        </w:rPr>
        <w:t>2</w:t>
      </w:r>
      <w:r w:rsidRPr="005D07EE">
        <w:rPr>
          <w:b/>
          <w:i/>
        </w:rPr>
        <w:t>): Human Resource Strategy</w:t>
      </w:r>
    </w:p>
    <w:p w14:paraId="66FE1657" w14:textId="44EC20EC" w:rsidR="00706D95" w:rsidRPr="00C3464B" w:rsidRDefault="00C3464B" w:rsidP="00706D95">
      <w:pPr>
        <w:spacing w:after="4" w:line="240" w:lineRule="auto"/>
        <w:jc w:val="both"/>
        <w:rPr>
          <w:bCs/>
          <w:i/>
        </w:rPr>
      </w:pPr>
      <w:r>
        <w:rPr>
          <w:bCs/>
          <w:i/>
        </w:rPr>
        <w:t>[</w:t>
      </w:r>
      <w:r w:rsidR="00706D95" w:rsidRPr="00C3464B">
        <w:rPr>
          <w:bCs/>
          <w:i/>
        </w:rPr>
        <w:t>Include a narrative description of how the SAI is performing within this dimension. Detailed guidance is given under dimension (</w:t>
      </w:r>
      <w:r w:rsidR="00BD1F2F">
        <w:rPr>
          <w:bCs/>
          <w:i/>
        </w:rPr>
        <w:t>1</w:t>
      </w:r>
      <w:r w:rsidR="00706D95" w:rsidRPr="00C3464B">
        <w:rPr>
          <w:bCs/>
          <w:i/>
        </w:rPr>
        <w:t>)]</w:t>
      </w:r>
    </w:p>
    <w:p w14:paraId="2933E13E" w14:textId="77777777" w:rsidR="00706D95" w:rsidRDefault="00706D95" w:rsidP="00706D95">
      <w:pPr>
        <w:spacing w:after="4" w:line="240" w:lineRule="auto"/>
        <w:ind w:left="-90"/>
        <w:jc w:val="both"/>
        <w:rPr>
          <w:b/>
          <w:i/>
        </w:rPr>
      </w:pPr>
    </w:p>
    <w:p w14:paraId="724FD39A" w14:textId="53A0E5E0" w:rsidR="006B30BD" w:rsidRDefault="006B30BD" w:rsidP="00706D95">
      <w:pPr>
        <w:spacing w:after="4" w:line="240" w:lineRule="auto"/>
        <w:ind w:left="-90" w:firstLine="90"/>
        <w:jc w:val="both"/>
        <w:rPr>
          <w:b/>
          <w:i/>
        </w:rPr>
      </w:pPr>
      <w:r w:rsidRPr="005D07EE">
        <w:rPr>
          <w:b/>
          <w:i/>
        </w:rPr>
        <w:t>Dimension (</w:t>
      </w:r>
      <w:r w:rsidR="00BD1F2F">
        <w:rPr>
          <w:b/>
          <w:i/>
        </w:rPr>
        <w:t>3</w:t>
      </w:r>
      <w:r w:rsidRPr="005D07EE">
        <w:rPr>
          <w:b/>
          <w:i/>
        </w:rPr>
        <w:t>): Human Resources Recruitment</w:t>
      </w:r>
    </w:p>
    <w:p w14:paraId="0BBA28B9" w14:textId="2F43B89B" w:rsidR="00706D95" w:rsidRPr="00C3464B" w:rsidRDefault="00C3464B" w:rsidP="00706D95">
      <w:pPr>
        <w:spacing w:after="4" w:line="240" w:lineRule="auto"/>
        <w:jc w:val="both"/>
        <w:rPr>
          <w:bCs/>
          <w:i/>
        </w:rPr>
      </w:pPr>
      <w:r>
        <w:rPr>
          <w:bCs/>
          <w:iCs/>
        </w:rPr>
        <w:t>[</w:t>
      </w:r>
      <w:r w:rsidR="00706D95" w:rsidRPr="00C3464B">
        <w:rPr>
          <w:bCs/>
          <w:i/>
        </w:rPr>
        <w:t>Include a narrative description of how the SAI is performing within this dimension. Detailed guidance is given under dimension (</w:t>
      </w:r>
      <w:r w:rsidR="00BD1F2F">
        <w:rPr>
          <w:bCs/>
          <w:i/>
        </w:rPr>
        <w:t>1</w:t>
      </w:r>
      <w:r w:rsidR="00706D95" w:rsidRPr="00C3464B">
        <w:rPr>
          <w:bCs/>
          <w:i/>
        </w:rPr>
        <w:t>)]</w:t>
      </w:r>
    </w:p>
    <w:p w14:paraId="4570D70E" w14:textId="6720F599" w:rsidR="006B30BD" w:rsidRDefault="006B30BD" w:rsidP="00227410">
      <w:pPr>
        <w:spacing w:before="240" w:line="240" w:lineRule="auto"/>
        <w:jc w:val="both"/>
        <w:rPr>
          <w:b/>
          <w:i/>
        </w:rPr>
      </w:pPr>
      <w:r w:rsidRPr="005D07EE">
        <w:rPr>
          <w:b/>
          <w:i/>
        </w:rPr>
        <w:t>Dimension (</w:t>
      </w:r>
      <w:r w:rsidR="00BD1F2F">
        <w:rPr>
          <w:b/>
          <w:i/>
        </w:rPr>
        <w:t>4</w:t>
      </w:r>
      <w:r w:rsidRPr="005D07EE">
        <w:rPr>
          <w:b/>
          <w:i/>
        </w:rPr>
        <w:t>): Remuneration, Promotion and Staff Welfare</w:t>
      </w:r>
    </w:p>
    <w:p w14:paraId="796EBCE2" w14:textId="5FE06379" w:rsidR="00706D95" w:rsidRPr="00C3464B" w:rsidRDefault="00C3464B" w:rsidP="00706D95">
      <w:pPr>
        <w:spacing w:after="4" w:line="240" w:lineRule="auto"/>
        <w:jc w:val="both"/>
        <w:rPr>
          <w:bCs/>
          <w:i/>
        </w:rPr>
      </w:pPr>
      <w:r>
        <w:rPr>
          <w:bCs/>
          <w:iCs/>
        </w:rPr>
        <w:t>[</w:t>
      </w:r>
      <w:r w:rsidR="00706D95" w:rsidRPr="00C3464B">
        <w:rPr>
          <w:bCs/>
          <w:i/>
        </w:rPr>
        <w:t>Include a narrative description of how the SAI is performing within this dimension. Detailed guidance is given under dimension (</w:t>
      </w:r>
      <w:r w:rsidR="00BD1F2F">
        <w:rPr>
          <w:bCs/>
          <w:i/>
        </w:rPr>
        <w:t>1</w:t>
      </w:r>
      <w:r w:rsidR="00706D95" w:rsidRPr="00C3464B">
        <w:rPr>
          <w:bCs/>
          <w:iCs/>
        </w:rPr>
        <w:t>)]</w:t>
      </w:r>
    </w:p>
    <w:p w14:paraId="3F2E974A" w14:textId="77777777" w:rsidR="00706D95" w:rsidRPr="005D07EE" w:rsidRDefault="00706D95" w:rsidP="00227410">
      <w:pPr>
        <w:spacing w:before="240" w:line="240" w:lineRule="auto"/>
        <w:jc w:val="both"/>
      </w:pPr>
    </w:p>
    <w:p w14:paraId="29B03BA4" w14:textId="389926E2" w:rsidR="00DC32A2" w:rsidRPr="005D07EE" w:rsidRDefault="006C05AC" w:rsidP="00826A5E">
      <w:pPr>
        <w:spacing w:afterLines="20" w:after="48"/>
        <w:jc w:val="both"/>
        <w:rPr>
          <w:b/>
          <w:bCs/>
          <w:sz w:val="24"/>
          <w:szCs w:val="24"/>
        </w:rPr>
      </w:pPr>
      <w:r w:rsidRPr="005D07EE">
        <w:rPr>
          <w:b/>
          <w:bCs/>
          <w:sz w:val="24"/>
          <w:szCs w:val="24"/>
        </w:rPr>
        <w:t>4.5.2</w:t>
      </w:r>
      <w:r w:rsidRPr="005D07EE">
        <w:rPr>
          <w:b/>
          <w:bCs/>
          <w:sz w:val="24"/>
          <w:szCs w:val="24"/>
        </w:rPr>
        <w:tab/>
      </w:r>
      <w:r w:rsidR="000E112D" w:rsidRPr="005D07EE">
        <w:rPr>
          <w:b/>
          <w:bCs/>
          <w:sz w:val="24"/>
          <w:szCs w:val="24"/>
        </w:rPr>
        <w:t>SAI-</w:t>
      </w:r>
      <w:r w:rsidRPr="005D07EE">
        <w:rPr>
          <w:b/>
          <w:bCs/>
          <w:sz w:val="24"/>
          <w:szCs w:val="24"/>
        </w:rPr>
        <w:t>23</w:t>
      </w:r>
      <w:r w:rsidR="00DC32A2" w:rsidRPr="005D07EE">
        <w:rPr>
          <w:b/>
          <w:bCs/>
          <w:sz w:val="24"/>
          <w:szCs w:val="24"/>
        </w:rPr>
        <w:t xml:space="preserve">: </w:t>
      </w:r>
      <w:r w:rsidR="000E112D" w:rsidRPr="005D07EE">
        <w:rPr>
          <w:b/>
          <w:bCs/>
          <w:sz w:val="24"/>
          <w:szCs w:val="24"/>
        </w:rPr>
        <w:t>Professional Development and Training</w:t>
      </w:r>
      <w:r w:rsidRPr="005D07EE">
        <w:rPr>
          <w:b/>
          <w:bCs/>
          <w:sz w:val="24"/>
          <w:szCs w:val="24"/>
        </w:rPr>
        <w:t xml:space="preserve"> - </w:t>
      </w:r>
      <w:r w:rsidR="008F4250" w:rsidRPr="005D07EE">
        <w:rPr>
          <w:b/>
          <w:bCs/>
          <w:sz w:val="24"/>
          <w:szCs w:val="24"/>
        </w:rPr>
        <w:t>Score</w:t>
      </w:r>
      <w:r w:rsidR="00706D95" w:rsidRPr="005D07EE">
        <w:rPr>
          <w:b/>
          <w:sz w:val="24"/>
          <w:szCs w:val="24"/>
        </w:rPr>
        <w:t xml:space="preserve"> </w:t>
      </w:r>
      <w:r w:rsidR="00706D95" w:rsidRPr="00AB2C07">
        <w:rPr>
          <w:b/>
          <w:bCs/>
          <w:sz w:val="24"/>
          <w:szCs w:val="24"/>
        </w:rPr>
        <w:t>[</w:t>
      </w:r>
      <w:r w:rsidR="00706D95" w:rsidRPr="00AB2C07">
        <w:rPr>
          <w:b/>
          <w:bCs/>
          <w:i/>
          <w:iCs/>
          <w:sz w:val="24"/>
          <w:szCs w:val="24"/>
        </w:rPr>
        <w:t>include the indicator score</w:t>
      </w:r>
      <w:r w:rsidR="00706D95" w:rsidRPr="00AB2C07">
        <w:rPr>
          <w:b/>
          <w:bCs/>
          <w:sz w:val="24"/>
          <w:szCs w:val="24"/>
        </w:rPr>
        <w:t>]</w:t>
      </w:r>
    </w:p>
    <w:p w14:paraId="3D4B72B2" w14:textId="77777777" w:rsidR="00CB74C0" w:rsidRPr="005D07EE" w:rsidRDefault="00CB74C0" w:rsidP="00227410">
      <w:pPr>
        <w:spacing w:afterLines="20" w:after="48" w:line="240" w:lineRule="auto"/>
        <w:jc w:val="both"/>
        <w:rPr>
          <w:b/>
        </w:rPr>
      </w:pPr>
      <w:r w:rsidRPr="005D07EE">
        <w:rPr>
          <w:b/>
        </w:rPr>
        <w:t>Narrative</w:t>
      </w:r>
    </w:p>
    <w:p w14:paraId="59A32302" w14:textId="0DEABAC6" w:rsidR="00E346F7" w:rsidRPr="005D07EE" w:rsidRDefault="00706D95" w:rsidP="00227410">
      <w:pPr>
        <w:spacing w:line="240" w:lineRule="auto"/>
        <w:jc w:val="both"/>
      </w:pPr>
      <w:r>
        <w:t>“</w:t>
      </w:r>
      <w:r w:rsidR="00E346F7" w:rsidRPr="005D07EE">
        <w:t>This indicator assesses how the SAI as an organisation is able to promote and ensure professional development to improve and maintain the competency of its staff. It is linked to ISSAI 12. This states that SAIs should promote continuing professional development that contributes to individual, team and organisational excellence. It assesses four dimensions</w:t>
      </w:r>
      <w:r>
        <w:t>”</w:t>
      </w:r>
      <w:r w:rsidR="00E346F7" w:rsidRPr="005D07EE">
        <w:t>:</w:t>
      </w:r>
    </w:p>
    <w:p w14:paraId="6282D852" w14:textId="07E5BF3D" w:rsidR="00E346F7" w:rsidRPr="005D07EE" w:rsidRDefault="00E346F7" w:rsidP="00C10481">
      <w:pPr>
        <w:pStyle w:val="ListParagraph"/>
        <w:numPr>
          <w:ilvl w:val="0"/>
          <w:numId w:val="15"/>
        </w:numPr>
        <w:spacing w:line="240" w:lineRule="auto"/>
        <w:jc w:val="both"/>
        <w:rPr>
          <w:b/>
        </w:rPr>
      </w:pPr>
      <w:r w:rsidRPr="005D07EE">
        <w:rPr>
          <w:b/>
        </w:rPr>
        <w:t>Plans and Processes for Professional Development and Training</w:t>
      </w:r>
    </w:p>
    <w:p w14:paraId="50B19E66" w14:textId="35C866E6" w:rsidR="00E346F7" w:rsidRPr="005D07EE" w:rsidRDefault="00E346F7" w:rsidP="00C10481">
      <w:pPr>
        <w:pStyle w:val="ListParagraph"/>
        <w:numPr>
          <w:ilvl w:val="0"/>
          <w:numId w:val="15"/>
        </w:numPr>
        <w:spacing w:line="240" w:lineRule="auto"/>
        <w:jc w:val="both"/>
        <w:rPr>
          <w:b/>
        </w:rPr>
      </w:pPr>
      <w:r w:rsidRPr="005D07EE">
        <w:rPr>
          <w:b/>
        </w:rPr>
        <w:t>Financial Audit Professional Development and Training</w:t>
      </w:r>
    </w:p>
    <w:p w14:paraId="49169C60" w14:textId="6A516958" w:rsidR="00E346F7" w:rsidRPr="005D07EE" w:rsidRDefault="00E346F7" w:rsidP="00C10481">
      <w:pPr>
        <w:pStyle w:val="ListParagraph"/>
        <w:numPr>
          <w:ilvl w:val="0"/>
          <w:numId w:val="15"/>
        </w:numPr>
        <w:spacing w:line="240" w:lineRule="auto"/>
        <w:jc w:val="both"/>
        <w:rPr>
          <w:b/>
        </w:rPr>
      </w:pPr>
      <w:r w:rsidRPr="005D07EE">
        <w:rPr>
          <w:b/>
        </w:rPr>
        <w:t>Performance Audit Professional Development and Training</w:t>
      </w:r>
    </w:p>
    <w:p w14:paraId="0379E93E" w14:textId="362E706E" w:rsidR="00E346F7" w:rsidRPr="005D07EE" w:rsidRDefault="00E346F7" w:rsidP="00C10481">
      <w:pPr>
        <w:pStyle w:val="ListParagraph"/>
        <w:numPr>
          <w:ilvl w:val="0"/>
          <w:numId w:val="15"/>
        </w:numPr>
        <w:spacing w:line="240" w:lineRule="auto"/>
        <w:jc w:val="both"/>
        <w:rPr>
          <w:b/>
        </w:rPr>
      </w:pPr>
      <w:r w:rsidRPr="005D07EE">
        <w:rPr>
          <w:b/>
        </w:rPr>
        <w:t>Compliance Audit Professional Development and Training</w:t>
      </w:r>
    </w:p>
    <w:p w14:paraId="494494AC" w14:textId="77777777" w:rsidR="00F516CC" w:rsidRDefault="00F516CC" w:rsidP="00F516CC">
      <w:pPr>
        <w:spacing w:after="120" w:line="240" w:lineRule="auto"/>
      </w:pPr>
    </w:p>
    <w:p w14:paraId="3BCE8268" w14:textId="0D747F4E" w:rsidR="00F516CC" w:rsidRPr="00F516CC" w:rsidRDefault="00F516CC" w:rsidP="00F516CC">
      <w:pPr>
        <w:spacing w:after="120" w:line="240" w:lineRule="auto"/>
        <w:rPr>
          <w:b/>
          <w:i/>
          <w:iCs/>
        </w:rPr>
      </w:pPr>
      <w:r>
        <w:t>[</w:t>
      </w:r>
      <w:r w:rsidRPr="00F516CC">
        <w:rPr>
          <w:i/>
          <w:iCs/>
        </w:rPr>
        <w:t>The assessment of SAI-[X] is mainly based on [include the key sources of evidence used].</w:t>
      </w:r>
    </w:p>
    <w:p w14:paraId="775CBD13" w14:textId="77777777" w:rsidR="00F516CC" w:rsidRDefault="00F516CC" w:rsidP="00227410">
      <w:pPr>
        <w:spacing w:line="240" w:lineRule="auto"/>
        <w:jc w:val="both"/>
        <w:rPr>
          <w:b/>
          <w:i/>
        </w:rPr>
      </w:pPr>
    </w:p>
    <w:p w14:paraId="29EFE5A1" w14:textId="4B4E41CD" w:rsidR="00E346F7" w:rsidRDefault="00E346F7" w:rsidP="00227410">
      <w:pPr>
        <w:spacing w:line="240" w:lineRule="auto"/>
        <w:jc w:val="both"/>
      </w:pPr>
      <w:r w:rsidRPr="005D07EE">
        <w:rPr>
          <w:b/>
          <w:i/>
        </w:rPr>
        <w:t>Dimension (</w:t>
      </w:r>
      <w:r w:rsidR="00BD1F2F">
        <w:rPr>
          <w:b/>
          <w:i/>
        </w:rPr>
        <w:t>1</w:t>
      </w:r>
      <w:r w:rsidRPr="005D07EE">
        <w:rPr>
          <w:b/>
          <w:i/>
        </w:rPr>
        <w:t>): Plans and Processes for Professional Development Training</w:t>
      </w:r>
      <w:r w:rsidRPr="005D07EE">
        <w:t>:</w:t>
      </w:r>
    </w:p>
    <w:p w14:paraId="3F8FD00E" w14:textId="2A139ED7"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FB2A9C">
        <w:rPr>
          <w:bCs/>
          <w:i/>
        </w:rPr>
        <w:t xml:space="preserve">. </w:t>
      </w:r>
      <w:r w:rsidR="00FB2A9C" w:rsidRPr="00FB2A9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0B2D8254" w14:textId="56A15A9F"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FB2A9C">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4FCA72C1" w14:textId="77777777" w:rsidR="00706D95" w:rsidRPr="005D07EE" w:rsidRDefault="00706D95" w:rsidP="00227410">
      <w:pPr>
        <w:spacing w:line="240" w:lineRule="auto"/>
        <w:jc w:val="both"/>
      </w:pPr>
    </w:p>
    <w:p w14:paraId="4283C170" w14:textId="10BBCAD5" w:rsidR="00E346F7" w:rsidRDefault="00E346F7" w:rsidP="00227410">
      <w:pPr>
        <w:spacing w:line="240" w:lineRule="auto"/>
        <w:jc w:val="both"/>
        <w:rPr>
          <w:b/>
          <w:i/>
        </w:rPr>
      </w:pPr>
      <w:r w:rsidRPr="005D07EE">
        <w:rPr>
          <w:b/>
          <w:i/>
        </w:rPr>
        <w:t>Dimension (</w:t>
      </w:r>
      <w:r w:rsidR="00BD1F2F">
        <w:rPr>
          <w:b/>
          <w:i/>
        </w:rPr>
        <w:t>2</w:t>
      </w:r>
      <w:r w:rsidRPr="005D07EE">
        <w:rPr>
          <w:b/>
          <w:i/>
        </w:rPr>
        <w:t>): Financial Audit Professional Development and Training</w:t>
      </w:r>
    </w:p>
    <w:p w14:paraId="20D80416" w14:textId="16A16C49" w:rsidR="00706D95" w:rsidRPr="00AB2C07" w:rsidRDefault="00AB2C07" w:rsidP="00706D95">
      <w:pPr>
        <w:spacing w:after="4" w:line="240" w:lineRule="auto"/>
        <w:jc w:val="both"/>
        <w:rPr>
          <w:bCs/>
          <w:i/>
        </w:rPr>
      </w:pPr>
      <w:r>
        <w:rPr>
          <w:bCs/>
          <w:i/>
        </w:rPr>
        <w:t>[</w:t>
      </w:r>
      <w:r w:rsidR="00706D95" w:rsidRPr="00AB2C07">
        <w:rPr>
          <w:bCs/>
          <w:i/>
        </w:rPr>
        <w:t>Include a narrative description of how the SAI is performing within this dimension. Detailed guidance is given under dimension (</w:t>
      </w:r>
      <w:r w:rsidR="00BD1F2F">
        <w:rPr>
          <w:bCs/>
          <w:i/>
        </w:rPr>
        <w:t>1</w:t>
      </w:r>
      <w:r w:rsidR="00706D95" w:rsidRPr="00AB2C07">
        <w:rPr>
          <w:bCs/>
          <w:i/>
        </w:rPr>
        <w:t>)]</w:t>
      </w:r>
    </w:p>
    <w:p w14:paraId="2D75F22A" w14:textId="77777777" w:rsidR="00706D95" w:rsidRPr="005D07EE" w:rsidRDefault="00706D95" w:rsidP="00227410">
      <w:pPr>
        <w:spacing w:line="240" w:lineRule="auto"/>
        <w:jc w:val="both"/>
      </w:pPr>
    </w:p>
    <w:p w14:paraId="4D346CB4" w14:textId="3AAE4860" w:rsidR="00E346F7" w:rsidRDefault="00E346F7" w:rsidP="00227410">
      <w:pPr>
        <w:spacing w:line="240" w:lineRule="auto"/>
        <w:jc w:val="both"/>
        <w:rPr>
          <w:b/>
          <w:i/>
        </w:rPr>
      </w:pPr>
      <w:r w:rsidRPr="005D07EE">
        <w:rPr>
          <w:b/>
          <w:i/>
        </w:rPr>
        <w:t>Dimension (</w:t>
      </w:r>
      <w:r w:rsidR="00BD1F2F">
        <w:rPr>
          <w:b/>
          <w:i/>
        </w:rPr>
        <w:t>3</w:t>
      </w:r>
      <w:r w:rsidRPr="005D07EE">
        <w:rPr>
          <w:b/>
          <w:i/>
        </w:rPr>
        <w:t>): Performance Audit Professional Development and Training</w:t>
      </w:r>
    </w:p>
    <w:p w14:paraId="7EFA0147" w14:textId="74A8D583" w:rsidR="00706D95" w:rsidRPr="00AB2C07" w:rsidRDefault="00AB2C07" w:rsidP="00706D95">
      <w:pPr>
        <w:spacing w:after="4" w:line="240" w:lineRule="auto"/>
        <w:jc w:val="both"/>
        <w:rPr>
          <w:bCs/>
          <w:i/>
        </w:rPr>
      </w:pPr>
      <w:r>
        <w:rPr>
          <w:bCs/>
          <w:iCs/>
        </w:rPr>
        <w:t>[</w:t>
      </w:r>
      <w:r w:rsidR="00706D95" w:rsidRPr="00AB2C07">
        <w:rPr>
          <w:bCs/>
          <w:i/>
        </w:rPr>
        <w:t>Include a narrative description of how the SAI is performing within this dimension. Detailed guidance is given under dimension (</w:t>
      </w:r>
      <w:r w:rsidR="00BD1F2F">
        <w:rPr>
          <w:bCs/>
          <w:i/>
        </w:rPr>
        <w:t>1</w:t>
      </w:r>
      <w:r w:rsidR="00706D95" w:rsidRPr="00AB2C07">
        <w:rPr>
          <w:bCs/>
          <w:i/>
        </w:rPr>
        <w:t>)]</w:t>
      </w:r>
    </w:p>
    <w:p w14:paraId="10D60E94" w14:textId="77777777" w:rsidR="00706D95" w:rsidRPr="005D07EE" w:rsidRDefault="00706D95" w:rsidP="00227410">
      <w:pPr>
        <w:spacing w:line="240" w:lineRule="auto"/>
        <w:jc w:val="both"/>
      </w:pPr>
    </w:p>
    <w:p w14:paraId="79FE94A4" w14:textId="65442960" w:rsidR="007C5D5D" w:rsidRDefault="00E346F7" w:rsidP="00734DE5">
      <w:pPr>
        <w:spacing w:line="240" w:lineRule="auto"/>
        <w:jc w:val="both"/>
        <w:rPr>
          <w:b/>
          <w:i/>
        </w:rPr>
      </w:pPr>
      <w:r w:rsidRPr="005D07EE">
        <w:rPr>
          <w:b/>
          <w:i/>
        </w:rPr>
        <w:t>Dimension (</w:t>
      </w:r>
      <w:r w:rsidR="00BD1F2F">
        <w:rPr>
          <w:b/>
          <w:i/>
        </w:rPr>
        <w:t>4</w:t>
      </w:r>
      <w:r w:rsidRPr="005D07EE">
        <w:rPr>
          <w:b/>
          <w:i/>
        </w:rPr>
        <w:t>): Compliance Audit Professional Development and Training</w:t>
      </w:r>
    </w:p>
    <w:p w14:paraId="04437AFC" w14:textId="6D9E1A0B" w:rsidR="00706D95" w:rsidRPr="00AB2C07" w:rsidRDefault="00AB2C07" w:rsidP="00706D95">
      <w:pPr>
        <w:spacing w:after="4" w:line="240" w:lineRule="auto"/>
        <w:jc w:val="both"/>
        <w:rPr>
          <w:bCs/>
          <w:i/>
        </w:rPr>
      </w:pPr>
      <w:r>
        <w:rPr>
          <w:bCs/>
          <w:i/>
        </w:rPr>
        <w:t>[</w:t>
      </w:r>
      <w:r w:rsidR="00706D95" w:rsidRPr="00AB2C07">
        <w:rPr>
          <w:bCs/>
          <w:i/>
        </w:rPr>
        <w:t>Include a narrative description of how the SAI is performing within this dimension. Detailed guidance is given under dimension (</w:t>
      </w:r>
      <w:r w:rsidR="00BD1F2F">
        <w:rPr>
          <w:bCs/>
          <w:i/>
        </w:rPr>
        <w:t>1</w:t>
      </w:r>
      <w:r w:rsidR="00706D95" w:rsidRPr="00AB2C07">
        <w:rPr>
          <w:bCs/>
          <w:i/>
        </w:rPr>
        <w:t>)]</w:t>
      </w:r>
    </w:p>
    <w:p w14:paraId="79BDDFE6" w14:textId="77777777" w:rsidR="00706D95" w:rsidRPr="005D07EE" w:rsidRDefault="00706D95" w:rsidP="00734DE5">
      <w:pPr>
        <w:spacing w:line="240" w:lineRule="auto"/>
        <w:jc w:val="both"/>
        <w:rPr>
          <w:b/>
          <w:i/>
        </w:rPr>
      </w:pPr>
    </w:p>
    <w:p w14:paraId="6E249036" w14:textId="77777777" w:rsidR="008A318A" w:rsidRPr="005D07EE" w:rsidRDefault="008A318A" w:rsidP="00826A5E">
      <w:pPr>
        <w:spacing w:afterLines="20" w:after="48"/>
        <w:jc w:val="both"/>
        <w:rPr>
          <w:b/>
          <w:i/>
        </w:rPr>
      </w:pPr>
    </w:p>
    <w:p w14:paraId="59DDF1E1" w14:textId="77777777" w:rsidR="00560D2A" w:rsidRPr="005D07EE" w:rsidRDefault="00560D2A" w:rsidP="00826A5E">
      <w:pPr>
        <w:pStyle w:val="Heading2"/>
        <w:spacing w:before="0" w:afterLines="20" w:after="48"/>
        <w:jc w:val="both"/>
        <w:rPr>
          <w:rFonts w:asciiTheme="minorHAnsi" w:hAnsiTheme="minorHAnsi"/>
          <w:color w:val="auto"/>
          <w:sz w:val="28"/>
          <w:szCs w:val="28"/>
        </w:rPr>
      </w:pPr>
    </w:p>
    <w:p w14:paraId="48E98410" w14:textId="77576402" w:rsidR="00FE262A" w:rsidRPr="00DA14C9" w:rsidRDefault="004F7D38" w:rsidP="00826A5E">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rPr>
      </w:pPr>
      <w:bookmarkStart w:id="47" w:name="_Toc311470584"/>
      <w:bookmarkStart w:id="48" w:name="_Toc379178701"/>
      <w:bookmarkStart w:id="49" w:name="_Toc118199951"/>
      <w:r w:rsidRPr="00DA14C9">
        <w:rPr>
          <w:rFonts w:asciiTheme="minorHAnsi" w:hAnsiTheme="minorHAnsi"/>
          <w:color w:val="17365D" w:themeColor="text2" w:themeShade="BF"/>
          <w:sz w:val="28"/>
          <w:szCs w:val="28"/>
        </w:rPr>
        <w:t xml:space="preserve">4.6 </w:t>
      </w:r>
      <w:r w:rsidRPr="00DA14C9">
        <w:rPr>
          <w:rFonts w:asciiTheme="minorHAnsi" w:hAnsiTheme="minorHAnsi"/>
          <w:color w:val="17365D" w:themeColor="text2" w:themeShade="BF"/>
          <w:sz w:val="28"/>
          <w:szCs w:val="28"/>
        </w:rPr>
        <w:tab/>
        <w:t>Domain F</w:t>
      </w:r>
      <w:r w:rsidR="00FE262A" w:rsidRPr="00DA14C9">
        <w:rPr>
          <w:rFonts w:asciiTheme="minorHAnsi" w:hAnsiTheme="minorHAnsi"/>
          <w:color w:val="17365D" w:themeColor="text2" w:themeShade="BF"/>
          <w:sz w:val="28"/>
          <w:szCs w:val="28"/>
        </w:rPr>
        <w:t>: Communication and Stakeholder Management</w:t>
      </w:r>
      <w:bookmarkEnd w:id="47"/>
      <w:bookmarkEnd w:id="48"/>
      <w:bookmarkEnd w:id="49"/>
    </w:p>
    <w:p w14:paraId="4B7E34B6" w14:textId="77777777" w:rsidR="00763F31" w:rsidRPr="005D07EE" w:rsidRDefault="00763F31" w:rsidP="00826A5E">
      <w:pPr>
        <w:spacing w:afterLines="20" w:after="48"/>
      </w:pPr>
    </w:p>
    <w:p w14:paraId="147D7BE6" w14:textId="311D9D3B" w:rsidR="003A1160" w:rsidRDefault="00763F31" w:rsidP="00706D95">
      <w:pPr>
        <w:spacing w:afterLines="20" w:after="48" w:line="240" w:lineRule="auto"/>
      </w:pPr>
      <w:r w:rsidRPr="005D07EE">
        <w:t xml:space="preserve">Domain F looks at the extent to which the </w:t>
      </w:r>
      <w:r w:rsidR="00BF52CE">
        <w:t>SAI</w:t>
      </w:r>
      <w:r w:rsidRPr="005D07EE">
        <w:t xml:space="preserve"> has established effective communications with its key stakeholders. </w:t>
      </w:r>
      <w:r w:rsidR="003A1160" w:rsidRPr="005D07EE">
        <w:t xml:space="preserve">Domain F comprises two indicators. </w:t>
      </w:r>
    </w:p>
    <w:p w14:paraId="5825A165" w14:textId="36AD8C0A" w:rsidR="00B52173" w:rsidRDefault="00B52173" w:rsidP="00706D95">
      <w:pPr>
        <w:spacing w:afterLines="20" w:after="48" w:line="240" w:lineRule="auto"/>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B52173" w:rsidRPr="005D07EE" w14:paraId="5E4FE5CD" w14:textId="77777777" w:rsidTr="002939AC">
        <w:tc>
          <w:tcPr>
            <w:tcW w:w="3110" w:type="pct"/>
            <w:gridSpan w:val="2"/>
            <w:shd w:val="clear" w:color="auto" w:fill="8DB3E2" w:themeFill="text2" w:themeFillTint="66"/>
          </w:tcPr>
          <w:p w14:paraId="112A8BA7" w14:textId="77777777" w:rsidR="00B52173" w:rsidRPr="005D07EE" w:rsidRDefault="00B52173" w:rsidP="002939AC">
            <w:pPr>
              <w:spacing w:afterLines="20" w:after="48"/>
              <w:rPr>
                <w:b/>
              </w:rPr>
            </w:pPr>
            <w:r w:rsidRPr="005D07EE">
              <w:rPr>
                <w:b/>
              </w:rPr>
              <w:t>Domain F: Communication and Stakeholder Management</w:t>
            </w:r>
          </w:p>
        </w:tc>
        <w:tc>
          <w:tcPr>
            <w:tcW w:w="1262" w:type="pct"/>
            <w:gridSpan w:val="4"/>
            <w:shd w:val="clear" w:color="auto" w:fill="8DB3E2" w:themeFill="text2" w:themeFillTint="66"/>
          </w:tcPr>
          <w:p w14:paraId="283C3D57" w14:textId="77777777" w:rsidR="00B52173" w:rsidRPr="005D07EE" w:rsidRDefault="00B52173" w:rsidP="002939AC">
            <w:pPr>
              <w:spacing w:afterLines="20" w:after="48"/>
              <w:jc w:val="center"/>
              <w:rPr>
                <w:b/>
              </w:rPr>
            </w:pPr>
            <w:r w:rsidRPr="005D07EE">
              <w:rPr>
                <w:b/>
              </w:rPr>
              <w:t>Dimensions</w:t>
            </w:r>
          </w:p>
        </w:tc>
        <w:tc>
          <w:tcPr>
            <w:tcW w:w="628" w:type="pct"/>
            <w:vMerge w:val="restart"/>
            <w:shd w:val="clear" w:color="auto" w:fill="8DB3E2" w:themeFill="text2" w:themeFillTint="66"/>
          </w:tcPr>
          <w:p w14:paraId="2A0A0ADF" w14:textId="77777777" w:rsidR="00B52173" w:rsidRPr="005D07EE" w:rsidRDefault="00B52173" w:rsidP="002939AC">
            <w:pPr>
              <w:spacing w:afterLines="20" w:after="48"/>
              <w:jc w:val="center"/>
              <w:rPr>
                <w:b/>
              </w:rPr>
            </w:pPr>
            <w:r w:rsidRPr="005D07EE">
              <w:rPr>
                <w:b/>
              </w:rPr>
              <w:t>Overall score</w:t>
            </w:r>
          </w:p>
        </w:tc>
      </w:tr>
      <w:tr w:rsidR="00B52173" w:rsidRPr="005D07EE" w14:paraId="7BC8525A" w14:textId="77777777" w:rsidTr="002939AC">
        <w:tc>
          <w:tcPr>
            <w:tcW w:w="754" w:type="pct"/>
            <w:shd w:val="clear" w:color="auto" w:fill="8DB3E2" w:themeFill="text2" w:themeFillTint="66"/>
          </w:tcPr>
          <w:p w14:paraId="3A2FCCAE" w14:textId="77777777" w:rsidR="00B52173" w:rsidRPr="005D07EE" w:rsidRDefault="00B52173" w:rsidP="002939AC">
            <w:pPr>
              <w:spacing w:afterLines="20" w:after="48"/>
              <w:rPr>
                <w:b/>
              </w:rPr>
            </w:pPr>
            <w:r w:rsidRPr="005D07EE">
              <w:rPr>
                <w:b/>
              </w:rPr>
              <w:t>Indicator</w:t>
            </w:r>
          </w:p>
        </w:tc>
        <w:tc>
          <w:tcPr>
            <w:tcW w:w="2356" w:type="pct"/>
            <w:shd w:val="clear" w:color="auto" w:fill="8DB3E2" w:themeFill="text2" w:themeFillTint="66"/>
          </w:tcPr>
          <w:p w14:paraId="56CBF591" w14:textId="77777777" w:rsidR="00B52173" w:rsidRPr="005D07EE" w:rsidRDefault="00B52173" w:rsidP="002939AC">
            <w:pPr>
              <w:spacing w:afterLines="20" w:after="48"/>
              <w:rPr>
                <w:b/>
              </w:rPr>
            </w:pPr>
            <w:r w:rsidRPr="005D07EE">
              <w:rPr>
                <w:b/>
              </w:rPr>
              <w:t>Name</w:t>
            </w:r>
          </w:p>
        </w:tc>
        <w:tc>
          <w:tcPr>
            <w:tcW w:w="315" w:type="pct"/>
            <w:shd w:val="clear" w:color="auto" w:fill="8DB3E2" w:themeFill="text2" w:themeFillTint="66"/>
          </w:tcPr>
          <w:p w14:paraId="6998AB04" w14:textId="496E2716" w:rsidR="00B52173" w:rsidRPr="005D07EE" w:rsidRDefault="00BD1F2F" w:rsidP="002939AC">
            <w:pPr>
              <w:spacing w:afterLines="20" w:after="48"/>
              <w:jc w:val="center"/>
              <w:rPr>
                <w:b/>
              </w:rPr>
            </w:pPr>
            <w:r>
              <w:rPr>
                <w:b/>
              </w:rPr>
              <w:t>1</w:t>
            </w:r>
          </w:p>
        </w:tc>
        <w:tc>
          <w:tcPr>
            <w:tcW w:w="315" w:type="pct"/>
            <w:shd w:val="clear" w:color="auto" w:fill="8DB3E2" w:themeFill="text2" w:themeFillTint="66"/>
          </w:tcPr>
          <w:p w14:paraId="20E5B583" w14:textId="326658E8" w:rsidR="00B52173" w:rsidRPr="005D07EE" w:rsidRDefault="00BD1F2F" w:rsidP="002939AC">
            <w:pPr>
              <w:spacing w:afterLines="20" w:after="48"/>
              <w:jc w:val="center"/>
              <w:rPr>
                <w:b/>
              </w:rPr>
            </w:pPr>
            <w:r>
              <w:rPr>
                <w:b/>
              </w:rPr>
              <w:t>2</w:t>
            </w:r>
          </w:p>
        </w:tc>
        <w:tc>
          <w:tcPr>
            <w:tcW w:w="315" w:type="pct"/>
            <w:shd w:val="clear" w:color="auto" w:fill="8DB3E2" w:themeFill="text2" w:themeFillTint="66"/>
          </w:tcPr>
          <w:p w14:paraId="27711C23" w14:textId="5B9334DC" w:rsidR="00B52173" w:rsidRPr="005D07EE" w:rsidRDefault="00BD1F2F" w:rsidP="002939AC">
            <w:pPr>
              <w:spacing w:afterLines="20" w:after="48"/>
              <w:jc w:val="center"/>
              <w:rPr>
                <w:b/>
              </w:rPr>
            </w:pPr>
            <w:r>
              <w:rPr>
                <w:b/>
              </w:rPr>
              <w:t>3</w:t>
            </w:r>
          </w:p>
        </w:tc>
        <w:tc>
          <w:tcPr>
            <w:tcW w:w="317" w:type="pct"/>
            <w:shd w:val="clear" w:color="auto" w:fill="8DB3E2" w:themeFill="text2" w:themeFillTint="66"/>
          </w:tcPr>
          <w:p w14:paraId="3951315F" w14:textId="510FEF7B" w:rsidR="00B52173" w:rsidRPr="005D07EE" w:rsidRDefault="00BD1F2F" w:rsidP="002939AC">
            <w:pPr>
              <w:spacing w:afterLines="20" w:after="48"/>
              <w:jc w:val="center"/>
              <w:rPr>
                <w:b/>
              </w:rPr>
            </w:pPr>
            <w:r>
              <w:rPr>
                <w:b/>
              </w:rPr>
              <w:t>4</w:t>
            </w:r>
          </w:p>
        </w:tc>
        <w:tc>
          <w:tcPr>
            <w:tcW w:w="628" w:type="pct"/>
            <w:vMerge/>
            <w:shd w:val="clear" w:color="auto" w:fill="8DB3E2" w:themeFill="text2" w:themeFillTint="66"/>
          </w:tcPr>
          <w:p w14:paraId="7ADFEE5D" w14:textId="77777777" w:rsidR="00B52173" w:rsidRPr="005D07EE" w:rsidRDefault="00B52173" w:rsidP="002939AC">
            <w:pPr>
              <w:spacing w:afterLines="20" w:after="48"/>
              <w:jc w:val="center"/>
            </w:pPr>
          </w:p>
        </w:tc>
      </w:tr>
      <w:tr w:rsidR="00B52173" w:rsidRPr="005D07EE" w14:paraId="28B3725E" w14:textId="77777777" w:rsidTr="002939AC">
        <w:tc>
          <w:tcPr>
            <w:tcW w:w="754" w:type="pct"/>
          </w:tcPr>
          <w:p w14:paraId="4F0C4E8A" w14:textId="77777777" w:rsidR="00B52173" w:rsidRPr="005D07EE" w:rsidRDefault="00B52173" w:rsidP="002939AC">
            <w:r w:rsidRPr="005D07EE">
              <w:t>SAI-24</w:t>
            </w:r>
          </w:p>
        </w:tc>
        <w:tc>
          <w:tcPr>
            <w:tcW w:w="2356" w:type="pct"/>
          </w:tcPr>
          <w:p w14:paraId="262DEA1D" w14:textId="77777777" w:rsidR="00B52173" w:rsidRPr="005D07EE" w:rsidRDefault="00B52173" w:rsidP="002939AC">
            <w:r w:rsidRPr="005D07EE">
              <w:t>Communication with the Legislature, Executive and Judiciary</w:t>
            </w:r>
          </w:p>
        </w:tc>
        <w:tc>
          <w:tcPr>
            <w:tcW w:w="315" w:type="pct"/>
          </w:tcPr>
          <w:p w14:paraId="4A7B162E" w14:textId="0CFD0F7B" w:rsidR="00B52173" w:rsidRPr="005D07EE" w:rsidRDefault="00B52173" w:rsidP="002939AC">
            <w:pPr>
              <w:jc w:val="center"/>
            </w:pPr>
          </w:p>
        </w:tc>
        <w:tc>
          <w:tcPr>
            <w:tcW w:w="315" w:type="pct"/>
          </w:tcPr>
          <w:p w14:paraId="6F0EACAA" w14:textId="6347AA10" w:rsidR="00B52173" w:rsidRPr="005D07EE" w:rsidRDefault="00B52173" w:rsidP="002939AC">
            <w:pPr>
              <w:jc w:val="center"/>
            </w:pPr>
          </w:p>
        </w:tc>
        <w:tc>
          <w:tcPr>
            <w:tcW w:w="315" w:type="pct"/>
          </w:tcPr>
          <w:p w14:paraId="2102DA50" w14:textId="4F54137C" w:rsidR="00B52173" w:rsidRPr="005D07EE" w:rsidRDefault="00B52173" w:rsidP="002939AC">
            <w:pPr>
              <w:jc w:val="center"/>
            </w:pPr>
          </w:p>
        </w:tc>
        <w:tc>
          <w:tcPr>
            <w:tcW w:w="317" w:type="pct"/>
          </w:tcPr>
          <w:p w14:paraId="057DFFEA" w14:textId="677C568F" w:rsidR="00B52173" w:rsidRPr="005D07EE" w:rsidRDefault="00B52173" w:rsidP="002939AC">
            <w:pPr>
              <w:jc w:val="center"/>
            </w:pPr>
          </w:p>
        </w:tc>
        <w:tc>
          <w:tcPr>
            <w:tcW w:w="628" w:type="pct"/>
            <w:shd w:val="clear" w:color="auto" w:fill="8DB3E2" w:themeFill="text2" w:themeFillTint="66"/>
          </w:tcPr>
          <w:p w14:paraId="4DCF671C" w14:textId="281195F9" w:rsidR="00B52173" w:rsidRPr="005D07EE" w:rsidRDefault="00B52173" w:rsidP="002939AC">
            <w:pPr>
              <w:jc w:val="center"/>
              <w:rPr>
                <w:b/>
                <w:color w:val="FFFFFF" w:themeColor="background1"/>
              </w:rPr>
            </w:pPr>
            <w:r w:rsidRPr="005D07EE">
              <w:rPr>
                <w:b/>
              </w:rPr>
              <w:t xml:space="preserve"> </w:t>
            </w:r>
          </w:p>
        </w:tc>
      </w:tr>
      <w:tr w:rsidR="00B52173" w:rsidRPr="005D07EE" w14:paraId="57230C74" w14:textId="77777777" w:rsidTr="006C0597">
        <w:tc>
          <w:tcPr>
            <w:tcW w:w="754" w:type="pct"/>
          </w:tcPr>
          <w:p w14:paraId="073747C9" w14:textId="77777777" w:rsidR="00B52173" w:rsidRPr="005D07EE" w:rsidRDefault="00B52173" w:rsidP="002939AC">
            <w:r w:rsidRPr="005D07EE">
              <w:t>SAI-25</w:t>
            </w:r>
          </w:p>
        </w:tc>
        <w:tc>
          <w:tcPr>
            <w:tcW w:w="2356" w:type="pct"/>
          </w:tcPr>
          <w:p w14:paraId="6EC99001" w14:textId="77777777" w:rsidR="00B52173" w:rsidRPr="005D07EE" w:rsidRDefault="00B52173" w:rsidP="002939AC">
            <w:r w:rsidRPr="005D07EE">
              <w:t>Communication with the Media, Citizens and Civil Society Organisations</w:t>
            </w:r>
          </w:p>
        </w:tc>
        <w:tc>
          <w:tcPr>
            <w:tcW w:w="315" w:type="pct"/>
          </w:tcPr>
          <w:p w14:paraId="45A67A16" w14:textId="45B34C1F" w:rsidR="00B52173" w:rsidRPr="005D07EE" w:rsidRDefault="00B52173" w:rsidP="002939AC">
            <w:pPr>
              <w:jc w:val="center"/>
            </w:pPr>
          </w:p>
        </w:tc>
        <w:tc>
          <w:tcPr>
            <w:tcW w:w="315" w:type="pct"/>
          </w:tcPr>
          <w:p w14:paraId="1EA6846C" w14:textId="0A7C12DD" w:rsidR="00B52173" w:rsidRPr="005D07EE" w:rsidRDefault="00B52173" w:rsidP="002939AC">
            <w:pPr>
              <w:jc w:val="center"/>
            </w:pPr>
          </w:p>
        </w:tc>
        <w:tc>
          <w:tcPr>
            <w:tcW w:w="315" w:type="pct"/>
            <w:shd w:val="clear" w:color="auto" w:fill="D9D9D9" w:themeFill="background1" w:themeFillShade="D9"/>
          </w:tcPr>
          <w:p w14:paraId="7532E252" w14:textId="77777777" w:rsidR="00B52173" w:rsidRPr="005D07EE" w:rsidRDefault="00B52173" w:rsidP="002939AC">
            <w:pPr>
              <w:jc w:val="center"/>
            </w:pPr>
          </w:p>
        </w:tc>
        <w:tc>
          <w:tcPr>
            <w:tcW w:w="317" w:type="pct"/>
            <w:shd w:val="clear" w:color="auto" w:fill="D9D9D9" w:themeFill="background1" w:themeFillShade="D9"/>
          </w:tcPr>
          <w:p w14:paraId="3C2161BE" w14:textId="77777777" w:rsidR="00B52173" w:rsidRPr="005D07EE" w:rsidRDefault="00B52173" w:rsidP="002939AC"/>
        </w:tc>
        <w:tc>
          <w:tcPr>
            <w:tcW w:w="628" w:type="pct"/>
            <w:shd w:val="clear" w:color="auto" w:fill="8DB3E2" w:themeFill="text2" w:themeFillTint="66"/>
          </w:tcPr>
          <w:p w14:paraId="67AF9CE6" w14:textId="54EC5458" w:rsidR="00B52173" w:rsidRPr="005D07EE" w:rsidRDefault="00B52173" w:rsidP="002939AC">
            <w:pPr>
              <w:jc w:val="center"/>
              <w:rPr>
                <w:b/>
                <w:color w:val="FFFFFF" w:themeColor="background1"/>
              </w:rPr>
            </w:pPr>
          </w:p>
        </w:tc>
      </w:tr>
    </w:tbl>
    <w:p w14:paraId="3AE22823" w14:textId="77777777" w:rsidR="00B52173" w:rsidRDefault="00B52173" w:rsidP="00706D95">
      <w:pPr>
        <w:spacing w:afterLines="20" w:after="48" w:line="240" w:lineRule="auto"/>
      </w:pPr>
    </w:p>
    <w:p w14:paraId="5F8CD1F4" w14:textId="77777777" w:rsidR="00706D95" w:rsidRPr="005D07EE" w:rsidRDefault="00706D95" w:rsidP="00706D95">
      <w:pPr>
        <w:spacing w:afterLines="20" w:after="48" w:line="240" w:lineRule="auto"/>
        <w:rPr>
          <w:b/>
          <w:bCs/>
          <w:sz w:val="24"/>
          <w:szCs w:val="24"/>
        </w:rPr>
      </w:pPr>
    </w:p>
    <w:p w14:paraId="73531FE5" w14:textId="34D233CB" w:rsidR="00EC4BFA" w:rsidRPr="005D07EE" w:rsidRDefault="004F7D38" w:rsidP="00826A5E">
      <w:pPr>
        <w:spacing w:afterLines="20" w:after="48"/>
        <w:jc w:val="both"/>
        <w:rPr>
          <w:b/>
          <w:bCs/>
          <w:sz w:val="24"/>
          <w:szCs w:val="24"/>
        </w:rPr>
      </w:pPr>
      <w:r w:rsidRPr="005D07EE">
        <w:rPr>
          <w:b/>
          <w:bCs/>
          <w:sz w:val="24"/>
          <w:szCs w:val="24"/>
        </w:rPr>
        <w:t>4.6.1</w:t>
      </w:r>
      <w:r w:rsidRPr="005D07EE">
        <w:rPr>
          <w:b/>
          <w:bCs/>
          <w:sz w:val="24"/>
          <w:szCs w:val="24"/>
        </w:rPr>
        <w:tab/>
        <w:t>SAI-24: Communication with the Legislature, Executive and Judiciary</w:t>
      </w:r>
      <w:r w:rsidR="008A318A" w:rsidRPr="005D07EE">
        <w:rPr>
          <w:b/>
          <w:bCs/>
          <w:sz w:val="24"/>
          <w:szCs w:val="24"/>
        </w:rPr>
        <w:t xml:space="preserve"> -</w:t>
      </w:r>
      <w:r w:rsidR="00BF52CE">
        <w:rPr>
          <w:b/>
          <w:bCs/>
          <w:sz w:val="24"/>
          <w:szCs w:val="24"/>
        </w:rPr>
        <w:t xml:space="preserve"> Score</w:t>
      </w:r>
      <w:r w:rsidR="008A318A" w:rsidRPr="00BF52CE">
        <w:rPr>
          <w:b/>
          <w:bCs/>
          <w:sz w:val="24"/>
          <w:szCs w:val="24"/>
        </w:rPr>
        <w:t xml:space="preserve"> </w:t>
      </w:r>
      <w:r w:rsidR="00706D95" w:rsidRPr="00BF52CE">
        <w:rPr>
          <w:b/>
          <w:bCs/>
          <w:sz w:val="24"/>
          <w:szCs w:val="24"/>
        </w:rPr>
        <w:t>[</w:t>
      </w:r>
      <w:r w:rsidR="00706D95" w:rsidRPr="00BF52CE">
        <w:rPr>
          <w:b/>
          <w:bCs/>
          <w:i/>
          <w:iCs/>
          <w:sz w:val="24"/>
          <w:szCs w:val="24"/>
        </w:rPr>
        <w:t>include the indicator score]</w:t>
      </w:r>
    </w:p>
    <w:p w14:paraId="2E154800" w14:textId="73B7DD29" w:rsidR="009E1D61" w:rsidRPr="005D07EE" w:rsidRDefault="00CB74C0" w:rsidP="009E1D61">
      <w:pPr>
        <w:spacing w:afterLines="20" w:after="48"/>
        <w:jc w:val="both"/>
        <w:rPr>
          <w:b/>
        </w:rPr>
      </w:pPr>
      <w:r w:rsidRPr="005D07EE">
        <w:rPr>
          <w:b/>
        </w:rPr>
        <w:t>Narrative</w:t>
      </w:r>
      <w:r w:rsidR="00706D95">
        <w:rPr>
          <w:b/>
        </w:rPr>
        <w:t xml:space="preserve"> </w:t>
      </w:r>
    </w:p>
    <w:p w14:paraId="1C278ED0" w14:textId="056266E7" w:rsidR="009E1D61" w:rsidRPr="005D07EE" w:rsidRDefault="00706D95" w:rsidP="00227410">
      <w:pPr>
        <w:spacing w:line="240" w:lineRule="auto"/>
        <w:jc w:val="both"/>
        <w:rPr>
          <w:rFonts w:ascii="Calibri" w:hAnsi="Calibri" w:cs="Calibri"/>
          <w:color w:val="000000"/>
        </w:rPr>
      </w:pPr>
      <w:r>
        <w:rPr>
          <w:rFonts w:ascii="Calibri" w:hAnsi="Calibri" w:cs="Calibri"/>
          <w:color w:val="000000"/>
        </w:rPr>
        <w:t>“</w:t>
      </w:r>
      <w:r w:rsidR="009E1D61" w:rsidRPr="005D07EE">
        <w:rPr>
          <w:rFonts w:ascii="Calibri" w:hAnsi="Calibri" w:cs="Calibri"/>
          <w:color w:val="000000"/>
        </w:rPr>
        <w:t xml:space="preserve">SAI 24 seeks information </w:t>
      </w:r>
      <w:r w:rsidR="00E91D3D" w:rsidRPr="005D07EE">
        <w:rPr>
          <w:rFonts w:ascii="Calibri" w:hAnsi="Calibri" w:cs="Calibri"/>
          <w:color w:val="000000"/>
        </w:rPr>
        <w:t>on the existence of a current strategy to regulate communications at levels for the SAI.  It also explores the status of communications channels and their effectiveness with a range of other interested parties.</w:t>
      </w:r>
      <w:r w:rsidR="009E1D61" w:rsidRPr="005D07EE">
        <w:rPr>
          <w:rFonts w:ascii="Calibri" w:hAnsi="Calibri" w:cs="Calibri"/>
          <w:color w:val="000000"/>
        </w:rPr>
        <w:t xml:space="preserve"> </w:t>
      </w:r>
      <w:r w:rsidR="005F563B" w:rsidRPr="005D07EE">
        <w:rPr>
          <w:rFonts w:ascii="Calibri" w:hAnsi="Calibri" w:cs="Calibri"/>
          <w:color w:val="000000"/>
        </w:rPr>
        <w:t xml:space="preserve">The outputs from an SAI are reports.  The content of these needs to be made available in a coherent way to those who will be expected to have an interest or are mandated to act upon the content of these reports.  </w:t>
      </w:r>
      <w:r w:rsidR="009E1D61" w:rsidRPr="005D07EE">
        <w:rPr>
          <w:rFonts w:ascii="Calibri" w:hAnsi="Calibri" w:cs="Calibri"/>
          <w:color w:val="000000"/>
        </w:rPr>
        <w:t xml:space="preserve">This indicator has </w:t>
      </w:r>
      <w:r w:rsidR="00F3026A" w:rsidRPr="005D07EE">
        <w:rPr>
          <w:rFonts w:ascii="Calibri" w:hAnsi="Calibri" w:cs="Calibri"/>
          <w:color w:val="000000"/>
        </w:rPr>
        <w:t>four</w:t>
      </w:r>
      <w:r w:rsidR="009E1D61" w:rsidRPr="005D07EE">
        <w:rPr>
          <w:rFonts w:ascii="Calibri" w:hAnsi="Calibri" w:cs="Calibri"/>
          <w:color w:val="000000"/>
        </w:rPr>
        <w:t>-dimensions</w:t>
      </w:r>
      <w:r>
        <w:rPr>
          <w:rFonts w:ascii="Calibri" w:hAnsi="Calibri" w:cs="Calibri"/>
          <w:color w:val="000000"/>
        </w:rPr>
        <w:t>”</w:t>
      </w:r>
      <w:r w:rsidR="009E1D61" w:rsidRPr="005D07EE">
        <w:rPr>
          <w:rFonts w:ascii="Calibri" w:hAnsi="Calibri" w:cs="Calibri"/>
          <w:color w:val="000000"/>
        </w:rPr>
        <w:t>:</w:t>
      </w:r>
    </w:p>
    <w:p w14:paraId="349E71F8" w14:textId="5DACCFA1" w:rsidR="009E1D61" w:rsidRPr="005D07EE" w:rsidRDefault="00F3026A" w:rsidP="00C10481">
      <w:pPr>
        <w:pStyle w:val="ListParagraph"/>
        <w:numPr>
          <w:ilvl w:val="0"/>
          <w:numId w:val="12"/>
        </w:numPr>
        <w:spacing w:after="0" w:line="240" w:lineRule="auto"/>
        <w:jc w:val="both"/>
        <w:rPr>
          <w:rFonts w:ascii="Calibri" w:hAnsi="Calibri" w:cs="Calibri"/>
          <w:b/>
          <w:color w:val="000000"/>
        </w:rPr>
      </w:pPr>
      <w:r w:rsidRPr="005D07EE">
        <w:rPr>
          <w:rFonts w:ascii="Calibri" w:hAnsi="Calibri" w:cs="Calibri"/>
          <w:b/>
          <w:color w:val="000000"/>
        </w:rPr>
        <w:t>Communications Strategy.</w:t>
      </w:r>
    </w:p>
    <w:p w14:paraId="3D86F79C" w14:textId="49A62D41" w:rsidR="009E1D61" w:rsidRPr="005D07EE" w:rsidRDefault="00F3026A" w:rsidP="00C10481">
      <w:pPr>
        <w:pStyle w:val="ListParagraph"/>
        <w:numPr>
          <w:ilvl w:val="0"/>
          <w:numId w:val="12"/>
        </w:numPr>
        <w:spacing w:after="0" w:line="240" w:lineRule="auto"/>
        <w:jc w:val="both"/>
        <w:rPr>
          <w:rFonts w:ascii="Calibri" w:hAnsi="Calibri" w:cs="Calibri"/>
          <w:b/>
          <w:color w:val="000000"/>
        </w:rPr>
      </w:pPr>
      <w:r w:rsidRPr="005D07EE">
        <w:rPr>
          <w:rFonts w:ascii="Calibri" w:hAnsi="Calibri" w:cs="Calibri"/>
          <w:b/>
          <w:color w:val="000000"/>
        </w:rPr>
        <w:t>Good Practice Regarding Communication with the Legislature.</w:t>
      </w:r>
    </w:p>
    <w:p w14:paraId="0DD8072A" w14:textId="702F58DC" w:rsidR="00F3026A" w:rsidRPr="005D07EE" w:rsidRDefault="00F3026A" w:rsidP="00C10481">
      <w:pPr>
        <w:pStyle w:val="ListParagraph"/>
        <w:numPr>
          <w:ilvl w:val="0"/>
          <w:numId w:val="12"/>
        </w:numPr>
        <w:spacing w:after="0" w:line="240" w:lineRule="auto"/>
        <w:jc w:val="both"/>
        <w:rPr>
          <w:rFonts w:ascii="Calibri" w:hAnsi="Calibri" w:cs="Calibri"/>
          <w:b/>
          <w:color w:val="000000"/>
        </w:rPr>
      </w:pPr>
      <w:r w:rsidRPr="005D07EE">
        <w:rPr>
          <w:rFonts w:ascii="Calibri" w:hAnsi="Calibri" w:cs="Calibri"/>
          <w:b/>
          <w:color w:val="000000"/>
        </w:rPr>
        <w:t>Good Practice Regarding Communication with the Executive.</w:t>
      </w:r>
    </w:p>
    <w:p w14:paraId="10DA3AB0" w14:textId="6370F54B" w:rsidR="00F3026A" w:rsidRPr="005D07EE" w:rsidRDefault="00F3026A" w:rsidP="00C10481">
      <w:pPr>
        <w:pStyle w:val="ListParagraph"/>
        <w:numPr>
          <w:ilvl w:val="0"/>
          <w:numId w:val="12"/>
        </w:numPr>
        <w:spacing w:after="0" w:line="240" w:lineRule="auto"/>
        <w:jc w:val="both"/>
        <w:rPr>
          <w:rFonts w:ascii="Calibri" w:hAnsi="Calibri" w:cs="Calibri"/>
          <w:b/>
          <w:color w:val="000000"/>
        </w:rPr>
      </w:pPr>
      <w:r w:rsidRPr="005D07EE">
        <w:rPr>
          <w:rFonts w:ascii="Calibri" w:hAnsi="Calibri" w:cs="Calibri"/>
          <w:b/>
          <w:color w:val="000000"/>
        </w:rPr>
        <w:t>Good Practice Regarding Communication with the Judiciary and/or Prosecuting and Investigating   Agencies.</w:t>
      </w:r>
    </w:p>
    <w:p w14:paraId="4424525C" w14:textId="77777777" w:rsidR="00F3026A" w:rsidRPr="005D07EE" w:rsidRDefault="00F3026A" w:rsidP="00227410">
      <w:pPr>
        <w:spacing w:after="0" w:line="240" w:lineRule="auto"/>
        <w:jc w:val="both"/>
        <w:rPr>
          <w:rFonts w:ascii="Calibri" w:hAnsi="Calibri" w:cs="Calibri"/>
          <w:color w:val="000000"/>
        </w:rPr>
      </w:pPr>
    </w:p>
    <w:p w14:paraId="0D6C532E"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4A3C7BF5" w14:textId="77777777" w:rsidR="00F516CC" w:rsidRDefault="00F516CC" w:rsidP="00227410">
      <w:pPr>
        <w:spacing w:afterLines="20" w:after="48" w:line="240" w:lineRule="auto"/>
        <w:rPr>
          <w:b/>
          <w:i/>
        </w:rPr>
      </w:pPr>
    </w:p>
    <w:p w14:paraId="2DD77BA8" w14:textId="53DD05F6" w:rsidR="009E1D61" w:rsidRDefault="00A71EFB" w:rsidP="00227410">
      <w:pPr>
        <w:spacing w:afterLines="20" w:after="48" w:line="240" w:lineRule="auto"/>
        <w:rPr>
          <w:b/>
          <w:i/>
        </w:rPr>
      </w:pPr>
      <w:r w:rsidRPr="005D07EE">
        <w:rPr>
          <w:b/>
          <w:i/>
        </w:rPr>
        <w:t xml:space="preserve">Dimension </w:t>
      </w:r>
      <w:r w:rsidR="00BD1F2F">
        <w:rPr>
          <w:b/>
          <w:i/>
        </w:rPr>
        <w:t>(1</w:t>
      </w:r>
      <w:r w:rsidR="00783D88">
        <w:rPr>
          <w:b/>
          <w:i/>
        </w:rPr>
        <w:t>)</w:t>
      </w:r>
      <w:r w:rsidRPr="005D07EE">
        <w:rPr>
          <w:b/>
          <w:i/>
        </w:rPr>
        <w:t>:</w:t>
      </w:r>
      <w:r w:rsidR="009E1D61" w:rsidRPr="005D07EE">
        <w:rPr>
          <w:b/>
          <w:i/>
        </w:rPr>
        <w:t xml:space="preserve"> </w:t>
      </w:r>
      <w:r w:rsidR="00F3026A" w:rsidRPr="005D07EE">
        <w:rPr>
          <w:b/>
          <w:i/>
        </w:rPr>
        <w:t>Communications Strategy</w:t>
      </w:r>
    </w:p>
    <w:p w14:paraId="5671764C" w14:textId="071E7928" w:rsidR="004F6BB8" w:rsidRDefault="004F6BB8" w:rsidP="004F6BB8">
      <w:pPr>
        <w:spacing w:afterLines="20" w:after="48" w:line="240" w:lineRule="auto"/>
        <w:ind w:left="-90"/>
        <w:jc w:val="both"/>
        <w:rPr>
          <w:b/>
          <w:i/>
        </w:rPr>
      </w:pPr>
      <w:r>
        <w:rPr>
          <w:b/>
          <w:iCs/>
        </w:rPr>
        <w:t>[</w:t>
      </w:r>
      <w:r w:rsidRPr="00602317">
        <w:rPr>
          <w:b/>
          <w:iCs/>
        </w:rPr>
        <w:t>NOTE!</w:t>
      </w:r>
      <w:r>
        <w:rPr>
          <w:b/>
          <w:iCs/>
        </w:rPr>
        <w:t xml:space="preserve"> </w:t>
      </w:r>
      <w:r>
        <w:rPr>
          <w:b/>
          <w:i/>
        </w:rPr>
        <w:t xml:space="preserve">For all dimensions, </w:t>
      </w:r>
      <w:r w:rsidR="00B7572C">
        <w:rPr>
          <w:b/>
          <w:i/>
        </w:rPr>
        <w:t>the</w:t>
      </w:r>
      <w:r w:rsidRPr="00650551">
        <w:rPr>
          <w:b/>
          <w:i/>
        </w:rPr>
        <w:t xml:space="preserve"> criteria should be addressed</w:t>
      </w:r>
      <w:r>
        <w:rPr>
          <w:b/>
          <w:i/>
        </w:rPr>
        <w:t xml:space="preserve"> in the narrative]</w:t>
      </w:r>
      <w:r w:rsidRPr="00650551">
        <w:rPr>
          <w:b/>
          <w:i/>
        </w:rPr>
        <w:t>.</w:t>
      </w:r>
    </w:p>
    <w:p w14:paraId="4E380700" w14:textId="77777777" w:rsidR="004F6BB8" w:rsidRDefault="004F6BB8" w:rsidP="00227410">
      <w:pPr>
        <w:spacing w:afterLines="20" w:after="48" w:line="240" w:lineRule="auto"/>
        <w:rPr>
          <w:b/>
          <w:i/>
        </w:rPr>
      </w:pPr>
    </w:p>
    <w:p w14:paraId="6BED90CD" w14:textId="0625091A"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FB2A9C">
        <w:rPr>
          <w:bCs/>
          <w:i/>
        </w:rPr>
        <w:t xml:space="preserve">. </w:t>
      </w:r>
      <w:r w:rsidR="00FB2A9C" w:rsidRPr="00FB2A9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13D902D5" w14:textId="20DA12C6"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FB2A9C">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2A73BEBF" w14:textId="77777777" w:rsidR="00706D95" w:rsidRPr="005D07EE" w:rsidRDefault="00706D95" w:rsidP="00227410">
      <w:pPr>
        <w:spacing w:afterLines="20" w:after="48" w:line="240" w:lineRule="auto"/>
        <w:rPr>
          <w:b/>
          <w:i/>
        </w:rPr>
      </w:pPr>
    </w:p>
    <w:p w14:paraId="265227B3" w14:textId="21090294" w:rsidR="004F6BB8" w:rsidRDefault="004F6BB8" w:rsidP="004F6BB8">
      <w:pPr>
        <w:spacing w:after="120" w:line="240" w:lineRule="auto"/>
        <w:rPr>
          <w:b/>
          <w:iCs/>
        </w:rPr>
      </w:pPr>
      <w:r>
        <w:rPr>
          <w:b/>
          <w:iCs/>
        </w:rPr>
        <w:t>[</w:t>
      </w:r>
      <w:r w:rsidRPr="00650551">
        <w:rPr>
          <w:b/>
          <w:i/>
        </w:rPr>
        <w:t xml:space="preserve">Example narrative, dimension </w:t>
      </w:r>
      <w:r w:rsidRPr="00650551">
        <w:rPr>
          <w:b/>
          <w:i/>
          <w:lang w:val="nb-NO"/>
        </w:rPr>
        <w:t>(</w:t>
      </w:r>
      <w:r w:rsidR="00783D88">
        <w:rPr>
          <w:b/>
          <w:i/>
          <w:lang w:val="nb-NO"/>
        </w:rPr>
        <w:t>1</w:t>
      </w:r>
      <w:r>
        <w:rPr>
          <w:b/>
          <w:iCs/>
          <w:lang w:val="nb-NO"/>
        </w:rPr>
        <w:t>)]</w:t>
      </w:r>
      <w:r>
        <w:rPr>
          <w:b/>
          <w:iCs/>
        </w:rPr>
        <w:t xml:space="preserve">: </w:t>
      </w:r>
    </w:p>
    <w:p w14:paraId="38C9BFBD" w14:textId="77777777" w:rsidR="004F6BB8" w:rsidRDefault="004F6BB8" w:rsidP="004F6BB8">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4F6BB8" w14:paraId="50C101A5" w14:textId="77777777" w:rsidTr="003046EF">
        <w:tc>
          <w:tcPr>
            <w:tcW w:w="4815" w:type="dxa"/>
            <w:gridSpan w:val="2"/>
          </w:tcPr>
          <w:p w14:paraId="2ECD9AF7" w14:textId="77777777" w:rsidR="004F6BB8" w:rsidRPr="00650551" w:rsidRDefault="004F6BB8" w:rsidP="003046EF">
            <w:pPr>
              <w:spacing w:after="120"/>
              <w:rPr>
                <w:b/>
                <w:i/>
              </w:rPr>
            </w:pPr>
            <w:r w:rsidRPr="00650551">
              <w:rPr>
                <w:b/>
                <w:i/>
              </w:rPr>
              <w:t>Example 1 Narrative</w:t>
            </w:r>
          </w:p>
        </w:tc>
        <w:tc>
          <w:tcPr>
            <w:tcW w:w="3827" w:type="dxa"/>
          </w:tcPr>
          <w:p w14:paraId="20BEBF63" w14:textId="77777777" w:rsidR="004F6BB8" w:rsidRPr="00650551" w:rsidRDefault="004F6BB8" w:rsidP="003046EF">
            <w:pPr>
              <w:spacing w:after="120"/>
              <w:rPr>
                <w:b/>
                <w:i/>
              </w:rPr>
            </w:pPr>
            <w:r>
              <w:rPr>
                <w:b/>
                <w:i/>
              </w:rPr>
              <w:t>Further guidance</w:t>
            </w:r>
          </w:p>
        </w:tc>
      </w:tr>
      <w:tr w:rsidR="004F6BB8" w14:paraId="5F64E360" w14:textId="77777777" w:rsidTr="003046EF">
        <w:tc>
          <w:tcPr>
            <w:tcW w:w="855" w:type="dxa"/>
          </w:tcPr>
          <w:p w14:paraId="1768F820" w14:textId="77777777" w:rsidR="004F6BB8" w:rsidRDefault="004F6BB8" w:rsidP="003046EF">
            <w:pPr>
              <w:spacing w:after="120"/>
              <w:rPr>
                <w:b/>
                <w:iCs/>
              </w:rPr>
            </w:pPr>
            <w:r>
              <w:rPr>
                <w:noProof/>
              </w:rPr>
              <w:drawing>
                <wp:inline distT="0" distB="0" distL="0" distR="0" wp14:anchorId="2C860C22" wp14:editId="2D8C2CD9">
                  <wp:extent cx="405892" cy="3581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3103ADA8" w14:textId="2F4440FC" w:rsidR="004F6BB8" w:rsidRPr="00650551" w:rsidRDefault="004F6BB8" w:rsidP="003046EF">
            <w:pPr>
              <w:spacing w:after="120"/>
              <w:rPr>
                <w:b/>
                <w:i/>
              </w:rPr>
            </w:pPr>
            <w:r>
              <w:rPr>
                <w:bCs/>
                <w:i/>
                <w:lang w:val="en-US"/>
              </w:rPr>
              <w:t>The SAI has developed a strategy for external communication and stakeholder engagement and key stakeholders are identified. On the other hand, the SAI has not to a sufficient degree identified appropriate tools and approaches for external communication…</w:t>
            </w:r>
          </w:p>
        </w:tc>
        <w:tc>
          <w:tcPr>
            <w:tcW w:w="3827" w:type="dxa"/>
          </w:tcPr>
          <w:p w14:paraId="7529CB30" w14:textId="3B115018" w:rsidR="004F6BB8" w:rsidRPr="00650551" w:rsidRDefault="004F6BB8" w:rsidP="003046EF">
            <w:pPr>
              <w:spacing w:after="120"/>
              <w:rPr>
                <w:bCs/>
                <w:i/>
              </w:rPr>
            </w:pPr>
            <w:r w:rsidRPr="00650551">
              <w:rPr>
                <w:bCs/>
                <w:i/>
              </w:rPr>
              <w:t>The example illustrates a partial narrative for dimension (</w:t>
            </w:r>
            <w:r w:rsidR="00783D88">
              <w:rPr>
                <w:bCs/>
                <w:i/>
              </w:rPr>
              <w:t>1</w:t>
            </w:r>
            <w:r w:rsidRPr="00650551">
              <w:rPr>
                <w:bCs/>
                <w:i/>
              </w:rPr>
              <w:t xml:space="preserve">). As you can see, criteria </w:t>
            </w:r>
            <w:r>
              <w:rPr>
                <w:bCs/>
                <w:i/>
              </w:rPr>
              <w:t>b</w:t>
            </w:r>
            <w:r w:rsidRPr="00650551">
              <w:rPr>
                <w:bCs/>
                <w:i/>
              </w:rPr>
              <w:t xml:space="preserve"> (met) and </w:t>
            </w:r>
            <w:r>
              <w:rPr>
                <w:bCs/>
                <w:i/>
              </w:rPr>
              <w:t>d</w:t>
            </w:r>
            <w:r w:rsidRPr="00650551">
              <w:rPr>
                <w:bCs/>
                <w:i/>
              </w:rPr>
              <w:t xml:space="preserve"> (</w:t>
            </w:r>
            <w:r>
              <w:rPr>
                <w:bCs/>
                <w:i/>
              </w:rPr>
              <w:t xml:space="preserve">not </w:t>
            </w:r>
            <w:r w:rsidRPr="00650551">
              <w:rPr>
                <w:bCs/>
                <w:i/>
              </w:rPr>
              <w:t xml:space="preserve">met) are addressed, but the narrative </w:t>
            </w:r>
            <w:r>
              <w:rPr>
                <w:bCs/>
                <w:i/>
              </w:rPr>
              <w:t xml:space="preserve">only </w:t>
            </w:r>
            <w:r w:rsidRPr="00650551">
              <w:rPr>
                <w:bCs/>
                <w:i/>
              </w:rPr>
              <w:t xml:space="preserve">lists the wording from the criteria without explaining and providing </w:t>
            </w:r>
            <w:r>
              <w:rPr>
                <w:bCs/>
                <w:i/>
              </w:rPr>
              <w:t xml:space="preserve">sufficient </w:t>
            </w:r>
            <w:r w:rsidRPr="00650551">
              <w:rPr>
                <w:bCs/>
                <w:i/>
              </w:rPr>
              <w:t xml:space="preserve">evidence. This is not how it should be </w:t>
            </w:r>
            <w:r>
              <w:rPr>
                <w:bCs/>
                <w:i/>
              </w:rPr>
              <w:t>written</w:t>
            </w:r>
            <w:r w:rsidRPr="00650551">
              <w:rPr>
                <w:bCs/>
                <w:i/>
              </w:rPr>
              <w:t>. Look at example 2 to s</w:t>
            </w:r>
            <w:r>
              <w:rPr>
                <w:bCs/>
                <w:i/>
              </w:rPr>
              <w:t>e</w:t>
            </w:r>
            <w:r w:rsidRPr="00650551">
              <w:rPr>
                <w:bCs/>
                <w:i/>
              </w:rPr>
              <w:t xml:space="preserve">e a </w:t>
            </w:r>
            <w:r>
              <w:rPr>
                <w:bCs/>
                <w:i/>
              </w:rPr>
              <w:t>good</w:t>
            </w:r>
            <w:r w:rsidRPr="00650551">
              <w:rPr>
                <w:bCs/>
                <w:i/>
              </w:rPr>
              <w:t xml:space="preserve"> way to write.</w:t>
            </w:r>
          </w:p>
        </w:tc>
      </w:tr>
      <w:tr w:rsidR="004F6BB8" w14:paraId="2B1B6EB2" w14:textId="77777777" w:rsidTr="003046EF">
        <w:tc>
          <w:tcPr>
            <w:tcW w:w="4815" w:type="dxa"/>
            <w:gridSpan w:val="2"/>
          </w:tcPr>
          <w:p w14:paraId="3C73CC4B" w14:textId="77777777" w:rsidR="004F6BB8" w:rsidRPr="00650551" w:rsidRDefault="004F6BB8" w:rsidP="003046EF">
            <w:pPr>
              <w:spacing w:after="120"/>
              <w:rPr>
                <w:b/>
                <w:i/>
              </w:rPr>
            </w:pPr>
            <w:r w:rsidRPr="00650551">
              <w:rPr>
                <w:b/>
                <w:i/>
              </w:rPr>
              <w:t>Example 2</w:t>
            </w:r>
          </w:p>
        </w:tc>
        <w:tc>
          <w:tcPr>
            <w:tcW w:w="3827" w:type="dxa"/>
          </w:tcPr>
          <w:p w14:paraId="41711ABC" w14:textId="77777777" w:rsidR="004F6BB8" w:rsidRPr="00650551" w:rsidRDefault="004F6BB8" w:rsidP="003046EF">
            <w:pPr>
              <w:spacing w:after="120"/>
              <w:rPr>
                <w:b/>
                <w:i/>
              </w:rPr>
            </w:pPr>
            <w:r>
              <w:rPr>
                <w:b/>
                <w:i/>
              </w:rPr>
              <w:t>Further guidance</w:t>
            </w:r>
          </w:p>
        </w:tc>
      </w:tr>
      <w:tr w:rsidR="004F6BB8" w14:paraId="5A78FEB2" w14:textId="77777777" w:rsidTr="003046EF">
        <w:tc>
          <w:tcPr>
            <w:tcW w:w="855" w:type="dxa"/>
          </w:tcPr>
          <w:p w14:paraId="567278AE" w14:textId="77777777" w:rsidR="004F6BB8" w:rsidRDefault="004F6BB8" w:rsidP="003046EF">
            <w:pPr>
              <w:spacing w:after="120"/>
              <w:rPr>
                <w:noProof/>
              </w:rPr>
            </w:pPr>
            <w:r>
              <w:rPr>
                <w:noProof/>
              </w:rPr>
              <w:drawing>
                <wp:inline distT="0" distB="0" distL="0" distR="0" wp14:anchorId="75A15905" wp14:editId="49E10D00">
                  <wp:extent cx="405765" cy="409803"/>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2E2EF0E8" w14:textId="1BFA7F75" w:rsidR="00D424BC" w:rsidRPr="00433F53" w:rsidRDefault="004F6BB8" w:rsidP="003046EF">
            <w:pPr>
              <w:spacing w:after="120"/>
              <w:rPr>
                <w:bCs/>
                <w:i/>
                <w:lang w:val="en-US"/>
              </w:rPr>
            </w:pPr>
            <w:r>
              <w:rPr>
                <w:bCs/>
                <w:i/>
                <w:lang w:val="en-US"/>
              </w:rPr>
              <w:t xml:space="preserve">The SAI has developed a strategy for external communication and stakeholder </w:t>
            </w:r>
            <w:r w:rsidRPr="00433F53">
              <w:rPr>
                <w:bCs/>
                <w:i/>
                <w:lang w:val="en-US"/>
              </w:rPr>
              <w:t>engagement</w:t>
            </w:r>
            <w:r w:rsidR="00612A06" w:rsidRPr="00433F53">
              <w:rPr>
                <w:bCs/>
                <w:i/>
                <w:lang w:val="en-US"/>
              </w:rPr>
              <w:t xml:space="preserve"> </w:t>
            </w:r>
            <w:r w:rsidR="0027248E" w:rsidRPr="00433F53">
              <w:rPr>
                <w:bCs/>
                <w:i/>
                <w:lang w:val="en-US"/>
              </w:rPr>
              <w:t>for the period 2018-2022</w:t>
            </w:r>
            <w:r w:rsidR="00612A06" w:rsidRPr="00433F53">
              <w:rPr>
                <w:bCs/>
                <w:i/>
                <w:lang w:val="en-US"/>
              </w:rPr>
              <w:t xml:space="preserve"> (</w:t>
            </w:r>
            <w:r w:rsidR="0027248E" w:rsidRPr="00433F53">
              <w:rPr>
                <w:bCs/>
                <w:i/>
                <w:lang w:val="en-US"/>
              </w:rPr>
              <w:t>criterion a)</w:t>
            </w:r>
            <w:r w:rsidRPr="00433F53">
              <w:rPr>
                <w:bCs/>
                <w:i/>
                <w:lang w:val="en-US"/>
              </w:rPr>
              <w:t>.</w:t>
            </w:r>
            <w:r w:rsidR="00FB5909" w:rsidRPr="00433F53">
              <w:rPr>
                <w:bCs/>
                <w:i/>
                <w:lang w:val="en-US"/>
              </w:rPr>
              <w:t xml:space="preserve"> Key stakeholders have been identified such as the Parliament, specifically the public accounts committee</w:t>
            </w:r>
            <w:r w:rsidR="00D424BC" w:rsidRPr="00433F53">
              <w:rPr>
                <w:bCs/>
                <w:i/>
                <w:lang w:val="en-US"/>
              </w:rPr>
              <w:t xml:space="preserve"> who is responsible for following up the SAIs audit reports</w:t>
            </w:r>
            <w:r w:rsidR="00FB5909" w:rsidRPr="00433F53">
              <w:rPr>
                <w:bCs/>
                <w:i/>
                <w:lang w:val="en-US"/>
              </w:rPr>
              <w:t>.</w:t>
            </w:r>
            <w:r w:rsidR="00D424BC" w:rsidRPr="00433F53">
              <w:rPr>
                <w:bCs/>
                <w:i/>
                <w:lang w:val="en-US"/>
              </w:rPr>
              <w:t xml:space="preserve"> </w:t>
            </w:r>
            <w:r w:rsidR="00FB5909" w:rsidRPr="00433F53">
              <w:rPr>
                <w:bCs/>
                <w:i/>
                <w:lang w:val="en-US"/>
              </w:rPr>
              <w:t>In addition</w:t>
            </w:r>
            <w:r w:rsidR="00D424BC" w:rsidRPr="00433F53">
              <w:rPr>
                <w:bCs/>
                <w:i/>
                <w:lang w:val="en-US"/>
              </w:rPr>
              <w:t xml:space="preserve">, </w:t>
            </w:r>
            <w:r w:rsidR="00FB5909" w:rsidRPr="00433F53">
              <w:rPr>
                <w:bCs/>
                <w:i/>
                <w:lang w:val="en-US"/>
              </w:rPr>
              <w:t xml:space="preserve">the </w:t>
            </w:r>
            <w:r w:rsidR="00D424BC" w:rsidRPr="00433F53">
              <w:rPr>
                <w:bCs/>
                <w:i/>
                <w:lang w:val="en-US"/>
              </w:rPr>
              <w:t>executive, media and international development partners are identified as key stakeholders</w:t>
            </w:r>
            <w:r w:rsidR="0027248E" w:rsidRPr="00433F53">
              <w:rPr>
                <w:bCs/>
                <w:i/>
                <w:lang w:val="en-US"/>
              </w:rPr>
              <w:t xml:space="preserve"> (criterion b)</w:t>
            </w:r>
            <w:r w:rsidR="00D424BC" w:rsidRPr="00433F53">
              <w:rPr>
                <w:bCs/>
                <w:i/>
                <w:lang w:val="en-US"/>
              </w:rPr>
              <w:t>.</w:t>
            </w:r>
          </w:p>
          <w:p w14:paraId="2CDB72BD" w14:textId="57606631" w:rsidR="004F6BB8" w:rsidRPr="003B7EDB" w:rsidRDefault="00D424BC" w:rsidP="003046EF">
            <w:pPr>
              <w:spacing w:after="120"/>
              <w:rPr>
                <w:bCs/>
                <w:i/>
                <w:lang w:val="en-US"/>
              </w:rPr>
            </w:pPr>
            <w:r w:rsidRPr="00433F53">
              <w:rPr>
                <w:bCs/>
                <w:i/>
                <w:lang w:val="en-US"/>
              </w:rPr>
              <w:t xml:space="preserve">Appropriate tools and approaches have not been identified </w:t>
            </w:r>
            <w:r w:rsidR="00863636" w:rsidRPr="00433F53">
              <w:rPr>
                <w:bCs/>
                <w:i/>
                <w:lang w:val="en-US"/>
              </w:rPr>
              <w:t xml:space="preserve">and documented </w:t>
            </w:r>
            <w:r w:rsidRPr="00433F53">
              <w:rPr>
                <w:bCs/>
                <w:i/>
                <w:lang w:val="en-US"/>
              </w:rPr>
              <w:t>in a structured manner</w:t>
            </w:r>
            <w:r w:rsidR="0027248E" w:rsidRPr="00433F53">
              <w:rPr>
                <w:bCs/>
                <w:i/>
                <w:lang w:val="en-US"/>
              </w:rPr>
              <w:t xml:space="preserve"> (criterion d)</w:t>
            </w:r>
            <w:r w:rsidRPr="00433F53">
              <w:rPr>
                <w:bCs/>
                <w:i/>
                <w:lang w:val="en-US"/>
              </w:rPr>
              <w:t>. In practice the SAI has annual meetings</w:t>
            </w:r>
            <w:r>
              <w:rPr>
                <w:bCs/>
                <w:i/>
                <w:lang w:val="en-US"/>
              </w:rPr>
              <w:t xml:space="preserve"> with the PAC to discuss common issues of concern. </w:t>
            </w:r>
          </w:p>
        </w:tc>
        <w:tc>
          <w:tcPr>
            <w:tcW w:w="3827" w:type="dxa"/>
          </w:tcPr>
          <w:p w14:paraId="79CD77C7" w14:textId="766074C2" w:rsidR="004F6BB8" w:rsidRPr="00650551" w:rsidRDefault="004F6BB8" w:rsidP="003046EF">
            <w:pPr>
              <w:spacing w:after="120"/>
              <w:rPr>
                <w:b/>
                <w:i/>
              </w:rPr>
            </w:pPr>
            <w:r w:rsidRPr="00650551">
              <w:rPr>
                <w:bCs/>
                <w:i/>
              </w:rPr>
              <w:t>The example illustrates a partial narrative for dimension (</w:t>
            </w:r>
            <w:r w:rsidR="00783D88">
              <w:rPr>
                <w:bCs/>
                <w:i/>
              </w:rPr>
              <w:t>2</w:t>
            </w:r>
            <w:r w:rsidRPr="00650551">
              <w:rPr>
                <w:bCs/>
                <w:i/>
              </w:rPr>
              <w:t xml:space="preserve">). Similar to the example above it addresses criteria </w:t>
            </w:r>
            <w:r w:rsidR="0027248E">
              <w:rPr>
                <w:bCs/>
                <w:i/>
              </w:rPr>
              <w:t xml:space="preserve">a and </w:t>
            </w:r>
            <w:r w:rsidR="00D424BC">
              <w:rPr>
                <w:bCs/>
                <w:i/>
              </w:rPr>
              <w:t>b</w:t>
            </w:r>
            <w:r w:rsidRPr="00650551">
              <w:rPr>
                <w:bCs/>
                <w:i/>
              </w:rPr>
              <w:t xml:space="preserve"> (met) and </w:t>
            </w:r>
            <w:r w:rsidR="00D424BC">
              <w:rPr>
                <w:bCs/>
                <w:i/>
              </w:rPr>
              <w:t>d</w:t>
            </w:r>
            <w:r w:rsidRPr="00650551">
              <w:rPr>
                <w:bCs/>
                <w:i/>
              </w:rPr>
              <w:t xml:space="preserve"> (</w:t>
            </w:r>
            <w:r w:rsidR="00D424BC">
              <w:rPr>
                <w:bCs/>
                <w:i/>
              </w:rPr>
              <w:t xml:space="preserve">not </w:t>
            </w:r>
            <w:r w:rsidRPr="00650551">
              <w:rPr>
                <w:bCs/>
                <w:i/>
              </w:rPr>
              <w:t xml:space="preserve">met). Here you can see that the narrative goes beyond listing the phrasing from the criteria. For criteria </w:t>
            </w:r>
            <w:r w:rsidR="00EE3934">
              <w:rPr>
                <w:bCs/>
                <w:i/>
              </w:rPr>
              <w:t>b) it describes some of the key stakeholders identified. For criteria d the narrative explains what the SAI actually does even though the criterion is scored not met.</w:t>
            </w:r>
            <w:r>
              <w:rPr>
                <w:bCs/>
                <w:i/>
              </w:rPr>
              <w:t xml:space="preserve"> </w:t>
            </w:r>
          </w:p>
        </w:tc>
      </w:tr>
    </w:tbl>
    <w:p w14:paraId="6ECFDC63" w14:textId="77777777" w:rsidR="004F6BB8" w:rsidRDefault="004F6BB8" w:rsidP="004F6BB8">
      <w:pPr>
        <w:spacing w:after="120" w:line="240" w:lineRule="auto"/>
        <w:rPr>
          <w:b/>
          <w:iCs/>
        </w:rPr>
      </w:pPr>
    </w:p>
    <w:p w14:paraId="3746A71E" w14:textId="77777777" w:rsidR="004F6BB8" w:rsidRDefault="004F6BB8" w:rsidP="004F6BB8">
      <w:pPr>
        <w:spacing w:afterLines="20" w:after="48" w:line="240" w:lineRule="auto"/>
        <w:ind w:left="-90"/>
        <w:jc w:val="both"/>
        <w:rPr>
          <w:i/>
          <w:iCs/>
        </w:rPr>
      </w:pPr>
    </w:p>
    <w:p w14:paraId="177F6726" w14:textId="77777777" w:rsidR="006A1B30" w:rsidRDefault="006A1B30" w:rsidP="00227410">
      <w:pPr>
        <w:spacing w:afterLines="20" w:after="48" w:line="240" w:lineRule="auto"/>
        <w:rPr>
          <w:b/>
          <w:i/>
        </w:rPr>
      </w:pPr>
    </w:p>
    <w:p w14:paraId="3DA01E1A" w14:textId="6E028EB7" w:rsidR="009E1D61" w:rsidRDefault="00A71EFB" w:rsidP="00227410">
      <w:pPr>
        <w:spacing w:afterLines="20" w:after="48" w:line="240" w:lineRule="auto"/>
        <w:rPr>
          <w:b/>
          <w:i/>
        </w:rPr>
      </w:pPr>
      <w:r w:rsidRPr="005D07EE">
        <w:rPr>
          <w:b/>
          <w:i/>
        </w:rPr>
        <w:t xml:space="preserve">Dimension </w:t>
      </w:r>
      <w:r w:rsidR="00783D88">
        <w:rPr>
          <w:b/>
          <w:i/>
        </w:rPr>
        <w:t>(2)</w:t>
      </w:r>
      <w:r w:rsidR="009E1D61" w:rsidRPr="005D07EE">
        <w:rPr>
          <w:b/>
          <w:i/>
        </w:rPr>
        <w:t xml:space="preserve">: </w:t>
      </w:r>
      <w:r w:rsidR="00F3026A" w:rsidRPr="005D07EE">
        <w:rPr>
          <w:b/>
          <w:i/>
        </w:rPr>
        <w:t>Good Practice Regarding Communication with the Legislature</w:t>
      </w:r>
    </w:p>
    <w:p w14:paraId="39AF3E73" w14:textId="6D43941E" w:rsidR="00706D95" w:rsidRPr="00BF52CE" w:rsidRDefault="00BF52CE" w:rsidP="00706D95">
      <w:pPr>
        <w:spacing w:after="4" w:line="240" w:lineRule="auto"/>
        <w:jc w:val="both"/>
        <w:rPr>
          <w:bCs/>
          <w:i/>
        </w:rPr>
      </w:pPr>
      <w:r>
        <w:rPr>
          <w:bCs/>
          <w:i/>
        </w:rPr>
        <w:t>[</w:t>
      </w:r>
      <w:r w:rsidR="00706D95" w:rsidRPr="00BF52CE">
        <w:rPr>
          <w:bCs/>
          <w:i/>
        </w:rPr>
        <w:t>Include a narrative description of how the SAI is performing within this dimension. Detailed guidance is given under dimension (</w:t>
      </w:r>
      <w:r w:rsidR="00114A64">
        <w:rPr>
          <w:bCs/>
          <w:i/>
        </w:rPr>
        <w:t>1</w:t>
      </w:r>
      <w:r w:rsidR="00706D95" w:rsidRPr="00BF52CE">
        <w:rPr>
          <w:bCs/>
          <w:i/>
        </w:rPr>
        <w:t>)]</w:t>
      </w:r>
    </w:p>
    <w:p w14:paraId="6CDEC818" w14:textId="77777777" w:rsidR="00706D95" w:rsidRDefault="00706D95" w:rsidP="00227410">
      <w:pPr>
        <w:spacing w:afterLines="20" w:after="48" w:line="240" w:lineRule="auto"/>
        <w:rPr>
          <w:b/>
          <w:i/>
        </w:rPr>
      </w:pPr>
    </w:p>
    <w:p w14:paraId="7960956A" w14:textId="24E3565F" w:rsidR="008F3B8D" w:rsidRDefault="00A71EFB" w:rsidP="00227410">
      <w:pPr>
        <w:spacing w:afterLines="20" w:after="48" w:line="240" w:lineRule="auto"/>
        <w:rPr>
          <w:b/>
          <w:i/>
        </w:rPr>
      </w:pPr>
      <w:r w:rsidRPr="005D07EE">
        <w:rPr>
          <w:b/>
          <w:i/>
        </w:rPr>
        <w:t xml:space="preserve">Dimension </w:t>
      </w:r>
      <w:r w:rsidR="00114A64">
        <w:rPr>
          <w:b/>
          <w:i/>
        </w:rPr>
        <w:t>(3)</w:t>
      </w:r>
      <w:r w:rsidRPr="005D07EE">
        <w:rPr>
          <w:b/>
          <w:i/>
        </w:rPr>
        <w:t>:</w:t>
      </w:r>
      <w:r w:rsidR="00453F6A" w:rsidRPr="005D07EE">
        <w:rPr>
          <w:b/>
          <w:i/>
        </w:rPr>
        <w:t xml:space="preserve"> Good Practice Regarding Communication with the Executive</w:t>
      </w:r>
    </w:p>
    <w:p w14:paraId="638C5D4C" w14:textId="12D6EDBF" w:rsidR="00706D95" w:rsidRPr="00BF52CE" w:rsidRDefault="00BF52CE" w:rsidP="00706D95">
      <w:pPr>
        <w:spacing w:after="4" w:line="240" w:lineRule="auto"/>
        <w:jc w:val="both"/>
        <w:rPr>
          <w:bCs/>
          <w:i/>
        </w:rPr>
      </w:pPr>
      <w:r>
        <w:rPr>
          <w:bCs/>
          <w:iCs/>
        </w:rPr>
        <w:t>[</w:t>
      </w:r>
      <w:r w:rsidR="00706D95" w:rsidRPr="00BF52CE">
        <w:rPr>
          <w:bCs/>
          <w:i/>
        </w:rPr>
        <w:t>Include a narrative description of how the SAI is performing within this dimension. Detailed guidance is given under dimension (</w:t>
      </w:r>
      <w:r w:rsidR="00114A64">
        <w:rPr>
          <w:bCs/>
          <w:i/>
        </w:rPr>
        <w:t>1</w:t>
      </w:r>
      <w:r w:rsidR="00706D95" w:rsidRPr="00BF52CE">
        <w:rPr>
          <w:bCs/>
          <w:iCs/>
        </w:rPr>
        <w:t>)]</w:t>
      </w:r>
    </w:p>
    <w:p w14:paraId="00B79F85" w14:textId="77777777" w:rsidR="008F3B8D" w:rsidRPr="005D07EE" w:rsidRDefault="008F3B8D" w:rsidP="00227410">
      <w:pPr>
        <w:spacing w:after="0" w:line="240" w:lineRule="auto"/>
        <w:jc w:val="both"/>
        <w:rPr>
          <w:b/>
          <w:i/>
        </w:rPr>
      </w:pPr>
    </w:p>
    <w:p w14:paraId="190153C5" w14:textId="1FEA9326" w:rsidR="00453F6A" w:rsidRDefault="00A71EFB" w:rsidP="00227410">
      <w:pPr>
        <w:spacing w:after="0" w:line="240" w:lineRule="auto"/>
        <w:jc w:val="both"/>
        <w:rPr>
          <w:rFonts w:ascii="Calibri" w:hAnsi="Calibri" w:cs="Calibri"/>
          <w:b/>
          <w:i/>
          <w:color w:val="000000"/>
        </w:rPr>
      </w:pPr>
      <w:r w:rsidRPr="005D07EE">
        <w:rPr>
          <w:b/>
          <w:i/>
        </w:rPr>
        <w:t xml:space="preserve">Dimension </w:t>
      </w:r>
      <w:r w:rsidR="00114A64">
        <w:rPr>
          <w:b/>
          <w:i/>
        </w:rPr>
        <w:t>(4)</w:t>
      </w:r>
      <w:r w:rsidR="00453F6A" w:rsidRPr="005D07EE">
        <w:rPr>
          <w:b/>
          <w:i/>
        </w:rPr>
        <w:t xml:space="preserve">: </w:t>
      </w:r>
      <w:r w:rsidR="00453F6A" w:rsidRPr="005D07EE">
        <w:rPr>
          <w:rFonts w:ascii="Calibri" w:hAnsi="Calibri" w:cs="Calibri"/>
          <w:b/>
          <w:i/>
          <w:color w:val="000000"/>
        </w:rPr>
        <w:t>Good Practice Regarding Communication with the Judiciary and/or Prosecuting and Investigating   Agencies.</w:t>
      </w:r>
    </w:p>
    <w:p w14:paraId="306BE002" w14:textId="1B020395" w:rsidR="00706D95" w:rsidRPr="00BF52CE" w:rsidRDefault="00BF52CE" w:rsidP="00706D95">
      <w:pPr>
        <w:spacing w:after="4" w:line="240" w:lineRule="auto"/>
        <w:jc w:val="both"/>
        <w:rPr>
          <w:bCs/>
          <w:i/>
        </w:rPr>
      </w:pPr>
      <w:r>
        <w:rPr>
          <w:bCs/>
          <w:iCs/>
        </w:rPr>
        <w:t>[</w:t>
      </w:r>
      <w:r w:rsidR="00706D95" w:rsidRPr="00BF52CE">
        <w:rPr>
          <w:bCs/>
          <w:i/>
        </w:rPr>
        <w:t>Include a narrative description of how the SAI is performing within this dimension. Detailed guidance is given under dimension (</w:t>
      </w:r>
      <w:r w:rsidR="00114A64">
        <w:rPr>
          <w:bCs/>
          <w:i/>
        </w:rPr>
        <w:t>1</w:t>
      </w:r>
      <w:r w:rsidR="00706D95" w:rsidRPr="00BF52CE">
        <w:rPr>
          <w:bCs/>
          <w:i/>
        </w:rPr>
        <w:t>)]</w:t>
      </w:r>
    </w:p>
    <w:p w14:paraId="3CC36E51" w14:textId="77777777" w:rsidR="00706D95" w:rsidRPr="005D07EE" w:rsidRDefault="00706D95" w:rsidP="00227410">
      <w:pPr>
        <w:spacing w:after="0" w:line="240" w:lineRule="auto"/>
        <w:jc w:val="both"/>
        <w:rPr>
          <w:rFonts w:ascii="Calibri" w:hAnsi="Calibri" w:cs="Calibri"/>
          <w:b/>
          <w:i/>
          <w:color w:val="000000"/>
        </w:rPr>
      </w:pPr>
    </w:p>
    <w:p w14:paraId="6ED251C3" w14:textId="246914E1" w:rsidR="00453F6A" w:rsidRPr="005D07EE" w:rsidRDefault="00453F6A" w:rsidP="00227410">
      <w:pPr>
        <w:spacing w:after="0" w:line="240" w:lineRule="auto"/>
        <w:jc w:val="both"/>
        <w:rPr>
          <w:rFonts w:ascii="Calibri" w:hAnsi="Calibri" w:cs="Calibri"/>
          <w:b/>
          <w:i/>
          <w:color w:val="000000"/>
        </w:rPr>
      </w:pPr>
    </w:p>
    <w:p w14:paraId="64AF26F0" w14:textId="304DA92C" w:rsidR="00453F6A" w:rsidRPr="005D07EE" w:rsidRDefault="00453F6A" w:rsidP="00826A5E">
      <w:pPr>
        <w:spacing w:afterLines="20" w:after="48"/>
        <w:jc w:val="both"/>
        <w:rPr>
          <w:b/>
          <w:sz w:val="24"/>
          <w:szCs w:val="24"/>
        </w:rPr>
      </w:pPr>
    </w:p>
    <w:p w14:paraId="1A0B0F81" w14:textId="7F258929" w:rsidR="00EC4BFA" w:rsidRDefault="001D439B" w:rsidP="00826A5E">
      <w:pPr>
        <w:spacing w:afterLines="20" w:after="48"/>
        <w:jc w:val="both"/>
        <w:rPr>
          <w:b/>
          <w:bCs/>
          <w:sz w:val="24"/>
          <w:szCs w:val="24"/>
        </w:rPr>
      </w:pPr>
      <w:r w:rsidRPr="005D07EE">
        <w:rPr>
          <w:b/>
          <w:sz w:val="24"/>
          <w:szCs w:val="24"/>
        </w:rPr>
        <w:t>4.6.2</w:t>
      </w:r>
      <w:r w:rsidRPr="005D07EE">
        <w:rPr>
          <w:b/>
          <w:sz w:val="24"/>
          <w:szCs w:val="24"/>
        </w:rPr>
        <w:tab/>
      </w:r>
      <w:r w:rsidRPr="005D07EE">
        <w:rPr>
          <w:b/>
          <w:bCs/>
          <w:sz w:val="24"/>
          <w:szCs w:val="24"/>
        </w:rPr>
        <w:t>SAI-25</w:t>
      </w:r>
      <w:r w:rsidR="00EC4BFA" w:rsidRPr="005D07EE">
        <w:rPr>
          <w:b/>
          <w:bCs/>
          <w:sz w:val="24"/>
          <w:szCs w:val="24"/>
        </w:rPr>
        <w:t xml:space="preserve">: </w:t>
      </w:r>
      <w:r w:rsidR="00EC4BFA" w:rsidRPr="005D07EE">
        <w:rPr>
          <w:b/>
          <w:sz w:val="24"/>
          <w:szCs w:val="24"/>
        </w:rPr>
        <w:t>Communication with the Media, Citizens and Civil Society</w:t>
      </w:r>
      <w:r w:rsidRPr="005D07EE">
        <w:rPr>
          <w:b/>
          <w:sz w:val="24"/>
          <w:szCs w:val="24"/>
        </w:rPr>
        <w:t xml:space="preserve"> Organisations </w:t>
      </w:r>
      <w:r w:rsidR="00826763" w:rsidRPr="005D07EE">
        <w:rPr>
          <w:b/>
          <w:sz w:val="24"/>
          <w:szCs w:val="24"/>
        </w:rPr>
        <w:t>–</w:t>
      </w:r>
      <w:r w:rsidRPr="005D07EE">
        <w:rPr>
          <w:b/>
          <w:sz w:val="24"/>
          <w:szCs w:val="24"/>
        </w:rPr>
        <w:t xml:space="preserve"> </w:t>
      </w:r>
      <w:r w:rsidR="00706D95" w:rsidRPr="00BF52CE">
        <w:rPr>
          <w:b/>
          <w:bCs/>
          <w:sz w:val="24"/>
          <w:szCs w:val="24"/>
        </w:rPr>
        <w:t>[</w:t>
      </w:r>
      <w:r w:rsidR="00706D95" w:rsidRPr="00BF52CE">
        <w:rPr>
          <w:b/>
          <w:bCs/>
          <w:i/>
          <w:iCs/>
          <w:sz w:val="24"/>
          <w:szCs w:val="24"/>
        </w:rPr>
        <w:t>include the indicator score</w:t>
      </w:r>
      <w:r w:rsidR="00706D95" w:rsidRPr="00BF52CE">
        <w:rPr>
          <w:b/>
          <w:bCs/>
          <w:sz w:val="24"/>
          <w:szCs w:val="24"/>
        </w:rPr>
        <w:t>]</w:t>
      </w:r>
    </w:p>
    <w:p w14:paraId="5E0BEBBE" w14:textId="77777777" w:rsidR="00BF52CE" w:rsidRPr="005D07EE" w:rsidRDefault="00BF52CE" w:rsidP="00826A5E">
      <w:pPr>
        <w:spacing w:afterLines="20" w:after="48"/>
        <w:jc w:val="both"/>
        <w:rPr>
          <w:b/>
          <w:sz w:val="24"/>
          <w:szCs w:val="24"/>
        </w:rPr>
      </w:pPr>
    </w:p>
    <w:p w14:paraId="22EB6DD8" w14:textId="0CDD70AC" w:rsidR="00ED34B1" w:rsidRPr="005D07EE" w:rsidRDefault="00CB74C0" w:rsidP="00826A5E">
      <w:pPr>
        <w:spacing w:afterLines="20" w:after="48"/>
        <w:jc w:val="both"/>
        <w:rPr>
          <w:b/>
        </w:rPr>
      </w:pPr>
      <w:r w:rsidRPr="005D07EE">
        <w:rPr>
          <w:b/>
        </w:rPr>
        <w:t>Narrative</w:t>
      </w:r>
    </w:p>
    <w:p w14:paraId="633D9148" w14:textId="5D8360F1" w:rsidR="006E2816" w:rsidRPr="005D07EE" w:rsidRDefault="00D64317" w:rsidP="00227410">
      <w:pPr>
        <w:spacing w:line="240" w:lineRule="auto"/>
        <w:jc w:val="both"/>
        <w:rPr>
          <w:rFonts w:ascii="Calibri" w:hAnsi="Calibri" w:cs="Calibri"/>
          <w:color w:val="000000"/>
        </w:rPr>
      </w:pPr>
      <w:r>
        <w:rPr>
          <w:rFonts w:ascii="Calibri" w:hAnsi="Calibri" w:cs="Calibri"/>
          <w:color w:val="000000"/>
        </w:rPr>
        <w:t>“</w:t>
      </w:r>
      <w:r w:rsidR="006E2816" w:rsidRPr="005D07EE">
        <w:rPr>
          <w:rFonts w:ascii="Calibri" w:hAnsi="Calibri" w:cs="Calibri"/>
          <w:color w:val="000000"/>
        </w:rPr>
        <w:t xml:space="preserve">This indicator </w:t>
      </w:r>
      <w:r w:rsidR="00F63EE6">
        <w:rPr>
          <w:rFonts w:ascii="Calibri" w:hAnsi="Calibri" w:cs="Calibri"/>
          <w:color w:val="000000"/>
        </w:rPr>
        <w:t xml:space="preserve">assesses the extent to which </w:t>
      </w:r>
      <w:r>
        <w:rPr>
          <w:rFonts w:ascii="Calibri" w:hAnsi="Calibri" w:cs="Calibri"/>
          <w:color w:val="000000"/>
        </w:rPr>
        <w:t>the SAI</w:t>
      </w:r>
      <w:r w:rsidR="00F63EE6">
        <w:rPr>
          <w:rFonts w:ascii="Calibri" w:hAnsi="Calibri" w:cs="Calibri"/>
          <w:color w:val="000000"/>
        </w:rPr>
        <w:t xml:space="preserve"> reaches out to the wider public through the media and civil society to inform about its role and the results of its work. It </w:t>
      </w:r>
      <w:r w:rsidR="006E2816" w:rsidRPr="005D07EE">
        <w:rPr>
          <w:rFonts w:ascii="Calibri" w:hAnsi="Calibri" w:cs="Calibri"/>
          <w:color w:val="000000"/>
        </w:rPr>
        <w:t xml:space="preserve">has </w:t>
      </w:r>
      <w:r w:rsidR="0034616A">
        <w:rPr>
          <w:rFonts w:ascii="Calibri" w:hAnsi="Calibri" w:cs="Calibri"/>
          <w:color w:val="000000"/>
        </w:rPr>
        <w:t xml:space="preserve">2 </w:t>
      </w:r>
      <w:r w:rsidR="006E2816" w:rsidRPr="005D07EE">
        <w:rPr>
          <w:rFonts w:ascii="Calibri" w:hAnsi="Calibri" w:cs="Calibri"/>
          <w:color w:val="000000"/>
        </w:rPr>
        <w:t>dimensions</w:t>
      </w:r>
      <w:r>
        <w:rPr>
          <w:rFonts w:ascii="Calibri" w:hAnsi="Calibri" w:cs="Calibri"/>
          <w:color w:val="000000"/>
        </w:rPr>
        <w:t>”</w:t>
      </w:r>
      <w:r w:rsidR="006E2816" w:rsidRPr="005D07EE">
        <w:rPr>
          <w:rFonts w:ascii="Calibri" w:hAnsi="Calibri" w:cs="Calibri"/>
          <w:color w:val="000000"/>
        </w:rPr>
        <w:t>:</w:t>
      </w:r>
    </w:p>
    <w:p w14:paraId="17038DAD" w14:textId="4D9AB13A" w:rsidR="00BB46F4" w:rsidRPr="00114A64" w:rsidRDefault="00BB46F4" w:rsidP="00C10481">
      <w:pPr>
        <w:pStyle w:val="ListParagraph"/>
        <w:numPr>
          <w:ilvl w:val="0"/>
          <w:numId w:val="42"/>
        </w:numPr>
        <w:spacing w:afterLines="20" w:after="48" w:line="240" w:lineRule="auto"/>
        <w:rPr>
          <w:b/>
        </w:rPr>
      </w:pPr>
      <w:r w:rsidRPr="00114A64">
        <w:rPr>
          <w:b/>
        </w:rPr>
        <w:t>Good Practices Regarding Communication with the Media</w:t>
      </w:r>
      <w:r w:rsidR="00F63EE6" w:rsidRPr="00114A64">
        <w:rPr>
          <w:b/>
        </w:rPr>
        <w:t>.</w:t>
      </w:r>
    </w:p>
    <w:p w14:paraId="6622A8FC" w14:textId="5027E7DA" w:rsidR="006E2816" w:rsidRPr="00114A64" w:rsidRDefault="00BB46F4" w:rsidP="00C10481">
      <w:pPr>
        <w:pStyle w:val="ListParagraph"/>
        <w:numPr>
          <w:ilvl w:val="0"/>
          <w:numId w:val="42"/>
        </w:numPr>
        <w:spacing w:after="0" w:line="240" w:lineRule="auto"/>
        <w:jc w:val="both"/>
        <w:rPr>
          <w:rFonts w:ascii="Calibri" w:hAnsi="Calibri" w:cs="Calibri"/>
          <w:b/>
          <w:color w:val="000000"/>
        </w:rPr>
      </w:pPr>
      <w:r w:rsidRPr="00114A64">
        <w:rPr>
          <w:rFonts w:ascii="Calibri" w:hAnsi="Calibri" w:cs="Calibri"/>
          <w:b/>
          <w:color w:val="000000"/>
        </w:rPr>
        <w:t xml:space="preserve">Good Practices Regarding Communications with the </w:t>
      </w:r>
      <w:r w:rsidR="0061228D" w:rsidRPr="00114A64">
        <w:rPr>
          <w:rFonts w:ascii="Calibri" w:hAnsi="Calibri" w:cs="Calibri"/>
          <w:b/>
          <w:color w:val="000000"/>
        </w:rPr>
        <w:t xml:space="preserve">Citizens and Civil Society </w:t>
      </w:r>
      <w:r w:rsidR="0034616A" w:rsidRPr="00114A64">
        <w:rPr>
          <w:rFonts w:ascii="Calibri" w:hAnsi="Calibri" w:cs="Calibri"/>
          <w:b/>
          <w:color w:val="000000"/>
        </w:rPr>
        <w:t xml:space="preserve">      </w:t>
      </w:r>
      <w:r w:rsidR="0061228D" w:rsidRPr="00114A64">
        <w:rPr>
          <w:rFonts w:ascii="Calibri" w:hAnsi="Calibri" w:cs="Calibri"/>
          <w:b/>
          <w:color w:val="000000"/>
        </w:rPr>
        <w:t>Organisations.</w:t>
      </w:r>
      <w:r w:rsidR="006E2816" w:rsidRPr="00114A64">
        <w:rPr>
          <w:rFonts w:ascii="Calibri" w:hAnsi="Calibri" w:cs="Calibri"/>
          <w:b/>
          <w:color w:val="000000"/>
        </w:rPr>
        <w:t xml:space="preserve"> </w:t>
      </w:r>
    </w:p>
    <w:p w14:paraId="5AB9B69E" w14:textId="77777777" w:rsidR="006E2816" w:rsidRPr="005D07EE" w:rsidRDefault="006E2816" w:rsidP="00227410">
      <w:pPr>
        <w:spacing w:after="0" w:line="240" w:lineRule="auto"/>
        <w:jc w:val="both"/>
        <w:rPr>
          <w:rFonts w:ascii="Calibri" w:hAnsi="Calibri" w:cs="Calibri"/>
          <w:color w:val="000000"/>
        </w:rPr>
      </w:pPr>
    </w:p>
    <w:p w14:paraId="3D1C0F22" w14:textId="77777777" w:rsidR="00F516CC" w:rsidRPr="00F516CC" w:rsidRDefault="00F516CC" w:rsidP="00F516CC">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4813DD42" w14:textId="77777777" w:rsidR="00F516CC" w:rsidRDefault="00F516CC" w:rsidP="003A5A83">
      <w:pPr>
        <w:spacing w:after="0" w:line="240" w:lineRule="auto"/>
        <w:rPr>
          <w:b/>
          <w:i/>
        </w:rPr>
      </w:pPr>
    </w:p>
    <w:p w14:paraId="0750D375" w14:textId="242D17AC" w:rsidR="0061228D" w:rsidRDefault="00A71EFB" w:rsidP="003A5A83">
      <w:pPr>
        <w:spacing w:after="0" w:line="240" w:lineRule="auto"/>
        <w:rPr>
          <w:b/>
          <w:i/>
        </w:rPr>
      </w:pPr>
      <w:r w:rsidRPr="005D07EE">
        <w:rPr>
          <w:b/>
          <w:i/>
        </w:rPr>
        <w:t xml:space="preserve">Dimension </w:t>
      </w:r>
      <w:r w:rsidR="00BF52CE">
        <w:rPr>
          <w:b/>
          <w:i/>
        </w:rPr>
        <w:t>(</w:t>
      </w:r>
      <w:r w:rsidR="00114A64">
        <w:rPr>
          <w:b/>
          <w:i/>
        </w:rPr>
        <w:t>1</w:t>
      </w:r>
      <w:r w:rsidR="00BF52CE">
        <w:rPr>
          <w:b/>
          <w:i/>
        </w:rPr>
        <w:t>)</w:t>
      </w:r>
      <w:r w:rsidR="004A05D1" w:rsidRPr="005D07EE">
        <w:rPr>
          <w:b/>
          <w:i/>
        </w:rPr>
        <w:t>: Good Practices regarding Communication with the Media</w:t>
      </w:r>
    </w:p>
    <w:p w14:paraId="3744C124" w14:textId="77777777" w:rsidR="006A1B30" w:rsidRDefault="006A1B30" w:rsidP="003A5A83">
      <w:pPr>
        <w:spacing w:after="0" w:line="240" w:lineRule="auto"/>
      </w:pPr>
    </w:p>
    <w:p w14:paraId="074E70B0" w14:textId="22B988BC" w:rsidR="00994297" w:rsidRDefault="00994297" w:rsidP="00994297">
      <w:pPr>
        <w:spacing w:after="120" w:line="240" w:lineRule="auto"/>
        <w:rPr>
          <w:bCs/>
          <w:i/>
        </w:rPr>
      </w:pPr>
      <w:r w:rsidRPr="00650551">
        <w:rPr>
          <w:bCs/>
          <w:iCs/>
        </w:rPr>
        <w:t>[</w:t>
      </w:r>
      <w:r w:rsidRPr="00650551">
        <w:rPr>
          <w:bCs/>
          <w:i/>
        </w:rPr>
        <w:t>Include a narrative description of how the SAI is performing within this dimension</w:t>
      </w:r>
      <w:r w:rsidR="00FB2A9C">
        <w:rPr>
          <w:bCs/>
          <w:i/>
        </w:rPr>
        <w:t xml:space="preserve">. </w:t>
      </w:r>
      <w:r w:rsidR="00FB2A9C" w:rsidRPr="00FB2A9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6745B21A" w14:textId="17908184" w:rsidR="00994297" w:rsidRDefault="00994297" w:rsidP="00994297">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sidR="00FB2A9C">
        <w:rPr>
          <w:i/>
          <w:iCs/>
        </w:rPr>
        <w:t>S</w:t>
      </w:r>
      <w:r w:rsidRPr="00B55D3B">
        <w:rPr>
          <w:i/>
          <w:iCs/>
        </w:rPr>
        <w:t>ome criteria may be addressed in more detail than others. Where criteria are not met, one should note what the SAI does instead, rather than just stating that the criterion is not met. The aim is to provide the reader with an understanding of the SAI’s performance and operations with regard to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64050120" w14:textId="77777777" w:rsidR="00F63EE6" w:rsidRPr="005D07EE" w:rsidRDefault="00F63EE6" w:rsidP="003A5A83">
      <w:pPr>
        <w:spacing w:after="0" w:line="240" w:lineRule="auto"/>
      </w:pPr>
    </w:p>
    <w:p w14:paraId="20B73FA6" w14:textId="2587A820" w:rsidR="001D439B" w:rsidRDefault="00A71EFB" w:rsidP="003A5A83">
      <w:pPr>
        <w:spacing w:after="0" w:line="240" w:lineRule="auto"/>
        <w:rPr>
          <w:b/>
          <w:i/>
        </w:rPr>
      </w:pPr>
      <w:r w:rsidRPr="005D07EE">
        <w:rPr>
          <w:b/>
          <w:i/>
        </w:rPr>
        <w:t xml:space="preserve">Dimension </w:t>
      </w:r>
      <w:r w:rsidR="00BF52CE">
        <w:rPr>
          <w:b/>
          <w:i/>
        </w:rPr>
        <w:t>(</w:t>
      </w:r>
      <w:r w:rsidR="00114A64">
        <w:rPr>
          <w:b/>
          <w:i/>
        </w:rPr>
        <w:t>2</w:t>
      </w:r>
      <w:r w:rsidR="00BF52CE">
        <w:rPr>
          <w:b/>
          <w:i/>
        </w:rPr>
        <w:t>)</w:t>
      </w:r>
      <w:r w:rsidR="004A05D1" w:rsidRPr="005D07EE">
        <w:rPr>
          <w:b/>
          <w:i/>
        </w:rPr>
        <w:t>: Good Practices regarding Communication with Citizens and Civil Society Organisations</w:t>
      </w:r>
    </w:p>
    <w:p w14:paraId="401D8AB8" w14:textId="028B42B2" w:rsidR="00D64317" w:rsidRPr="00BF52CE" w:rsidRDefault="00BF52CE" w:rsidP="00D64317">
      <w:pPr>
        <w:spacing w:after="4" w:line="240" w:lineRule="auto"/>
        <w:jc w:val="both"/>
        <w:rPr>
          <w:bCs/>
          <w:i/>
        </w:rPr>
      </w:pPr>
      <w:r>
        <w:rPr>
          <w:bCs/>
          <w:iCs/>
        </w:rPr>
        <w:t>[</w:t>
      </w:r>
      <w:r w:rsidR="00D64317" w:rsidRPr="00BF52CE">
        <w:rPr>
          <w:bCs/>
          <w:i/>
        </w:rPr>
        <w:t>Include a narrative description of how the SAI is performing within this dimension. Detailed guidance is given under dimension (</w:t>
      </w:r>
      <w:r w:rsidR="00114A64">
        <w:rPr>
          <w:bCs/>
          <w:i/>
        </w:rPr>
        <w:t>1</w:t>
      </w:r>
      <w:r w:rsidR="00D64317" w:rsidRPr="00BF52CE">
        <w:rPr>
          <w:bCs/>
          <w:iCs/>
        </w:rPr>
        <w:t>)]</w:t>
      </w:r>
    </w:p>
    <w:p w14:paraId="0812463F" w14:textId="77777777" w:rsidR="00D64317" w:rsidRPr="005D07EE" w:rsidRDefault="00D64317" w:rsidP="003A5A83">
      <w:pPr>
        <w:spacing w:after="0" w:line="240" w:lineRule="auto"/>
      </w:pPr>
    </w:p>
    <w:p w14:paraId="2043C96B" w14:textId="77777777" w:rsidR="00F63EE6" w:rsidRDefault="00F63EE6" w:rsidP="003A5A83">
      <w:pPr>
        <w:spacing w:afterLines="20" w:after="48" w:line="240" w:lineRule="auto"/>
        <w:jc w:val="both"/>
        <w:rPr>
          <w:b/>
          <w:i/>
        </w:rPr>
      </w:pPr>
    </w:p>
    <w:p w14:paraId="21A7B02F" w14:textId="09929C5D" w:rsidR="00EC4BFA" w:rsidRDefault="00EC4BFA" w:rsidP="00826A5E">
      <w:pPr>
        <w:spacing w:afterLines="20" w:after="48"/>
        <w:jc w:val="both"/>
      </w:pPr>
    </w:p>
    <w:p w14:paraId="58853F26" w14:textId="0AD48AD2" w:rsidR="00B659F0" w:rsidRDefault="00B659F0" w:rsidP="00826A5E">
      <w:pPr>
        <w:spacing w:afterLines="20" w:after="48"/>
        <w:jc w:val="both"/>
      </w:pPr>
    </w:p>
    <w:p w14:paraId="16DE50FD" w14:textId="27785272" w:rsidR="00B659F0" w:rsidRDefault="00B659F0" w:rsidP="00826A5E">
      <w:pPr>
        <w:spacing w:afterLines="20" w:after="48"/>
        <w:jc w:val="both"/>
      </w:pPr>
    </w:p>
    <w:p w14:paraId="5EE8D2F0" w14:textId="24F12931" w:rsidR="00B56482" w:rsidRDefault="00B56482" w:rsidP="00826A5E">
      <w:pPr>
        <w:spacing w:afterLines="20" w:after="48"/>
        <w:jc w:val="both"/>
      </w:pPr>
    </w:p>
    <w:p w14:paraId="2EE3160B" w14:textId="728710F3" w:rsidR="00086808" w:rsidRPr="00DA14C9" w:rsidRDefault="00B43253" w:rsidP="001E1CD0">
      <w:pPr>
        <w:pStyle w:val="Heading1"/>
      </w:pPr>
      <w:bookmarkStart w:id="50" w:name="_Toc311470585"/>
      <w:bookmarkStart w:id="51" w:name="_Toc379178702"/>
      <w:bookmarkStart w:id="52" w:name="_Toc118199952"/>
      <w:r>
        <w:t>C</w:t>
      </w:r>
      <w:r w:rsidR="001D439B" w:rsidRPr="00DA14C9">
        <w:t>hapter 5:</w:t>
      </w:r>
      <w:r w:rsidR="001D439B" w:rsidRPr="00DA14C9">
        <w:tab/>
      </w:r>
      <w:r w:rsidR="00086808" w:rsidRPr="00DA14C9">
        <w:t xml:space="preserve"> </w:t>
      </w:r>
      <w:r w:rsidR="00086808" w:rsidRPr="001E1CD0">
        <w:t>SAI</w:t>
      </w:r>
      <w:r w:rsidR="00086808" w:rsidRPr="00DA14C9">
        <w:t xml:space="preserve"> Capacity Development Process</w:t>
      </w:r>
      <w:bookmarkEnd w:id="50"/>
      <w:bookmarkEnd w:id="51"/>
      <w:bookmarkEnd w:id="52"/>
    </w:p>
    <w:p w14:paraId="17B63D2A" w14:textId="77777777" w:rsidR="00A60CE6" w:rsidRPr="005D07EE" w:rsidRDefault="00A60CE6" w:rsidP="00A60CE6"/>
    <w:p w14:paraId="73578024" w14:textId="47DC610D" w:rsidR="00AF30D9" w:rsidRPr="00DA14C9" w:rsidRDefault="001D439B" w:rsidP="001E1CD0">
      <w:pPr>
        <w:pStyle w:val="Heading2"/>
      </w:pPr>
      <w:bookmarkStart w:id="53" w:name="_Toc311470586"/>
      <w:bookmarkStart w:id="54" w:name="_Toc379178703"/>
      <w:bookmarkStart w:id="55" w:name="_Toc118199953"/>
      <w:r w:rsidRPr="00DA14C9">
        <w:t>5</w:t>
      </w:r>
      <w:r w:rsidR="00C9454A" w:rsidRPr="00DA14C9">
        <w:t>.1</w:t>
      </w:r>
      <w:r w:rsidRPr="00DA14C9">
        <w:tab/>
      </w:r>
      <w:r w:rsidR="00C9454A" w:rsidRPr="00DA14C9">
        <w:t xml:space="preserve"> Recent and On-going R</w:t>
      </w:r>
      <w:r w:rsidR="00086808" w:rsidRPr="00DA14C9">
        <w:t>eforms</w:t>
      </w:r>
      <w:bookmarkEnd w:id="53"/>
      <w:bookmarkEnd w:id="54"/>
      <w:bookmarkEnd w:id="55"/>
    </w:p>
    <w:p w14:paraId="3C523E4B" w14:textId="528851EA" w:rsidR="001D439B" w:rsidRPr="005D07EE" w:rsidRDefault="00FA31D6" w:rsidP="00FA31D6">
      <w:pPr>
        <w:spacing w:afterLines="20" w:after="48"/>
      </w:pPr>
      <w:r>
        <w:t>[</w:t>
      </w:r>
      <w:r w:rsidRPr="00FA31D6">
        <w:rPr>
          <w:i/>
          <w:iCs/>
        </w:rPr>
        <w:t xml:space="preserve">You should </w:t>
      </w:r>
      <w:r w:rsidRPr="00FA31D6">
        <w:rPr>
          <w:i/>
          <w:iCs/>
          <w:lang w:val="en-US"/>
        </w:rPr>
        <w:t>summarize the most important recent</w:t>
      </w:r>
      <w:r w:rsidR="00C55AD6">
        <w:rPr>
          <w:i/>
          <w:iCs/>
          <w:lang w:val="en-US"/>
        </w:rPr>
        <w:t>,</w:t>
      </w:r>
      <w:r w:rsidRPr="00FA31D6">
        <w:rPr>
          <w:i/>
          <w:iCs/>
          <w:lang w:val="en-US"/>
        </w:rPr>
        <w:t xml:space="preserve"> ongoing</w:t>
      </w:r>
      <w:r w:rsidR="00C55AD6">
        <w:rPr>
          <w:i/>
          <w:iCs/>
          <w:lang w:val="en-US"/>
        </w:rPr>
        <w:t xml:space="preserve"> and planned</w:t>
      </w:r>
      <w:r w:rsidRPr="00FA31D6">
        <w:rPr>
          <w:i/>
          <w:iCs/>
          <w:lang w:val="en-US"/>
        </w:rPr>
        <w:t xml:space="preserve"> reforms to provide an overview of progress made by the SAI on its capacity development. It should include the different forms of support provided and their financing arrangements (including INTOSAI global and regional </w:t>
      </w:r>
      <w:proofErr w:type="spellStart"/>
      <w:r w:rsidRPr="00FA31D6">
        <w:rPr>
          <w:i/>
          <w:iCs/>
          <w:lang w:val="en-US"/>
        </w:rPr>
        <w:t>programmes</w:t>
      </w:r>
      <w:proofErr w:type="spellEnd"/>
      <w:r w:rsidRPr="00FA31D6">
        <w:rPr>
          <w:i/>
          <w:iCs/>
          <w:lang w:val="en-US"/>
        </w:rPr>
        <w:t xml:space="preserve">, SAI peer-to-peer support, and donor supported </w:t>
      </w:r>
      <w:proofErr w:type="spellStart"/>
      <w:r w:rsidRPr="00FA31D6">
        <w:rPr>
          <w:i/>
          <w:iCs/>
          <w:lang w:val="en-US"/>
        </w:rPr>
        <w:t>programmes</w:t>
      </w:r>
      <w:proofErr w:type="spellEnd"/>
      <w:r w:rsidRPr="00FA31D6">
        <w:rPr>
          <w:i/>
          <w:iCs/>
          <w:lang w:val="en-US"/>
        </w:rPr>
        <w:t>). Lastly it should describe the timeframe of the support given</w:t>
      </w:r>
      <w:r>
        <w:rPr>
          <w:lang w:val="en-US"/>
        </w:rPr>
        <w:t>]</w:t>
      </w:r>
      <w:r w:rsidRPr="00FA31D6">
        <w:rPr>
          <w:lang w:val="en-US"/>
        </w:rPr>
        <w:t>.</w:t>
      </w:r>
    </w:p>
    <w:p w14:paraId="4378FD12" w14:textId="77777777" w:rsidR="001D439B" w:rsidRPr="005D07EE" w:rsidRDefault="001D439B" w:rsidP="00826A5E">
      <w:pPr>
        <w:spacing w:afterLines="20" w:after="48"/>
      </w:pPr>
    </w:p>
    <w:p w14:paraId="612AC314" w14:textId="0745990B" w:rsidR="00DF1E3D" w:rsidRPr="00227410" w:rsidRDefault="001D439B" w:rsidP="001E1CD0">
      <w:pPr>
        <w:pStyle w:val="Heading2"/>
      </w:pPr>
      <w:bookmarkStart w:id="56" w:name="_Toc311470587"/>
      <w:bookmarkStart w:id="57" w:name="_Toc379178704"/>
      <w:bookmarkStart w:id="58" w:name="_Toc118199954"/>
      <w:r w:rsidRPr="00227410">
        <w:t>5</w:t>
      </w:r>
      <w:r w:rsidR="00DF1E3D" w:rsidRPr="00227410">
        <w:t xml:space="preserve">.2 </w:t>
      </w:r>
      <w:r w:rsidRPr="00227410">
        <w:tab/>
      </w:r>
      <w:r w:rsidR="00DF1E3D" w:rsidRPr="00227410">
        <w:t xml:space="preserve">Use of SAI </w:t>
      </w:r>
      <w:r w:rsidR="00DF1E3D" w:rsidRPr="001E1CD0">
        <w:t>Res</w:t>
      </w:r>
      <w:bookmarkEnd w:id="56"/>
      <w:r w:rsidRPr="001E1CD0">
        <w:t>ults</w:t>
      </w:r>
      <w:r w:rsidRPr="00227410">
        <w:t xml:space="preserve"> by External Providers of Financial Support</w:t>
      </w:r>
      <w:bookmarkEnd w:id="57"/>
      <w:bookmarkEnd w:id="58"/>
    </w:p>
    <w:p w14:paraId="36908198" w14:textId="44172928" w:rsidR="001D439B" w:rsidRPr="005D07EE" w:rsidRDefault="00FA31D6" w:rsidP="00FA31D6">
      <w:pPr>
        <w:spacing w:afterLines="20" w:after="48"/>
        <w:rPr>
          <w:rFonts w:eastAsiaTheme="majorEastAsia" w:cstheme="majorBidi"/>
          <w:b/>
          <w:bCs/>
          <w:sz w:val="28"/>
          <w:szCs w:val="28"/>
        </w:rPr>
      </w:pPr>
      <w:bookmarkStart w:id="59" w:name="_Toc311470569"/>
      <w:r>
        <w:rPr>
          <w:lang w:val="en-US"/>
        </w:rPr>
        <w:t>[</w:t>
      </w:r>
      <w:r w:rsidRPr="00FA31D6">
        <w:rPr>
          <w:i/>
          <w:iCs/>
          <w:lang w:val="en-US"/>
        </w:rPr>
        <w:t xml:space="preserve">This section should provide a qualitative assessment of how external providers of financial support use the results of the SAI’s audits to inform, assess and develop their own </w:t>
      </w:r>
      <w:proofErr w:type="spellStart"/>
      <w:r w:rsidRPr="00FA31D6">
        <w:rPr>
          <w:i/>
          <w:iCs/>
          <w:lang w:val="en-US"/>
        </w:rPr>
        <w:t>programmes</w:t>
      </w:r>
      <w:proofErr w:type="spellEnd"/>
      <w:r w:rsidRPr="00FA31D6">
        <w:rPr>
          <w:i/>
          <w:iCs/>
          <w:lang w:val="en-US"/>
        </w:rPr>
        <w:t xml:space="preserve"> and projects, and whether this enhances the SAI’s credibility, capability and independence. It should also examine whether and how providers of support make use of the SAI to audit the projects and </w:t>
      </w:r>
      <w:proofErr w:type="spellStart"/>
      <w:r w:rsidRPr="00FA31D6">
        <w:rPr>
          <w:i/>
          <w:iCs/>
          <w:lang w:val="en-US"/>
        </w:rPr>
        <w:t>programmes</w:t>
      </w:r>
      <w:proofErr w:type="spellEnd"/>
      <w:r w:rsidRPr="00FA31D6">
        <w:rPr>
          <w:i/>
          <w:iCs/>
          <w:lang w:val="en-US"/>
        </w:rPr>
        <w:t xml:space="preserve"> they finance, whether this takes into account capacity constraints of the SAI, and whether it is done in a way that supports the further development of the SAI (such as joint audits). It should also examine mechanisms put in place to ensure audit of externally financed projects and </w:t>
      </w:r>
      <w:proofErr w:type="spellStart"/>
      <w:r w:rsidRPr="00FA31D6">
        <w:rPr>
          <w:i/>
          <w:iCs/>
          <w:lang w:val="en-US"/>
        </w:rPr>
        <w:t>programmes</w:t>
      </w:r>
      <w:proofErr w:type="spellEnd"/>
      <w:r w:rsidRPr="00FA31D6">
        <w:rPr>
          <w:i/>
          <w:iCs/>
          <w:lang w:val="en-US"/>
        </w:rPr>
        <w:t xml:space="preserve"> is not carried out at the expense of the SAI delivering its core audit mandate</w:t>
      </w:r>
      <w:r>
        <w:rPr>
          <w:lang w:val="en-US"/>
        </w:rPr>
        <w:t>]</w:t>
      </w:r>
      <w:r w:rsidRPr="00FA31D6">
        <w:rPr>
          <w:lang w:val="en-US"/>
        </w:rPr>
        <w:t>.</w:t>
      </w:r>
      <w:r w:rsidR="001D439B" w:rsidRPr="005D07EE">
        <w:br w:type="page"/>
      </w:r>
    </w:p>
    <w:p w14:paraId="78605464" w14:textId="6807F6AE" w:rsidR="00346719" w:rsidRDefault="00F653D4" w:rsidP="00346719">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szCs w:val="32"/>
        </w:rPr>
      </w:pPr>
      <w:bookmarkStart w:id="60" w:name="_Toc379178705"/>
      <w:bookmarkStart w:id="61" w:name="_Toc118199955"/>
      <w:bookmarkEnd w:id="59"/>
      <w:r w:rsidRPr="001138D6">
        <w:rPr>
          <w:rFonts w:asciiTheme="minorHAnsi" w:hAnsiTheme="minorHAnsi"/>
          <w:color w:val="17365D" w:themeColor="text2" w:themeShade="BF"/>
          <w:sz w:val="32"/>
          <w:szCs w:val="32"/>
        </w:rPr>
        <w:t>Annex 1: Performance Indicator Summary</w:t>
      </w:r>
      <w:bookmarkEnd w:id="60"/>
      <w:bookmarkEnd w:id="61"/>
    </w:p>
    <w:p w14:paraId="148F63EE" w14:textId="2413D193" w:rsidR="00C077BA" w:rsidRPr="00C077BA" w:rsidRDefault="00C077BA" w:rsidP="00C077BA">
      <w:r>
        <w:t>[</w:t>
      </w:r>
      <w:r w:rsidRPr="00C077BA">
        <w:rPr>
          <w:i/>
          <w:iCs/>
        </w:rPr>
        <w:t>You can choose whether to include this table</w:t>
      </w:r>
      <w:r w:rsidR="00332492">
        <w:rPr>
          <w:i/>
          <w:iCs/>
        </w:rPr>
        <w:t xml:space="preserve"> which</w:t>
      </w:r>
      <w:r w:rsidRPr="00C077BA">
        <w:rPr>
          <w:i/>
          <w:iCs/>
        </w:rPr>
        <w:t xml:space="preserve"> provides a high-level summary</w:t>
      </w:r>
      <w:r w:rsidR="00332492">
        <w:rPr>
          <w:i/>
          <w:iCs/>
        </w:rPr>
        <w:t xml:space="preserve">. In comparison </w:t>
      </w:r>
      <w:r w:rsidRPr="00C077BA">
        <w:rPr>
          <w:i/>
          <w:iCs/>
        </w:rPr>
        <w:t>the detailed table in Annex 2 should be included in the report</w:t>
      </w:r>
      <w:r>
        <w:t xml:space="preserve">]. </w:t>
      </w:r>
    </w:p>
    <w:tbl>
      <w:tblPr>
        <w:tblStyle w:val="TableGrid"/>
        <w:tblW w:w="0" w:type="auto"/>
        <w:tblLook w:val="04A0" w:firstRow="1" w:lastRow="0" w:firstColumn="1" w:lastColumn="0" w:noHBand="0" w:noVBand="1"/>
      </w:tblPr>
      <w:tblGrid>
        <w:gridCol w:w="1221"/>
        <w:gridCol w:w="4245"/>
        <w:gridCol w:w="571"/>
        <w:gridCol w:w="465"/>
        <w:gridCol w:w="571"/>
        <w:gridCol w:w="571"/>
        <w:gridCol w:w="875"/>
      </w:tblGrid>
      <w:tr w:rsidR="00346719" w:rsidRPr="00B22D4F" w14:paraId="7B13C6CE" w14:textId="77777777" w:rsidTr="00F46CFC">
        <w:tc>
          <w:tcPr>
            <w:tcW w:w="1221" w:type="dxa"/>
            <w:shd w:val="clear" w:color="auto" w:fill="8DB3E2" w:themeFill="text2" w:themeFillTint="66"/>
          </w:tcPr>
          <w:p w14:paraId="22926AF4" w14:textId="77777777" w:rsidR="00346719" w:rsidRPr="00B22D4F" w:rsidRDefault="00346719" w:rsidP="00EE58CD">
            <w:pPr>
              <w:spacing w:line="276" w:lineRule="auto"/>
              <w:jc w:val="center"/>
              <w:rPr>
                <w:b/>
              </w:rPr>
            </w:pPr>
            <w:r w:rsidRPr="00B22D4F">
              <w:rPr>
                <w:b/>
              </w:rPr>
              <w:t>Indicator</w:t>
            </w:r>
          </w:p>
        </w:tc>
        <w:tc>
          <w:tcPr>
            <w:tcW w:w="4245" w:type="dxa"/>
            <w:shd w:val="clear" w:color="auto" w:fill="8DB3E2" w:themeFill="text2" w:themeFillTint="66"/>
          </w:tcPr>
          <w:p w14:paraId="661DD866" w14:textId="77777777" w:rsidR="00346719" w:rsidRPr="00B22D4F" w:rsidRDefault="00346719" w:rsidP="00EE58CD">
            <w:pPr>
              <w:spacing w:line="276" w:lineRule="auto"/>
              <w:jc w:val="center"/>
              <w:rPr>
                <w:b/>
              </w:rPr>
            </w:pPr>
            <w:r w:rsidRPr="00B22D4F">
              <w:rPr>
                <w:b/>
              </w:rPr>
              <w:t>Indicator Name</w:t>
            </w:r>
          </w:p>
        </w:tc>
        <w:tc>
          <w:tcPr>
            <w:tcW w:w="571" w:type="dxa"/>
            <w:shd w:val="clear" w:color="auto" w:fill="8DB3E2" w:themeFill="text2" w:themeFillTint="66"/>
          </w:tcPr>
          <w:p w14:paraId="22039F04" w14:textId="2AD51AA3" w:rsidR="00346719" w:rsidRPr="00B22D4F" w:rsidRDefault="00346719" w:rsidP="00EE58CD">
            <w:pPr>
              <w:spacing w:line="276" w:lineRule="auto"/>
              <w:jc w:val="center"/>
              <w:rPr>
                <w:b/>
              </w:rPr>
            </w:pPr>
            <w:r w:rsidRPr="00B22D4F">
              <w:rPr>
                <w:b/>
              </w:rPr>
              <w:t>(</w:t>
            </w:r>
            <w:r w:rsidR="00114A64">
              <w:rPr>
                <w:b/>
              </w:rPr>
              <w:t>1</w:t>
            </w:r>
            <w:r w:rsidRPr="00B22D4F">
              <w:rPr>
                <w:b/>
              </w:rPr>
              <w:t>)</w:t>
            </w:r>
          </w:p>
        </w:tc>
        <w:tc>
          <w:tcPr>
            <w:tcW w:w="462" w:type="dxa"/>
            <w:shd w:val="clear" w:color="auto" w:fill="8DB3E2" w:themeFill="text2" w:themeFillTint="66"/>
          </w:tcPr>
          <w:p w14:paraId="7FF82DBF" w14:textId="376112EE" w:rsidR="00346719" w:rsidRPr="00B22D4F" w:rsidRDefault="00346719" w:rsidP="00EE58CD">
            <w:pPr>
              <w:spacing w:line="276" w:lineRule="auto"/>
              <w:jc w:val="center"/>
              <w:rPr>
                <w:b/>
              </w:rPr>
            </w:pPr>
            <w:r w:rsidRPr="00B22D4F">
              <w:rPr>
                <w:b/>
              </w:rPr>
              <w:t>(</w:t>
            </w:r>
            <w:r w:rsidR="00114A64">
              <w:rPr>
                <w:b/>
              </w:rPr>
              <w:t>2</w:t>
            </w:r>
            <w:r w:rsidRPr="00B22D4F">
              <w:rPr>
                <w:b/>
              </w:rPr>
              <w:t>)</w:t>
            </w:r>
          </w:p>
        </w:tc>
        <w:tc>
          <w:tcPr>
            <w:tcW w:w="571" w:type="dxa"/>
            <w:shd w:val="clear" w:color="auto" w:fill="8DB3E2" w:themeFill="text2" w:themeFillTint="66"/>
          </w:tcPr>
          <w:p w14:paraId="6EFFFBA9" w14:textId="43E4802C" w:rsidR="00346719" w:rsidRPr="00B22D4F" w:rsidRDefault="00346719" w:rsidP="00EE58CD">
            <w:pPr>
              <w:spacing w:line="276" w:lineRule="auto"/>
              <w:jc w:val="center"/>
              <w:rPr>
                <w:b/>
              </w:rPr>
            </w:pPr>
            <w:r w:rsidRPr="00B22D4F">
              <w:rPr>
                <w:b/>
              </w:rPr>
              <w:t>(</w:t>
            </w:r>
            <w:r w:rsidR="00114A64">
              <w:rPr>
                <w:b/>
              </w:rPr>
              <w:t>3</w:t>
            </w:r>
            <w:r w:rsidRPr="00B22D4F">
              <w:rPr>
                <w:b/>
              </w:rPr>
              <w:t>)</w:t>
            </w:r>
          </w:p>
        </w:tc>
        <w:tc>
          <w:tcPr>
            <w:tcW w:w="571" w:type="dxa"/>
            <w:shd w:val="clear" w:color="auto" w:fill="8DB3E2" w:themeFill="text2" w:themeFillTint="66"/>
          </w:tcPr>
          <w:p w14:paraId="6D666539" w14:textId="5B9AC1A0" w:rsidR="00346719" w:rsidRPr="00B22D4F" w:rsidRDefault="00346719" w:rsidP="00EE58CD">
            <w:pPr>
              <w:spacing w:line="276" w:lineRule="auto"/>
              <w:jc w:val="center"/>
              <w:rPr>
                <w:b/>
              </w:rPr>
            </w:pPr>
            <w:r w:rsidRPr="00B22D4F">
              <w:rPr>
                <w:b/>
              </w:rPr>
              <w:t>(</w:t>
            </w:r>
            <w:r w:rsidR="00114A64">
              <w:rPr>
                <w:b/>
              </w:rPr>
              <w:t>4</w:t>
            </w:r>
            <w:r w:rsidRPr="00B22D4F">
              <w:rPr>
                <w:b/>
              </w:rPr>
              <w:t>)</w:t>
            </w:r>
          </w:p>
        </w:tc>
        <w:tc>
          <w:tcPr>
            <w:tcW w:w="875" w:type="dxa"/>
            <w:shd w:val="clear" w:color="auto" w:fill="8DB3E2" w:themeFill="text2" w:themeFillTint="66"/>
          </w:tcPr>
          <w:p w14:paraId="0C462C07" w14:textId="77777777" w:rsidR="00346719" w:rsidRPr="00B22D4F" w:rsidRDefault="00346719" w:rsidP="00EE58CD">
            <w:pPr>
              <w:spacing w:line="276" w:lineRule="auto"/>
              <w:jc w:val="center"/>
              <w:rPr>
                <w:b/>
              </w:rPr>
            </w:pPr>
            <w:r w:rsidRPr="00B22D4F">
              <w:rPr>
                <w:b/>
              </w:rPr>
              <w:t>Overall Score</w:t>
            </w:r>
          </w:p>
        </w:tc>
      </w:tr>
      <w:tr w:rsidR="00346719" w:rsidRPr="00B22D4F" w14:paraId="1E3CCAD9" w14:textId="77777777" w:rsidTr="00EE58CD">
        <w:tc>
          <w:tcPr>
            <w:tcW w:w="1221" w:type="dxa"/>
            <w:shd w:val="clear" w:color="auto" w:fill="8DB3E2" w:themeFill="text2" w:themeFillTint="66"/>
          </w:tcPr>
          <w:p w14:paraId="40BECADE" w14:textId="77777777" w:rsidR="00346719" w:rsidRPr="00B22D4F" w:rsidRDefault="00346719" w:rsidP="00EE58CD">
            <w:pPr>
              <w:spacing w:line="276" w:lineRule="auto"/>
              <w:rPr>
                <w:b/>
              </w:rPr>
            </w:pPr>
            <w:r w:rsidRPr="00B22D4F">
              <w:rPr>
                <w:b/>
              </w:rPr>
              <w:t>Domain A</w:t>
            </w:r>
          </w:p>
        </w:tc>
        <w:tc>
          <w:tcPr>
            <w:tcW w:w="6420" w:type="dxa"/>
            <w:gridSpan w:val="5"/>
            <w:shd w:val="clear" w:color="auto" w:fill="D9D9D9" w:themeFill="background1" w:themeFillShade="D9"/>
          </w:tcPr>
          <w:p w14:paraId="72796E34" w14:textId="77777777" w:rsidR="00346719" w:rsidRPr="00B22D4F" w:rsidRDefault="00346719" w:rsidP="00EE58CD">
            <w:pPr>
              <w:spacing w:line="276" w:lineRule="auto"/>
              <w:rPr>
                <w:b/>
              </w:rPr>
            </w:pPr>
            <w:r w:rsidRPr="00B22D4F">
              <w:rPr>
                <w:b/>
              </w:rPr>
              <w:t>SAI Independence and Legal Framework</w:t>
            </w:r>
          </w:p>
        </w:tc>
        <w:tc>
          <w:tcPr>
            <w:tcW w:w="875" w:type="dxa"/>
            <w:shd w:val="clear" w:color="auto" w:fill="D9D9D9" w:themeFill="background1" w:themeFillShade="D9"/>
          </w:tcPr>
          <w:p w14:paraId="3785ACA3" w14:textId="77777777" w:rsidR="00346719" w:rsidRPr="00B22D4F" w:rsidRDefault="00346719" w:rsidP="00EE58CD">
            <w:pPr>
              <w:spacing w:line="276" w:lineRule="auto"/>
              <w:jc w:val="center"/>
              <w:rPr>
                <w:b/>
              </w:rPr>
            </w:pPr>
          </w:p>
        </w:tc>
      </w:tr>
      <w:tr w:rsidR="00346719" w:rsidRPr="00B22D4F" w14:paraId="1E709B35" w14:textId="77777777" w:rsidTr="00F46CFC">
        <w:tc>
          <w:tcPr>
            <w:tcW w:w="1221" w:type="dxa"/>
            <w:shd w:val="clear" w:color="auto" w:fill="8DB3E2" w:themeFill="text2" w:themeFillTint="66"/>
          </w:tcPr>
          <w:p w14:paraId="1D3EB44F" w14:textId="77777777" w:rsidR="00346719" w:rsidRPr="0057536C" w:rsidRDefault="00346719" w:rsidP="00EE58CD">
            <w:pPr>
              <w:keepNext/>
              <w:keepLines/>
              <w:spacing w:line="276" w:lineRule="auto"/>
              <w:outlineLvl w:val="8"/>
            </w:pPr>
            <w:r w:rsidRPr="00B22D4F">
              <w:t>SAI-1</w:t>
            </w:r>
          </w:p>
        </w:tc>
        <w:tc>
          <w:tcPr>
            <w:tcW w:w="4245" w:type="dxa"/>
          </w:tcPr>
          <w:p w14:paraId="09980D80" w14:textId="77777777" w:rsidR="00346719" w:rsidRPr="0057536C" w:rsidRDefault="00346719" w:rsidP="00EE58CD">
            <w:pPr>
              <w:keepNext/>
              <w:keepLines/>
              <w:spacing w:line="276" w:lineRule="auto"/>
              <w:outlineLvl w:val="8"/>
            </w:pPr>
            <w:r w:rsidRPr="00B22D4F">
              <w:t>Independence of the SAI</w:t>
            </w:r>
          </w:p>
        </w:tc>
        <w:tc>
          <w:tcPr>
            <w:tcW w:w="571" w:type="dxa"/>
          </w:tcPr>
          <w:p w14:paraId="294A8FF7" w14:textId="3BB61D47" w:rsidR="00346719" w:rsidRPr="0057536C" w:rsidRDefault="00346719" w:rsidP="00EE58CD">
            <w:pPr>
              <w:keepNext/>
              <w:keepLines/>
              <w:spacing w:line="276" w:lineRule="auto"/>
              <w:outlineLvl w:val="8"/>
            </w:pPr>
          </w:p>
        </w:tc>
        <w:tc>
          <w:tcPr>
            <w:tcW w:w="462" w:type="dxa"/>
          </w:tcPr>
          <w:p w14:paraId="2C81AD81" w14:textId="548E05E2" w:rsidR="00346719" w:rsidRPr="0057536C" w:rsidRDefault="00346719" w:rsidP="00EE58CD">
            <w:pPr>
              <w:keepNext/>
              <w:keepLines/>
              <w:spacing w:line="276" w:lineRule="auto"/>
              <w:outlineLvl w:val="8"/>
            </w:pPr>
          </w:p>
        </w:tc>
        <w:tc>
          <w:tcPr>
            <w:tcW w:w="571" w:type="dxa"/>
          </w:tcPr>
          <w:p w14:paraId="05E9FF3D" w14:textId="678487D1" w:rsidR="00346719" w:rsidRPr="0057536C" w:rsidRDefault="00346719" w:rsidP="00EE58CD">
            <w:pPr>
              <w:keepNext/>
              <w:keepLines/>
              <w:spacing w:line="276" w:lineRule="auto"/>
              <w:outlineLvl w:val="8"/>
            </w:pPr>
          </w:p>
        </w:tc>
        <w:tc>
          <w:tcPr>
            <w:tcW w:w="571" w:type="dxa"/>
          </w:tcPr>
          <w:p w14:paraId="7CF184AC" w14:textId="625B3929" w:rsidR="00346719" w:rsidRPr="0057536C" w:rsidRDefault="00346719" w:rsidP="00EE58CD">
            <w:pPr>
              <w:keepNext/>
              <w:keepLines/>
              <w:spacing w:line="276" w:lineRule="auto"/>
              <w:outlineLvl w:val="8"/>
            </w:pPr>
          </w:p>
        </w:tc>
        <w:tc>
          <w:tcPr>
            <w:tcW w:w="875" w:type="dxa"/>
            <w:shd w:val="clear" w:color="auto" w:fill="8DB3E2" w:themeFill="text2" w:themeFillTint="66"/>
          </w:tcPr>
          <w:p w14:paraId="587BBF8E" w14:textId="60ACCABC" w:rsidR="00346719" w:rsidRPr="00B22D4F" w:rsidRDefault="00346719" w:rsidP="00EE58CD">
            <w:pPr>
              <w:spacing w:line="276" w:lineRule="auto"/>
              <w:jc w:val="center"/>
              <w:rPr>
                <w:b/>
              </w:rPr>
            </w:pPr>
          </w:p>
        </w:tc>
      </w:tr>
      <w:tr w:rsidR="00346719" w:rsidRPr="00B22D4F" w14:paraId="6C30E3F2" w14:textId="77777777" w:rsidTr="00F46CFC">
        <w:tc>
          <w:tcPr>
            <w:tcW w:w="1221" w:type="dxa"/>
            <w:shd w:val="clear" w:color="auto" w:fill="8DB3E2" w:themeFill="text2" w:themeFillTint="66"/>
          </w:tcPr>
          <w:p w14:paraId="60FEF3F4" w14:textId="77777777" w:rsidR="00346719" w:rsidRPr="0057536C" w:rsidRDefault="00346719" w:rsidP="00EE58CD">
            <w:pPr>
              <w:keepNext/>
              <w:keepLines/>
              <w:spacing w:line="276" w:lineRule="auto"/>
              <w:outlineLvl w:val="8"/>
            </w:pPr>
            <w:r w:rsidRPr="00B22D4F">
              <w:t>SAI-2</w:t>
            </w:r>
          </w:p>
        </w:tc>
        <w:tc>
          <w:tcPr>
            <w:tcW w:w="4245" w:type="dxa"/>
          </w:tcPr>
          <w:p w14:paraId="2FE1BE38" w14:textId="77777777" w:rsidR="00346719" w:rsidRPr="0057536C" w:rsidRDefault="00346719" w:rsidP="00EE58CD">
            <w:pPr>
              <w:keepNext/>
              <w:keepLines/>
              <w:spacing w:line="276" w:lineRule="auto"/>
              <w:outlineLvl w:val="8"/>
            </w:pPr>
            <w:r w:rsidRPr="00B22D4F">
              <w:t>Mandate of the SAI</w:t>
            </w:r>
          </w:p>
        </w:tc>
        <w:tc>
          <w:tcPr>
            <w:tcW w:w="571" w:type="dxa"/>
          </w:tcPr>
          <w:p w14:paraId="024B3760" w14:textId="7205F576" w:rsidR="00346719" w:rsidRPr="0057536C" w:rsidRDefault="00346719" w:rsidP="00EE58CD">
            <w:pPr>
              <w:keepNext/>
              <w:keepLines/>
              <w:spacing w:line="276" w:lineRule="auto"/>
              <w:outlineLvl w:val="8"/>
            </w:pPr>
          </w:p>
        </w:tc>
        <w:tc>
          <w:tcPr>
            <w:tcW w:w="462" w:type="dxa"/>
          </w:tcPr>
          <w:p w14:paraId="1A9806DD" w14:textId="0E6FCC86" w:rsidR="00346719" w:rsidRPr="0057536C" w:rsidRDefault="00346719" w:rsidP="00EE58CD">
            <w:pPr>
              <w:keepNext/>
              <w:keepLines/>
              <w:spacing w:line="276" w:lineRule="auto"/>
              <w:outlineLvl w:val="8"/>
            </w:pPr>
          </w:p>
        </w:tc>
        <w:tc>
          <w:tcPr>
            <w:tcW w:w="571" w:type="dxa"/>
          </w:tcPr>
          <w:p w14:paraId="554C0D79" w14:textId="41D473EB"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61ADCCD9" w14:textId="77777777" w:rsidR="00346719" w:rsidRPr="00B22D4F" w:rsidRDefault="00346719" w:rsidP="00EE58CD">
            <w:pPr>
              <w:spacing w:line="276" w:lineRule="auto"/>
            </w:pPr>
          </w:p>
        </w:tc>
        <w:tc>
          <w:tcPr>
            <w:tcW w:w="875" w:type="dxa"/>
            <w:shd w:val="clear" w:color="auto" w:fill="8DB3E2" w:themeFill="text2" w:themeFillTint="66"/>
          </w:tcPr>
          <w:p w14:paraId="63987E44" w14:textId="5FEA7D44" w:rsidR="00346719" w:rsidRPr="00B22D4F" w:rsidRDefault="00346719" w:rsidP="00EE58CD">
            <w:pPr>
              <w:spacing w:line="276" w:lineRule="auto"/>
              <w:jc w:val="center"/>
              <w:rPr>
                <w:b/>
              </w:rPr>
            </w:pPr>
          </w:p>
        </w:tc>
      </w:tr>
      <w:tr w:rsidR="00346719" w:rsidRPr="00B22D4F" w14:paraId="19F6CBA4" w14:textId="77777777" w:rsidTr="00EE58CD">
        <w:tc>
          <w:tcPr>
            <w:tcW w:w="1221" w:type="dxa"/>
            <w:shd w:val="clear" w:color="auto" w:fill="8DB3E2" w:themeFill="text2" w:themeFillTint="66"/>
          </w:tcPr>
          <w:p w14:paraId="2AA5B4AD" w14:textId="77777777" w:rsidR="00346719" w:rsidRPr="00B22D4F" w:rsidRDefault="00346719" w:rsidP="00EE58CD">
            <w:pPr>
              <w:spacing w:line="276" w:lineRule="auto"/>
              <w:rPr>
                <w:b/>
              </w:rPr>
            </w:pPr>
            <w:r w:rsidRPr="00B22D4F">
              <w:rPr>
                <w:b/>
              </w:rPr>
              <w:t>Domain B</w:t>
            </w:r>
          </w:p>
        </w:tc>
        <w:tc>
          <w:tcPr>
            <w:tcW w:w="6420" w:type="dxa"/>
            <w:gridSpan w:val="5"/>
            <w:shd w:val="clear" w:color="auto" w:fill="D9D9D9" w:themeFill="background1" w:themeFillShade="D9"/>
          </w:tcPr>
          <w:p w14:paraId="32110AC5" w14:textId="77777777" w:rsidR="00346719" w:rsidRPr="00B22D4F" w:rsidRDefault="00346719" w:rsidP="00EE58CD">
            <w:pPr>
              <w:spacing w:line="276" w:lineRule="auto"/>
              <w:rPr>
                <w:b/>
              </w:rPr>
            </w:pPr>
            <w:r w:rsidRPr="00B22D4F">
              <w:rPr>
                <w:b/>
              </w:rPr>
              <w:t>Internal Governance and Ethics</w:t>
            </w:r>
          </w:p>
        </w:tc>
        <w:tc>
          <w:tcPr>
            <w:tcW w:w="875" w:type="dxa"/>
            <w:shd w:val="clear" w:color="auto" w:fill="D9D9D9" w:themeFill="background1" w:themeFillShade="D9"/>
          </w:tcPr>
          <w:p w14:paraId="52D6EAB4" w14:textId="77777777" w:rsidR="00346719" w:rsidRPr="00B22D4F" w:rsidRDefault="00346719" w:rsidP="00EE58CD">
            <w:pPr>
              <w:spacing w:line="276" w:lineRule="auto"/>
              <w:jc w:val="center"/>
              <w:rPr>
                <w:b/>
              </w:rPr>
            </w:pPr>
          </w:p>
        </w:tc>
      </w:tr>
      <w:tr w:rsidR="00346719" w:rsidRPr="00B22D4F" w14:paraId="1E40C069" w14:textId="77777777" w:rsidTr="00F46CFC">
        <w:tc>
          <w:tcPr>
            <w:tcW w:w="1221" w:type="dxa"/>
            <w:shd w:val="clear" w:color="auto" w:fill="8DB3E2" w:themeFill="text2" w:themeFillTint="66"/>
          </w:tcPr>
          <w:p w14:paraId="2BEF1AA9" w14:textId="77777777" w:rsidR="00346719" w:rsidRPr="0057536C" w:rsidRDefault="00346719" w:rsidP="00EE58CD">
            <w:pPr>
              <w:keepNext/>
              <w:keepLines/>
              <w:spacing w:line="276" w:lineRule="auto"/>
              <w:outlineLvl w:val="8"/>
            </w:pPr>
            <w:r w:rsidRPr="00B22D4F">
              <w:t>SAI-3</w:t>
            </w:r>
          </w:p>
        </w:tc>
        <w:tc>
          <w:tcPr>
            <w:tcW w:w="4245" w:type="dxa"/>
          </w:tcPr>
          <w:p w14:paraId="0EDE9532" w14:textId="77777777" w:rsidR="00346719" w:rsidRPr="0057536C" w:rsidRDefault="00346719" w:rsidP="00EE58CD">
            <w:pPr>
              <w:keepNext/>
              <w:keepLines/>
              <w:spacing w:line="276" w:lineRule="auto"/>
              <w:outlineLvl w:val="8"/>
            </w:pPr>
            <w:r w:rsidRPr="00B22D4F">
              <w:t>Strategic Planning Cycle</w:t>
            </w:r>
          </w:p>
        </w:tc>
        <w:tc>
          <w:tcPr>
            <w:tcW w:w="571" w:type="dxa"/>
          </w:tcPr>
          <w:p w14:paraId="0C0E63CD" w14:textId="69A6A654" w:rsidR="00346719" w:rsidRPr="0057536C" w:rsidRDefault="00346719" w:rsidP="00EE58CD">
            <w:pPr>
              <w:keepNext/>
              <w:keepLines/>
              <w:spacing w:line="276" w:lineRule="auto"/>
              <w:outlineLvl w:val="8"/>
            </w:pPr>
          </w:p>
        </w:tc>
        <w:tc>
          <w:tcPr>
            <w:tcW w:w="462" w:type="dxa"/>
          </w:tcPr>
          <w:p w14:paraId="1F1771A3" w14:textId="3947C519" w:rsidR="00346719" w:rsidRPr="0057536C" w:rsidRDefault="00346719" w:rsidP="00EE58CD">
            <w:pPr>
              <w:keepNext/>
              <w:keepLines/>
              <w:spacing w:line="276" w:lineRule="auto"/>
              <w:outlineLvl w:val="8"/>
            </w:pPr>
          </w:p>
        </w:tc>
        <w:tc>
          <w:tcPr>
            <w:tcW w:w="571" w:type="dxa"/>
          </w:tcPr>
          <w:p w14:paraId="616F3C99" w14:textId="11612F18" w:rsidR="00346719" w:rsidRPr="0057536C" w:rsidRDefault="00346719" w:rsidP="00EE58CD">
            <w:pPr>
              <w:keepNext/>
              <w:keepLines/>
              <w:spacing w:line="276" w:lineRule="auto"/>
              <w:outlineLvl w:val="8"/>
            </w:pPr>
          </w:p>
        </w:tc>
        <w:tc>
          <w:tcPr>
            <w:tcW w:w="571" w:type="dxa"/>
          </w:tcPr>
          <w:p w14:paraId="0374B73E" w14:textId="58586B7B" w:rsidR="00346719" w:rsidRPr="0057536C" w:rsidRDefault="00346719" w:rsidP="00EE58CD">
            <w:pPr>
              <w:keepNext/>
              <w:keepLines/>
              <w:spacing w:line="276" w:lineRule="auto"/>
              <w:outlineLvl w:val="8"/>
            </w:pPr>
          </w:p>
        </w:tc>
        <w:tc>
          <w:tcPr>
            <w:tcW w:w="875" w:type="dxa"/>
            <w:shd w:val="clear" w:color="auto" w:fill="8DB3E2" w:themeFill="text2" w:themeFillTint="66"/>
          </w:tcPr>
          <w:p w14:paraId="2FA66A17" w14:textId="53203DA0" w:rsidR="00346719" w:rsidRPr="00B22D4F" w:rsidRDefault="00346719" w:rsidP="00EE58CD">
            <w:pPr>
              <w:spacing w:line="276" w:lineRule="auto"/>
              <w:jc w:val="center"/>
              <w:rPr>
                <w:b/>
              </w:rPr>
            </w:pPr>
          </w:p>
        </w:tc>
      </w:tr>
      <w:tr w:rsidR="00346719" w:rsidRPr="00B22D4F" w14:paraId="60AFC745" w14:textId="77777777" w:rsidTr="00F46CFC">
        <w:tc>
          <w:tcPr>
            <w:tcW w:w="1221" w:type="dxa"/>
            <w:shd w:val="clear" w:color="auto" w:fill="8DB3E2" w:themeFill="text2" w:themeFillTint="66"/>
          </w:tcPr>
          <w:p w14:paraId="35223DA2" w14:textId="77777777" w:rsidR="00346719" w:rsidRPr="0057536C" w:rsidRDefault="00346719" w:rsidP="00EE58CD">
            <w:pPr>
              <w:keepNext/>
              <w:keepLines/>
              <w:spacing w:line="276" w:lineRule="auto"/>
              <w:outlineLvl w:val="8"/>
            </w:pPr>
            <w:r w:rsidRPr="00B22D4F">
              <w:t>SAI-4</w:t>
            </w:r>
          </w:p>
        </w:tc>
        <w:tc>
          <w:tcPr>
            <w:tcW w:w="4245" w:type="dxa"/>
          </w:tcPr>
          <w:p w14:paraId="7DA3403F" w14:textId="77777777" w:rsidR="00346719" w:rsidRPr="0057536C" w:rsidRDefault="00346719" w:rsidP="00EE58CD">
            <w:pPr>
              <w:keepNext/>
              <w:keepLines/>
              <w:spacing w:line="276" w:lineRule="auto"/>
              <w:outlineLvl w:val="8"/>
            </w:pPr>
            <w:r w:rsidRPr="00B22D4F">
              <w:t>Organisational Control Environment</w:t>
            </w:r>
          </w:p>
        </w:tc>
        <w:tc>
          <w:tcPr>
            <w:tcW w:w="571" w:type="dxa"/>
          </w:tcPr>
          <w:p w14:paraId="7AE4AD44" w14:textId="40120D76" w:rsidR="00346719" w:rsidRPr="0057536C" w:rsidRDefault="00346719" w:rsidP="00EE58CD">
            <w:pPr>
              <w:keepNext/>
              <w:keepLines/>
              <w:spacing w:line="276" w:lineRule="auto"/>
              <w:outlineLvl w:val="8"/>
            </w:pPr>
          </w:p>
        </w:tc>
        <w:tc>
          <w:tcPr>
            <w:tcW w:w="462" w:type="dxa"/>
          </w:tcPr>
          <w:p w14:paraId="31D7F7A0" w14:textId="5493AAF3" w:rsidR="00346719" w:rsidRPr="0057536C" w:rsidRDefault="00346719" w:rsidP="00EE58CD">
            <w:pPr>
              <w:keepNext/>
              <w:keepLines/>
              <w:spacing w:line="276" w:lineRule="auto"/>
              <w:outlineLvl w:val="8"/>
            </w:pPr>
          </w:p>
        </w:tc>
        <w:tc>
          <w:tcPr>
            <w:tcW w:w="571" w:type="dxa"/>
          </w:tcPr>
          <w:p w14:paraId="45437A95" w14:textId="3D111D09" w:rsidR="00346719" w:rsidRPr="0057536C" w:rsidRDefault="00346719" w:rsidP="00EE58CD">
            <w:pPr>
              <w:keepNext/>
              <w:keepLines/>
              <w:spacing w:line="276" w:lineRule="auto"/>
              <w:outlineLvl w:val="8"/>
            </w:pPr>
          </w:p>
        </w:tc>
        <w:tc>
          <w:tcPr>
            <w:tcW w:w="571" w:type="dxa"/>
          </w:tcPr>
          <w:p w14:paraId="48C28E94" w14:textId="055F88D6" w:rsidR="00346719" w:rsidRPr="0057536C" w:rsidRDefault="00346719" w:rsidP="00EE58CD">
            <w:pPr>
              <w:keepNext/>
              <w:keepLines/>
              <w:spacing w:line="276" w:lineRule="auto"/>
              <w:outlineLvl w:val="8"/>
            </w:pPr>
          </w:p>
        </w:tc>
        <w:tc>
          <w:tcPr>
            <w:tcW w:w="875" w:type="dxa"/>
            <w:shd w:val="clear" w:color="auto" w:fill="8DB3E2" w:themeFill="text2" w:themeFillTint="66"/>
          </w:tcPr>
          <w:p w14:paraId="6AE4A58B" w14:textId="16E90B34" w:rsidR="00346719" w:rsidRPr="00B22D4F" w:rsidRDefault="00346719" w:rsidP="00EE58CD">
            <w:pPr>
              <w:spacing w:line="276" w:lineRule="auto"/>
              <w:jc w:val="center"/>
              <w:rPr>
                <w:b/>
              </w:rPr>
            </w:pPr>
          </w:p>
        </w:tc>
      </w:tr>
      <w:tr w:rsidR="00346719" w:rsidRPr="00B22D4F" w14:paraId="733EFBC0" w14:textId="77777777" w:rsidTr="00F46CFC">
        <w:tc>
          <w:tcPr>
            <w:tcW w:w="1221" w:type="dxa"/>
            <w:shd w:val="clear" w:color="auto" w:fill="8DB3E2" w:themeFill="text2" w:themeFillTint="66"/>
          </w:tcPr>
          <w:p w14:paraId="527C92FC" w14:textId="77777777" w:rsidR="00346719" w:rsidRPr="0057536C" w:rsidRDefault="00346719" w:rsidP="00EE58CD">
            <w:pPr>
              <w:keepNext/>
              <w:keepLines/>
              <w:spacing w:line="276" w:lineRule="auto"/>
              <w:outlineLvl w:val="8"/>
            </w:pPr>
            <w:r w:rsidRPr="00B22D4F">
              <w:t>SAI-5</w:t>
            </w:r>
          </w:p>
        </w:tc>
        <w:tc>
          <w:tcPr>
            <w:tcW w:w="4245" w:type="dxa"/>
          </w:tcPr>
          <w:p w14:paraId="101F9D20" w14:textId="77777777" w:rsidR="00346719" w:rsidRPr="0057536C" w:rsidRDefault="00346719" w:rsidP="00EE58CD">
            <w:pPr>
              <w:keepNext/>
              <w:keepLines/>
              <w:spacing w:line="276" w:lineRule="auto"/>
              <w:outlineLvl w:val="8"/>
            </w:pPr>
            <w:r w:rsidRPr="00B22D4F">
              <w:t>Outsourced Audits</w:t>
            </w:r>
          </w:p>
        </w:tc>
        <w:tc>
          <w:tcPr>
            <w:tcW w:w="571" w:type="dxa"/>
          </w:tcPr>
          <w:p w14:paraId="27DB845B" w14:textId="0F9B31E6" w:rsidR="00346719" w:rsidRPr="0057536C" w:rsidRDefault="00346719" w:rsidP="00EE58CD">
            <w:pPr>
              <w:keepNext/>
              <w:keepLines/>
              <w:spacing w:line="276" w:lineRule="auto"/>
              <w:outlineLvl w:val="8"/>
            </w:pPr>
          </w:p>
        </w:tc>
        <w:tc>
          <w:tcPr>
            <w:tcW w:w="462" w:type="dxa"/>
          </w:tcPr>
          <w:p w14:paraId="2B716596" w14:textId="4FD609B6" w:rsidR="00346719" w:rsidRPr="0057536C" w:rsidRDefault="00346719" w:rsidP="00EE58CD">
            <w:pPr>
              <w:keepNext/>
              <w:keepLines/>
              <w:spacing w:line="276" w:lineRule="auto"/>
              <w:outlineLvl w:val="8"/>
            </w:pPr>
          </w:p>
        </w:tc>
        <w:tc>
          <w:tcPr>
            <w:tcW w:w="571" w:type="dxa"/>
          </w:tcPr>
          <w:p w14:paraId="3852ECC1" w14:textId="613F7E0E"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605189F8" w14:textId="77777777" w:rsidR="00346719" w:rsidRPr="00B22D4F" w:rsidRDefault="00346719" w:rsidP="00EE58CD">
            <w:pPr>
              <w:spacing w:line="276" w:lineRule="auto"/>
            </w:pPr>
          </w:p>
        </w:tc>
        <w:tc>
          <w:tcPr>
            <w:tcW w:w="875" w:type="dxa"/>
            <w:shd w:val="clear" w:color="auto" w:fill="8DB3E2" w:themeFill="text2" w:themeFillTint="66"/>
          </w:tcPr>
          <w:p w14:paraId="3326D17A" w14:textId="5BD3D15A" w:rsidR="00346719" w:rsidRPr="00B22D4F" w:rsidRDefault="00346719" w:rsidP="00EE58CD">
            <w:pPr>
              <w:spacing w:line="276" w:lineRule="auto"/>
              <w:jc w:val="center"/>
              <w:rPr>
                <w:b/>
              </w:rPr>
            </w:pPr>
          </w:p>
        </w:tc>
      </w:tr>
      <w:tr w:rsidR="00346719" w:rsidRPr="00B22D4F" w14:paraId="3F6526AB" w14:textId="77777777" w:rsidTr="00F46CFC">
        <w:tc>
          <w:tcPr>
            <w:tcW w:w="1221" w:type="dxa"/>
            <w:shd w:val="clear" w:color="auto" w:fill="8DB3E2" w:themeFill="text2" w:themeFillTint="66"/>
          </w:tcPr>
          <w:p w14:paraId="524CEB10" w14:textId="77777777" w:rsidR="00346719" w:rsidRPr="0057536C" w:rsidRDefault="00346719" w:rsidP="00EE58CD">
            <w:pPr>
              <w:keepNext/>
              <w:keepLines/>
              <w:spacing w:line="276" w:lineRule="auto"/>
              <w:outlineLvl w:val="8"/>
            </w:pPr>
            <w:r w:rsidRPr="00B22D4F">
              <w:t>SAI-6</w:t>
            </w:r>
          </w:p>
        </w:tc>
        <w:tc>
          <w:tcPr>
            <w:tcW w:w="4245" w:type="dxa"/>
          </w:tcPr>
          <w:p w14:paraId="6BE29775" w14:textId="77777777" w:rsidR="00346719" w:rsidRPr="0057536C" w:rsidRDefault="00346719" w:rsidP="00EE58CD">
            <w:pPr>
              <w:keepNext/>
              <w:keepLines/>
              <w:spacing w:line="276" w:lineRule="auto"/>
              <w:outlineLvl w:val="8"/>
            </w:pPr>
            <w:r w:rsidRPr="00B22D4F">
              <w:t>Leadership and Internal Communication</w:t>
            </w:r>
          </w:p>
        </w:tc>
        <w:tc>
          <w:tcPr>
            <w:tcW w:w="571" w:type="dxa"/>
          </w:tcPr>
          <w:p w14:paraId="6ED94AC1" w14:textId="444E2255" w:rsidR="00346719" w:rsidRPr="0057536C" w:rsidRDefault="00346719" w:rsidP="00EE58CD">
            <w:pPr>
              <w:keepNext/>
              <w:keepLines/>
              <w:spacing w:line="276" w:lineRule="auto"/>
              <w:outlineLvl w:val="8"/>
            </w:pPr>
          </w:p>
        </w:tc>
        <w:tc>
          <w:tcPr>
            <w:tcW w:w="462" w:type="dxa"/>
          </w:tcPr>
          <w:p w14:paraId="2115B3A5" w14:textId="46159050"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58997936" w14:textId="77777777" w:rsidR="00346719" w:rsidRPr="00B22D4F" w:rsidRDefault="00346719" w:rsidP="00EE58CD">
            <w:pPr>
              <w:spacing w:line="276" w:lineRule="auto"/>
            </w:pPr>
          </w:p>
        </w:tc>
        <w:tc>
          <w:tcPr>
            <w:tcW w:w="571" w:type="dxa"/>
            <w:shd w:val="clear" w:color="auto" w:fill="D9D9D9" w:themeFill="background1" w:themeFillShade="D9"/>
          </w:tcPr>
          <w:p w14:paraId="12CBF645" w14:textId="77777777" w:rsidR="00346719" w:rsidRPr="00B22D4F" w:rsidRDefault="00346719" w:rsidP="00EE58CD">
            <w:pPr>
              <w:spacing w:line="276" w:lineRule="auto"/>
            </w:pPr>
          </w:p>
        </w:tc>
        <w:tc>
          <w:tcPr>
            <w:tcW w:w="875" w:type="dxa"/>
            <w:shd w:val="clear" w:color="auto" w:fill="8DB3E2" w:themeFill="text2" w:themeFillTint="66"/>
          </w:tcPr>
          <w:p w14:paraId="35B36CE4" w14:textId="6813439B" w:rsidR="00346719" w:rsidRPr="00B22D4F" w:rsidRDefault="00346719" w:rsidP="00EE58CD">
            <w:pPr>
              <w:spacing w:line="276" w:lineRule="auto"/>
              <w:jc w:val="center"/>
              <w:rPr>
                <w:b/>
              </w:rPr>
            </w:pPr>
          </w:p>
        </w:tc>
      </w:tr>
      <w:tr w:rsidR="00346719" w:rsidRPr="00B22D4F" w14:paraId="6C71137D" w14:textId="77777777" w:rsidTr="00F46CFC">
        <w:tc>
          <w:tcPr>
            <w:tcW w:w="1221" w:type="dxa"/>
            <w:shd w:val="clear" w:color="auto" w:fill="8DB3E2" w:themeFill="text2" w:themeFillTint="66"/>
          </w:tcPr>
          <w:p w14:paraId="26893EAC" w14:textId="77777777" w:rsidR="00346719" w:rsidRPr="0057536C" w:rsidRDefault="00346719" w:rsidP="00EE58CD">
            <w:pPr>
              <w:keepNext/>
              <w:keepLines/>
              <w:spacing w:line="276" w:lineRule="auto"/>
              <w:outlineLvl w:val="8"/>
            </w:pPr>
            <w:r w:rsidRPr="00B22D4F">
              <w:t>SAI-7</w:t>
            </w:r>
          </w:p>
        </w:tc>
        <w:tc>
          <w:tcPr>
            <w:tcW w:w="4245" w:type="dxa"/>
          </w:tcPr>
          <w:p w14:paraId="7A360A12" w14:textId="77777777" w:rsidR="00346719" w:rsidRPr="0057536C" w:rsidRDefault="00346719" w:rsidP="00EE58CD">
            <w:pPr>
              <w:keepNext/>
              <w:keepLines/>
              <w:spacing w:line="276" w:lineRule="auto"/>
              <w:outlineLvl w:val="8"/>
            </w:pPr>
            <w:r w:rsidRPr="00B22D4F">
              <w:t>Overall Audit Planning</w:t>
            </w:r>
          </w:p>
        </w:tc>
        <w:tc>
          <w:tcPr>
            <w:tcW w:w="571" w:type="dxa"/>
          </w:tcPr>
          <w:p w14:paraId="062D6095" w14:textId="0487E57C" w:rsidR="00346719" w:rsidRPr="0057536C" w:rsidRDefault="00346719" w:rsidP="00EE58CD">
            <w:pPr>
              <w:keepNext/>
              <w:keepLines/>
              <w:spacing w:line="276" w:lineRule="auto"/>
              <w:outlineLvl w:val="8"/>
            </w:pPr>
          </w:p>
        </w:tc>
        <w:tc>
          <w:tcPr>
            <w:tcW w:w="462" w:type="dxa"/>
          </w:tcPr>
          <w:p w14:paraId="15DEFA57" w14:textId="6C7B67E9"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263696A7" w14:textId="77777777" w:rsidR="00346719" w:rsidRPr="00B22D4F" w:rsidRDefault="00346719" w:rsidP="00EE58CD">
            <w:pPr>
              <w:spacing w:line="276" w:lineRule="auto"/>
            </w:pPr>
          </w:p>
        </w:tc>
        <w:tc>
          <w:tcPr>
            <w:tcW w:w="571" w:type="dxa"/>
            <w:shd w:val="clear" w:color="auto" w:fill="D9D9D9" w:themeFill="background1" w:themeFillShade="D9"/>
          </w:tcPr>
          <w:p w14:paraId="173E3D3E" w14:textId="77777777" w:rsidR="00346719" w:rsidRPr="00B22D4F" w:rsidRDefault="00346719" w:rsidP="00EE58CD">
            <w:pPr>
              <w:spacing w:line="276" w:lineRule="auto"/>
            </w:pPr>
          </w:p>
        </w:tc>
        <w:tc>
          <w:tcPr>
            <w:tcW w:w="875" w:type="dxa"/>
            <w:shd w:val="clear" w:color="auto" w:fill="8DB3E2" w:themeFill="text2" w:themeFillTint="66"/>
          </w:tcPr>
          <w:p w14:paraId="49C02C52" w14:textId="554E59BE" w:rsidR="00346719" w:rsidRPr="00B22D4F" w:rsidRDefault="00346719" w:rsidP="00EE58CD">
            <w:pPr>
              <w:spacing w:line="276" w:lineRule="auto"/>
              <w:jc w:val="center"/>
              <w:rPr>
                <w:b/>
              </w:rPr>
            </w:pPr>
          </w:p>
        </w:tc>
      </w:tr>
      <w:tr w:rsidR="00346719" w:rsidRPr="00B22D4F" w14:paraId="57409E83" w14:textId="77777777" w:rsidTr="00EE58CD">
        <w:tc>
          <w:tcPr>
            <w:tcW w:w="1221" w:type="dxa"/>
            <w:shd w:val="clear" w:color="auto" w:fill="8DB3E2" w:themeFill="text2" w:themeFillTint="66"/>
          </w:tcPr>
          <w:p w14:paraId="49058A1C" w14:textId="77777777" w:rsidR="00346719" w:rsidRPr="00B22D4F" w:rsidRDefault="00346719" w:rsidP="00EE58CD">
            <w:pPr>
              <w:spacing w:line="276" w:lineRule="auto"/>
              <w:rPr>
                <w:b/>
              </w:rPr>
            </w:pPr>
            <w:r w:rsidRPr="00B22D4F">
              <w:rPr>
                <w:b/>
              </w:rPr>
              <w:t>Domain C</w:t>
            </w:r>
          </w:p>
        </w:tc>
        <w:tc>
          <w:tcPr>
            <w:tcW w:w="6420" w:type="dxa"/>
            <w:gridSpan w:val="5"/>
            <w:shd w:val="clear" w:color="auto" w:fill="D9D9D9" w:themeFill="background1" w:themeFillShade="D9"/>
          </w:tcPr>
          <w:p w14:paraId="74903CFE" w14:textId="77777777" w:rsidR="00346719" w:rsidRPr="0057536C" w:rsidRDefault="00346719" w:rsidP="00EE58CD">
            <w:pPr>
              <w:keepNext/>
              <w:keepLines/>
              <w:spacing w:line="276" w:lineRule="auto"/>
              <w:outlineLvl w:val="8"/>
            </w:pPr>
            <w:r w:rsidRPr="00B22D4F">
              <w:rPr>
                <w:b/>
              </w:rPr>
              <w:t>Audit Quality and Reporting</w:t>
            </w:r>
          </w:p>
        </w:tc>
        <w:tc>
          <w:tcPr>
            <w:tcW w:w="875" w:type="dxa"/>
            <w:shd w:val="clear" w:color="auto" w:fill="D9D9D9" w:themeFill="background1" w:themeFillShade="D9"/>
          </w:tcPr>
          <w:p w14:paraId="5C80E0E5" w14:textId="77777777" w:rsidR="00346719" w:rsidRPr="00B22D4F" w:rsidRDefault="00346719" w:rsidP="00EE58CD">
            <w:pPr>
              <w:spacing w:line="276" w:lineRule="auto"/>
              <w:jc w:val="center"/>
              <w:rPr>
                <w:b/>
              </w:rPr>
            </w:pPr>
          </w:p>
        </w:tc>
      </w:tr>
      <w:tr w:rsidR="00346719" w:rsidRPr="00B22D4F" w14:paraId="4F1257E4" w14:textId="77777777" w:rsidTr="00F46CFC">
        <w:tc>
          <w:tcPr>
            <w:tcW w:w="1221" w:type="dxa"/>
            <w:shd w:val="clear" w:color="auto" w:fill="8DB3E2" w:themeFill="text2" w:themeFillTint="66"/>
          </w:tcPr>
          <w:p w14:paraId="650DE1F4" w14:textId="77777777" w:rsidR="00346719" w:rsidRPr="0057536C" w:rsidRDefault="00346719" w:rsidP="00EE58CD">
            <w:pPr>
              <w:keepNext/>
              <w:keepLines/>
              <w:spacing w:line="276" w:lineRule="auto"/>
              <w:outlineLvl w:val="8"/>
            </w:pPr>
            <w:r w:rsidRPr="00B22D4F">
              <w:t>SAI-8</w:t>
            </w:r>
          </w:p>
        </w:tc>
        <w:tc>
          <w:tcPr>
            <w:tcW w:w="4245" w:type="dxa"/>
          </w:tcPr>
          <w:p w14:paraId="60A229BA" w14:textId="77777777" w:rsidR="00346719" w:rsidRPr="0057536C" w:rsidRDefault="00346719" w:rsidP="00EE58CD">
            <w:pPr>
              <w:keepNext/>
              <w:keepLines/>
              <w:spacing w:line="276" w:lineRule="auto"/>
              <w:outlineLvl w:val="8"/>
            </w:pPr>
            <w:r w:rsidRPr="00B22D4F">
              <w:t>Audit Coverage</w:t>
            </w:r>
          </w:p>
        </w:tc>
        <w:tc>
          <w:tcPr>
            <w:tcW w:w="571" w:type="dxa"/>
          </w:tcPr>
          <w:p w14:paraId="4827A77A" w14:textId="6D9F0F5C" w:rsidR="00346719" w:rsidRPr="0057536C" w:rsidRDefault="00346719" w:rsidP="00EE58CD">
            <w:pPr>
              <w:keepNext/>
              <w:keepLines/>
              <w:spacing w:line="276" w:lineRule="auto"/>
              <w:outlineLvl w:val="8"/>
            </w:pPr>
          </w:p>
        </w:tc>
        <w:tc>
          <w:tcPr>
            <w:tcW w:w="462" w:type="dxa"/>
          </w:tcPr>
          <w:p w14:paraId="3450C42B" w14:textId="7494055F" w:rsidR="00346719" w:rsidRPr="0057536C" w:rsidRDefault="00346719" w:rsidP="00EE58CD">
            <w:pPr>
              <w:keepNext/>
              <w:keepLines/>
              <w:spacing w:line="276" w:lineRule="auto"/>
              <w:outlineLvl w:val="8"/>
            </w:pPr>
          </w:p>
        </w:tc>
        <w:tc>
          <w:tcPr>
            <w:tcW w:w="571" w:type="dxa"/>
          </w:tcPr>
          <w:p w14:paraId="19827F17" w14:textId="0BD13968" w:rsidR="00346719" w:rsidRPr="0057536C" w:rsidRDefault="00346719" w:rsidP="00EE58CD">
            <w:pPr>
              <w:keepNext/>
              <w:keepLines/>
              <w:spacing w:line="276" w:lineRule="auto"/>
              <w:outlineLvl w:val="8"/>
            </w:pPr>
          </w:p>
        </w:tc>
        <w:tc>
          <w:tcPr>
            <w:tcW w:w="571" w:type="dxa"/>
          </w:tcPr>
          <w:p w14:paraId="3E524430" w14:textId="256AC340" w:rsidR="00346719" w:rsidRPr="0057536C" w:rsidRDefault="00346719" w:rsidP="00EE58CD">
            <w:pPr>
              <w:keepNext/>
              <w:keepLines/>
              <w:spacing w:line="276" w:lineRule="auto"/>
              <w:outlineLvl w:val="8"/>
            </w:pPr>
          </w:p>
        </w:tc>
        <w:tc>
          <w:tcPr>
            <w:tcW w:w="875" w:type="dxa"/>
            <w:shd w:val="clear" w:color="auto" w:fill="8DB3E2" w:themeFill="text2" w:themeFillTint="66"/>
          </w:tcPr>
          <w:p w14:paraId="750EAD11" w14:textId="39D5B0DB" w:rsidR="00346719" w:rsidRPr="00B22D4F" w:rsidRDefault="00346719" w:rsidP="00EE58CD">
            <w:pPr>
              <w:spacing w:line="276" w:lineRule="auto"/>
              <w:jc w:val="center"/>
              <w:rPr>
                <w:b/>
              </w:rPr>
            </w:pPr>
          </w:p>
        </w:tc>
      </w:tr>
      <w:tr w:rsidR="00346719" w:rsidRPr="00B22D4F" w14:paraId="5F8A9F63" w14:textId="77777777" w:rsidTr="00F46CFC">
        <w:tc>
          <w:tcPr>
            <w:tcW w:w="1221" w:type="dxa"/>
            <w:shd w:val="clear" w:color="auto" w:fill="8DB3E2" w:themeFill="text2" w:themeFillTint="66"/>
          </w:tcPr>
          <w:p w14:paraId="0DC2A344" w14:textId="77777777" w:rsidR="00346719" w:rsidRPr="0057536C" w:rsidRDefault="00346719" w:rsidP="00EE58CD">
            <w:pPr>
              <w:keepNext/>
              <w:keepLines/>
              <w:spacing w:line="276" w:lineRule="auto"/>
              <w:outlineLvl w:val="8"/>
            </w:pPr>
            <w:r w:rsidRPr="00B22D4F">
              <w:t>SAI-9</w:t>
            </w:r>
          </w:p>
        </w:tc>
        <w:tc>
          <w:tcPr>
            <w:tcW w:w="4245" w:type="dxa"/>
          </w:tcPr>
          <w:p w14:paraId="7EFE2E95" w14:textId="77777777" w:rsidR="00346719" w:rsidRPr="0057536C" w:rsidRDefault="00346719" w:rsidP="00EE58CD">
            <w:pPr>
              <w:keepNext/>
              <w:keepLines/>
              <w:spacing w:line="276" w:lineRule="auto"/>
              <w:outlineLvl w:val="8"/>
            </w:pPr>
            <w:r w:rsidRPr="00B22D4F">
              <w:t>Financial Audit Standards and Quality Management</w:t>
            </w:r>
          </w:p>
        </w:tc>
        <w:tc>
          <w:tcPr>
            <w:tcW w:w="571" w:type="dxa"/>
          </w:tcPr>
          <w:p w14:paraId="784E03E2" w14:textId="0A1D3463" w:rsidR="00346719" w:rsidRPr="0057536C" w:rsidRDefault="00346719" w:rsidP="00EE58CD">
            <w:pPr>
              <w:keepNext/>
              <w:keepLines/>
              <w:spacing w:line="276" w:lineRule="auto"/>
              <w:outlineLvl w:val="8"/>
            </w:pPr>
          </w:p>
        </w:tc>
        <w:tc>
          <w:tcPr>
            <w:tcW w:w="462" w:type="dxa"/>
          </w:tcPr>
          <w:p w14:paraId="63F7FBBF" w14:textId="1D6F661A" w:rsidR="00346719" w:rsidRPr="0057536C" w:rsidRDefault="00346719" w:rsidP="00EE58CD">
            <w:pPr>
              <w:keepNext/>
              <w:keepLines/>
              <w:spacing w:line="276" w:lineRule="auto"/>
              <w:outlineLvl w:val="8"/>
            </w:pPr>
          </w:p>
        </w:tc>
        <w:tc>
          <w:tcPr>
            <w:tcW w:w="571" w:type="dxa"/>
            <w:shd w:val="clear" w:color="auto" w:fill="auto"/>
          </w:tcPr>
          <w:p w14:paraId="3B81B7F6" w14:textId="55ACA665" w:rsidR="00346719" w:rsidRPr="00B22D4F" w:rsidRDefault="00346719" w:rsidP="00EE58CD">
            <w:pPr>
              <w:spacing w:line="276" w:lineRule="auto"/>
            </w:pPr>
          </w:p>
        </w:tc>
        <w:tc>
          <w:tcPr>
            <w:tcW w:w="571" w:type="dxa"/>
            <w:shd w:val="clear" w:color="auto" w:fill="D9D9D9" w:themeFill="background1" w:themeFillShade="D9"/>
          </w:tcPr>
          <w:p w14:paraId="7A7B2F95" w14:textId="77777777" w:rsidR="00346719" w:rsidRPr="00B22D4F" w:rsidRDefault="00346719" w:rsidP="00EE58CD">
            <w:pPr>
              <w:spacing w:line="276" w:lineRule="auto"/>
            </w:pPr>
          </w:p>
        </w:tc>
        <w:tc>
          <w:tcPr>
            <w:tcW w:w="875" w:type="dxa"/>
            <w:shd w:val="clear" w:color="auto" w:fill="8DB3E2" w:themeFill="text2" w:themeFillTint="66"/>
          </w:tcPr>
          <w:p w14:paraId="62DD5173" w14:textId="5B785E4F" w:rsidR="00346719" w:rsidRPr="00B22D4F" w:rsidRDefault="00346719" w:rsidP="00EE58CD">
            <w:pPr>
              <w:spacing w:line="276" w:lineRule="auto"/>
              <w:jc w:val="center"/>
              <w:rPr>
                <w:b/>
              </w:rPr>
            </w:pPr>
          </w:p>
        </w:tc>
      </w:tr>
      <w:tr w:rsidR="00346719" w:rsidRPr="00B22D4F" w14:paraId="7BEF3C6F" w14:textId="77777777" w:rsidTr="00F46CFC">
        <w:tc>
          <w:tcPr>
            <w:tcW w:w="1221" w:type="dxa"/>
            <w:shd w:val="clear" w:color="auto" w:fill="8DB3E2" w:themeFill="text2" w:themeFillTint="66"/>
          </w:tcPr>
          <w:p w14:paraId="64118768" w14:textId="77777777" w:rsidR="00346719" w:rsidRPr="0057536C" w:rsidRDefault="00346719" w:rsidP="00EE58CD">
            <w:pPr>
              <w:keepNext/>
              <w:keepLines/>
              <w:spacing w:line="276" w:lineRule="auto"/>
              <w:outlineLvl w:val="8"/>
            </w:pPr>
            <w:r w:rsidRPr="00B22D4F">
              <w:t>SAI-10</w:t>
            </w:r>
          </w:p>
        </w:tc>
        <w:tc>
          <w:tcPr>
            <w:tcW w:w="4245" w:type="dxa"/>
          </w:tcPr>
          <w:p w14:paraId="0F8496F2" w14:textId="77777777" w:rsidR="00346719" w:rsidRPr="0057536C" w:rsidRDefault="00346719" w:rsidP="00EE58CD">
            <w:pPr>
              <w:keepNext/>
              <w:keepLines/>
              <w:spacing w:line="276" w:lineRule="auto"/>
              <w:outlineLvl w:val="8"/>
            </w:pPr>
            <w:r w:rsidRPr="00B22D4F">
              <w:t>Financial Audit Process</w:t>
            </w:r>
          </w:p>
        </w:tc>
        <w:tc>
          <w:tcPr>
            <w:tcW w:w="571" w:type="dxa"/>
          </w:tcPr>
          <w:p w14:paraId="6C9F868C" w14:textId="5E63F924" w:rsidR="00346719" w:rsidRPr="0057536C" w:rsidRDefault="00346719" w:rsidP="00EE58CD">
            <w:pPr>
              <w:keepNext/>
              <w:keepLines/>
              <w:spacing w:line="276" w:lineRule="auto"/>
              <w:outlineLvl w:val="8"/>
            </w:pPr>
          </w:p>
        </w:tc>
        <w:tc>
          <w:tcPr>
            <w:tcW w:w="462" w:type="dxa"/>
          </w:tcPr>
          <w:p w14:paraId="3EF99162" w14:textId="4E8BA5C9" w:rsidR="00346719" w:rsidRPr="0057536C" w:rsidRDefault="00346719" w:rsidP="00EE58CD">
            <w:pPr>
              <w:keepNext/>
              <w:keepLines/>
              <w:spacing w:line="276" w:lineRule="auto"/>
              <w:outlineLvl w:val="8"/>
            </w:pPr>
          </w:p>
        </w:tc>
        <w:tc>
          <w:tcPr>
            <w:tcW w:w="571" w:type="dxa"/>
          </w:tcPr>
          <w:p w14:paraId="074B456E" w14:textId="7262ACCA" w:rsidR="00346719" w:rsidRPr="00B22D4F" w:rsidRDefault="00346719" w:rsidP="00EE58CD">
            <w:pPr>
              <w:spacing w:line="276" w:lineRule="auto"/>
            </w:pPr>
          </w:p>
        </w:tc>
        <w:tc>
          <w:tcPr>
            <w:tcW w:w="571" w:type="dxa"/>
            <w:shd w:val="clear" w:color="auto" w:fill="D9D9D9" w:themeFill="background1" w:themeFillShade="D9"/>
          </w:tcPr>
          <w:p w14:paraId="6DB344DB" w14:textId="77777777" w:rsidR="00346719" w:rsidRPr="00B22D4F" w:rsidRDefault="00346719" w:rsidP="00EE58CD">
            <w:pPr>
              <w:spacing w:line="276" w:lineRule="auto"/>
            </w:pPr>
          </w:p>
        </w:tc>
        <w:tc>
          <w:tcPr>
            <w:tcW w:w="875" w:type="dxa"/>
            <w:shd w:val="clear" w:color="auto" w:fill="8DB3E2" w:themeFill="text2" w:themeFillTint="66"/>
          </w:tcPr>
          <w:p w14:paraId="116572BB" w14:textId="33C6F2F0" w:rsidR="00346719" w:rsidRPr="00B22D4F" w:rsidRDefault="00346719" w:rsidP="00EE58CD">
            <w:pPr>
              <w:spacing w:line="276" w:lineRule="auto"/>
              <w:jc w:val="center"/>
              <w:rPr>
                <w:b/>
              </w:rPr>
            </w:pPr>
          </w:p>
        </w:tc>
      </w:tr>
      <w:tr w:rsidR="00346719" w:rsidRPr="00B22D4F" w14:paraId="7851C222" w14:textId="77777777" w:rsidTr="00F46CFC">
        <w:tc>
          <w:tcPr>
            <w:tcW w:w="1221" w:type="dxa"/>
            <w:shd w:val="clear" w:color="auto" w:fill="8DB3E2" w:themeFill="text2" w:themeFillTint="66"/>
          </w:tcPr>
          <w:p w14:paraId="23EE59A0" w14:textId="77777777" w:rsidR="00346719" w:rsidRPr="0057536C" w:rsidRDefault="00346719" w:rsidP="00EE58CD">
            <w:pPr>
              <w:keepNext/>
              <w:keepLines/>
              <w:spacing w:line="276" w:lineRule="auto"/>
              <w:outlineLvl w:val="8"/>
            </w:pPr>
            <w:r w:rsidRPr="00B22D4F">
              <w:t>SAI-11</w:t>
            </w:r>
          </w:p>
        </w:tc>
        <w:tc>
          <w:tcPr>
            <w:tcW w:w="4245" w:type="dxa"/>
          </w:tcPr>
          <w:p w14:paraId="09F106CD" w14:textId="77777777" w:rsidR="00346719" w:rsidRPr="0057536C" w:rsidRDefault="00346719" w:rsidP="00EE58CD">
            <w:pPr>
              <w:keepNext/>
              <w:keepLines/>
              <w:spacing w:line="276" w:lineRule="auto"/>
              <w:outlineLvl w:val="8"/>
            </w:pPr>
            <w:r w:rsidRPr="00B22D4F">
              <w:t>Financial Audit Results</w:t>
            </w:r>
          </w:p>
        </w:tc>
        <w:tc>
          <w:tcPr>
            <w:tcW w:w="571" w:type="dxa"/>
          </w:tcPr>
          <w:p w14:paraId="7E9E985F" w14:textId="3C59D436" w:rsidR="00346719" w:rsidRPr="0057536C" w:rsidRDefault="00346719" w:rsidP="00EE58CD">
            <w:pPr>
              <w:keepNext/>
              <w:keepLines/>
              <w:spacing w:line="276" w:lineRule="auto"/>
              <w:outlineLvl w:val="8"/>
            </w:pPr>
          </w:p>
        </w:tc>
        <w:tc>
          <w:tcPr>
            <w:tcW w:w="462" w:type="dxa"/>
          </w:tcPr>
          <w:p w14:paraId="254873AB" w14:textId="5D2EF84D" w:rsidR="00346719" w:rsidRPr="0057536C" w:rsidRDefault="00346719" w:rsidP="00EE58CD">
            <w:pPr>
              <w:keepNext/>
              <w:keepLines/>
              <w:spacing w:line="276" w:lineRule="auto"/>
              <w:outlineLvl w:val="8"/>
            </w:pPr>
          </w:p>
        </w:tc>
        <w:tc>
          <w:tcPr>
            <w:tcW w:w="571" w:type="dxa"/>
          </w:tcPr>
          <w:p w14:paraId="678A2409" w14:textId="6DF89642"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399560F6" w14:textId="77777777" w:rsidR="00346719" w:rsidRPr="00B22D4F" w:rsidRDefault="00346719" w:rsidP="00EE58CD">
            <w:pPr>
              <w:spacing w:line="276" w:lineRule="auto"/>
            </w:pPr>
          </w:p>
        </w:tc>
        <w:tc>
          <w:tcPr>
            <w:tcW w:w="875" w:type="dxa"/>
            <w:shd w:val="clear" w:color="auto" w:fill="8DB3E2" w:themeFill="text2" w:themeFillTint="66"/>
          </w:tcPr>
          <w:p w14:paraId="32B5823A" w14:textId="74A95E94" w:rsidR="00346719" w:rsidRPr="00B22D4F" w:rsidRDefault="00346719" w:rsidP="00EE58CD">
            <w:pPr>
              <w:spacing w:line="276" w:lineRule="auto"/>
              <w:jc w:val="center"/>
              <w:rPr>
                <w:b/>
              </w:rPr>
            </w:pPr>
          </w:p>
        </w:tc>
      </w:tr>
      <w:tr w:rsidR="00346719" w:rsidRPr="00B22D4F" w14:paraId="01AAFF81" w14:textId="77777777" w:rsidTr="00F46CFC">
        <w:tc>
          <w:tcPr>
            <w:tcW w:w="1221" w:type="dxa"/>
            <w:shd w:val="clear" w:color="auto" w:fill="8DB3E2" w:themeFill="text2" w:themeFillTint="66"/>
          </w:tcPr>
          <w:p w14:paraId="73919519" w14:textId="77777777" w:rsidR="00346719" w:rsidRPr="0057536C" w:rsidRDefault="00346719" w:rsidP="00EE58CD">
            <w:pPr>
              <w:keepNext/>
              <w:keepLines/>
              <w:spacing w:line="276" w:lineRule="auto"/>
              <w:outlineLvl w:val="8"/>
            </w:pPr>
            <w:r w:rsidRPr="00B22D4F">
              <w:t>SAI-12</w:t>
            </w:r>
          </w:p>
        </w:tc>
        <w:tc>
          <w:tcPr>
            <w:tcW w:w="4245" w:type="dxa"/>
          </w:tcPr>
          <w:p w14:paraId="3311DEF0" w14:textId="77777777" w:rsidR="00346719" w:rsidRPr="0057536C" w:rsidRDefault="00346719" w:rsidP="00EE58CD">
            <w:pPr>
              <w:keepNext/>
              <w:keepLines/>
              <w:spacing w:line="276" w:lineRule="auto"/>
              <w:outlineLvl w:val="8"/>
            </w:pPr>
            <w:r w:rsidRPr="00B22D4F">
              <w:t>Performance Audit Standards and Quality Management</w:t>
            </w:r>
          </w:p>
        </w:tc>
        <w:tc>
          <w:tcPr>
            <w:tcW w:w="571" w:type="dxa"/>
          </w:tcPr>
          <w:p w14:paraId="4FA26498" w14:textId="654850C8" w:rsidR="00346719" w:rsidRPr="0057536C" w:rsidRDefault="00346719" w:rsidP="00EE58CD">
            <w:pPr>
              <w:keepNext/>
              <w:keepLines/>
              <w:spacing w:line="276" w:lineRule="auto"/>
              <w:outlineLvl w:val="8"/>
            </w:pPr>
          </w:p>
        </w:tc>
        <w:tc>
          <w:tcPr>
            <w:tcW w:w="462" w:type="dxa"/>
          </w:tcPr>
          <w:p w14:paraId="23F9F908" w14:textId="56145687" w:rsidR="00346719" w:rsidRPr="0057536C" w:rsidRDefault="00346719" w:rsidP="00EE58CD">
            <w:pPr>
              <w:keepNext/>
              <w:keepLines/>
              <w:spacing w:line="276" w:lineRule="auto"/>
              <w:outlineLvl w:val="8"/>
            </w:pPr>
          </w:p>
        </w:tc>
        <w:tc>
          <w:tcPr>
            <w:tcW w:w="571" w:type="dxa"/>
          </w:tcPr>
          <w:p w14:paraId="47D36B44" w14:textId="756F9E2F"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14C6F4DC" w14:textId="77777777" w:rsidR="00346719" w:rsidRPr="00B22D4F" w:rsidRDefault="00346719" w:rsidP="00EE58CD">
            <w:pPr>
              <w:spacing w:line="276" w:lineRule="auto"/>
            </w:pPr>
          </w:p>
        </w:tc>
        <w:tc>
          <w:tcPr>
            <w:tcW w:w="875" w:type="dxa"/>
            <w:shd w:val="clear" w:color="auto" w:fill="8DB3E2" w:themeFill="text2" w:themeFillTint="66"/>
          </w:tcPr>
          <w:p w14:paraId="2FAC57A4" w14:textId="209E56AB" w:rsidR="00346719" w:rsidRPr="00B22D4F" w:rsidRDefault="00346719" w:rsidP="00EE58CD">
            <w:pPr>
              <w:spacing w:line="276" w:lineRule="auto"/>
              <w:jc w:val="center"/>
              <w:rPr>
                <w:b/>
              </w:rPr>
            </w:pPr>
          </w:p>
        </w:tc>
      </w:tr>
      <w:tr w:rsidR="00346719" w:rsidRPr="00B22D4F" w14:paraId="2B5EA1ED" w14:textId="77777777" w:rsidTr="00F46CFC">
        <w:tc>
          <w:tcPr>
            <w:tcW w:w="1221" w:type="dxa"/>
            <w:shd w:val="clear" w:color="auto" w:fill="8DB3E2" w:themeFill="text2" w:themeFillTint="66"/>
          </w:tcPr>
          <w:p w14:paraId="1818B1EF" w14:textId="77777777" w:rsidR="00346719" w:rsidRPr="0057536C" w:rsidRDefault="00346719" w:rsidP="00EE58CD">
            <w:pPr>
              <w:keepNext/>
              <w:keepLines/>
              <w:spacing w:line="276" w:lineRule="auto"/>
              <w:outlineLvl w:val="8"/>
            </w:pPr>
            <w:r w:rsidRPr="00B22D4F">
              <w:t>SAI-13</w:t>
            </w:r>
          </w:p>
        </w:tc>
        <w:tc>
          <w:tcPr>
            <w:tcW w:w="4245" w:type="dxa"/>
          </w:tcPr>
          <w:p w14:paraId="066EEEE7" w14:textId="77777777" w:rsidR="00346719" w:rsidRPr="0057536C" w:rsidRDefault="00346719" w:rsidP="00EE58CD">
            <w:pPr>
              <w:keepNext/>
              <w:keepLines/>
              <w:spacing w:line="276" w:lineRule="auto"/>
              <w:outlineLvl w:val="8"/>
            </w:pPr>
            <w:r w:rsidRPr="00B22D4F">
              <w:t>Performance Audit Process</w:t>
            </w:r>
          </w:p>
        </w:tc>
        <w:tc>
          <w:tcPr>
            <w:tcW w:w="571" w:type="dxa"/>
          </w:tcPr>
          <w:p w14:paraId="68CFCC90" w14:textId="224FFD66" w:rsidR="00346719" w:rsidRPr="0057536C" w:rsidRDefault="00346719" w:rsidP="00EE58CD">
            <w:pPr>
              <w:keepNext/>
              <w:keepLines/>
              <w:spacing w:line="276" w:lineRule="auto"/>
              <w:outlineLvl w:val="8"/>
            </w:pPr>
          </w:p>
        </w:tc>
        <w:tc>
          <w:tcPr>
            <w:tcW w:w="462" w:type="dxa"/>
          </w:tcPr>
          <w:p w14:paraId="06E79672" w14:textId="71B8E561" w:rsidR="00346719" w:rsidRPr="0057536C" w:rsidRDefault="00346719" w:rsidP="00EE58CD">
            <w:pPr>
              <w:keepNext/>
              <w:keepLines/>
              <w:spacing w:line="276" w:lineRule="auto"/>
              <w:outlineLvl w:val="8"/>
            </w:pPr>
          </w:p>
        </w:tc>
        <w:tc>
          <w:tcPr>
            <w:tcW w:w="571" w:type="dxa"/>
          </w:tcPr>
          <w:p w14:paraId="7D8336A0" w14:textId="5D44A456"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2DD3A691" w14:textId="77777777" w:rsidR="00346719" w:rsidRPr="00B22D4F" w:rsidRDefault="00346719" w:rsidP="00EE58CD">
            <w:pPr>
              <w:spacing w:line="276" w:lineRule="auto"/>
            </w:pPr>
          </w:p>
        </w:tc>
        <w:tc>
          <w:tcPr>
            <w:tcW w:w="875" w:type="dxa"/>
            <w:shd w:val="clear" w:color="auto" w:fill="8DB3E2" w:themeFill="text2" w:themeFillTint="66"/>
          </w:tcPr>
          <w:p w14:paraId="2BA9C7B1" w14:textId="2D6158E0" w:rsidR="00346719" w:rsidRPr="00B22D4F" w:rsidRDefault="00346719" w:rsidP="00EE58CD">
            <w:pPr>
              <w:spacing w:line="276" w:lineRule="auto"/>
              <w:jc w:val="center"/>
              <w:rPr>
                <w:b/>
              </w:rPr>
            </w:pPr>
          </w:p>
        </w:tc>
      </w:tr>
      <w:tr w:rsidR="00346719" w:rsidRPr="00B22D4F" w14:paraId="3BDC5CEF" w14:textId="77777777" w:rsidTr="00F46CFC">
        <w:tc>
          <w:tcPr>
            <w:tcW w:w="1221" w:type="dxa"/>
            <w:shd w:val="clear" w:color="auto" w:fill="8DB3E2" w:themeFill="text2" w:themeFillTint="66"/>
          </w:tcPr>
          <w:p w14:paraId="6876C5A8" w14:textId="77777777" w:rsidR="00346719" w:rsidRPr="00B22D4F" w:rsidRDefault="00346719" w:rsidP="00EE58CD">
            <w:pPr>
              <w:spacing w:line="276" w:lineRule="auto"/>
            </w:pPr>
            <w:r w:rsidRPr="00B22D4F">
              <w:t>SAI-14</w:t>
            </w:r>
          </w:p>
        </w:tc>
        <w:tc>
          <w:tcPr>
            <w:tcW w:w="4245" w:type="dxa"/>
          </w:tcPr>
          <w:p w14:paraId="2F899F97" w14:textId="77777777" w:rsidR="00346719" w:rsidRPr="0057536C" w:rsidRDefault="00346719" w:rsidP="00EE58CD">
            <w:pPr>
              <w:keepNext/>
              <w:keepLines/>
              <w:spacing w:line="276" w:lineRule="auto"/>
              <w:outlineLvl w:val="8"/>
            </w:pPr>
            <w:r w:rsidRPr="00B22D4F">
              <w:t>Performance Audit Results</w:t>
            </w:r>
          </w:p>
        </w:tc>
        <w:tc>
          <w:tcPr>
            <w:tcW w:w="571" w:type="dxa"/>
          </w:tcPr>
          <w:p w14:paraId="4DBC2A5D" w14:textId="2ADE7238" w:rsidR="00346719" w:rsidRPr="0057536C" w:rsidRDefault="00346719" w:rsidP="00EE58CD">
            <w:pPr>
              <w:keepNext/>
              <w:keepLines/>
              <w:spacing w:line="276" w:lineRule="auto"/>
              <w:outlineLvl w:val="8"/>
            </w:pPr>
          </w:p>
        </w:tc>
        <w:tc>
          <w:tcPr>
            <w:tcW w:w="462" w:type="dxa"/>
          </w:tcPr>
          <w:p w14:paraId="46B208B4" w14:textId="67BBCE19" w:rsidR="00346719" w:rsidRPr="0057536C" w:rsidRDefault="00346719" w:rsidP="00EE58CD">
            <w:pPr>
              <w:keepNext/>
              <w:keepLines/>
              <w:spacing w:line="276" w:lineRule="auto"/>
              <w:outlineLvl w:val="8"/>
            </w:pPr>
          </w:p>
        </w:tc>
        <w:tc>
          <w:tcPr>
            <w:tcW w:w="571" w:type="dxa"/>
          </w:tcPr>
          <w:p w14:paraId="3704AFD7" w14:textId="045FBBFF"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49DAABC3" w14:textId="77777777" w:rsidR="00346719" w:rsidRPr="00B22D4F" w:rsidRDefault="00346719" w:rsidP="00EE58CD">
            <w:pPr>
              <w:spacing w:line="276" w:lineRule="auto"/>
            </w:pPr>
          </w:p>
        </w:tc>
        <w:tc>
          <w:tcPr>
            <w:tcW w:w="875" w:type="dxa"/>
            <w:shd w:val="clear" w:color="auto" w:fill="8DB3E2" w:themeFill="text2" w:themeFillTint="66"/>
          </w:tcPr>
          <w:p w14:paraId="64FC3DD1" w14:textId="0A9B56DB" w:rsidR="00346719" w:rsidRPr="00B22D4F" w:rsidRDefault="00346719" w:rsidP="00EE58CD">
            <w:pPr>
              <w:spacing w:line="276" w:lineRule="auto"/>
              <w:jc w:val="center"/>
              <w:rPr>
                <w:b/>
              </w:rPr>
            </w:pPr>
          </w:p>
        </w:tc>
      </w:tr>
      <w:tr w:rsidR="00346719" w:rsidRPr="00B22D4F" w14:paraId="0ED34BA8" w14:textId="77777777" w:rsidTr="00F46CFC">
        <w:tc>
          <w:tcPr>
            <w:tcW w:w="1221" w:type="dxa"/>
            <w:shd w:val="clear" w:color="auto" w:fill="8DB3E2" w:themeFill="text2" w:themeFillTint="66"/>
          </w:tcPr>
          <w:p w14:paraId="0FE606C8" w14:textId="77777777" w:rsidR="00346719" w:rsidRPr="0057536C" w:rsidRDefault="00346719" w:rsidP="00EE58CD">
            <w:pPr>
              <w:keepNext/>
              <w:keepLines/>
              <w:spacing w:line="276" w:lineRule="auto"/>
              <w:outlineLvl w:val="8"/>
            </w:pPr>
            <w:r w:rsidRPr="00B22D4F">
              <w:t>SAI-15</w:t>
            </w:r>
          </w:p>
        </w:tc>
        <w:tc>
          <w:tcPr>
            <w:tcW w:w="4245" w:type="dxa"/>
          </w:tcPr>
          <w:p w14:paraId="069EE4DA" w14:textId="77777777" w:rsidR="00346719" w:rsidRPr="0057536C" w:rsidRDefault="00346719" w:rsidP="00EE58CD">
            <w:pPr>
              <w:keepNext/>
              <w:keepLines/>
              <w:spacing w:line="276" w:lineRule="auto"/>
              <w:outlineLvl w:val="8"/>
            </w:pPr>
            <w:r w:rsidRPr="00B22D4F">
              <w:t>Compliance Audit Standards and Quality Management</w:t>
            </w:r>
          </w:p>
        </w:tc>
        <w:tc>
          <w:tcPr>
            <w:tcW w:w="571" w:type="dxa"/>
          </w:tcPr>
          <w:p w14:paraId="18BE2988" w14:textId="32D09FB8" w:rsidR="00346719" w:rsidRPr="0057536C" w:rsidRDefault="00346719" w:rsidP="00EE58CD">
            <w:pPr>
              <w:keepNext/>
              <w:keepLines/>
              <w:spacing w:line="276" w:lineRule="auto"/>
              <w:outlineLvl w:val="8"/>
            </w:pPr>
          </w:p>
        </w:tc>
        <w:tc>
          <w:tcPr>
            <w:tcW w:w="462" w:type="dxa"/>
          </w:tcPr>
          <w:p w14:paraId="524C11EF" w14:textId="088C135D" w:rsidR="00346719" w:rsidRPr="0057536C" w:rsidRDefault="00346719" w:rsidP="00EE58CD">
            <w:pPr>
              <w:keepNext/>
              <w:keepLines/>
              <w:spacing w:line="276" w:lineRule="auto"/>
              <w:outlineLvl w:val="8"/>
            </w:pPr>
          </w:p>
        </w:tc>
        <w:tc>
          <w:tcPr>
            <w:tcW w:w="571" w:type="dxa"/>
          </w:tcPr>
          <w:p w14:paraId="4B58DB42" w14:textId="00CF8F23"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2AE06039" w14:textId="77777777" w:rsidR="00346719" w:rsidRPr="00B22D4F" w:rsidRDefault="00346719" w:rsidP="00EE58CD">
            <w:pPr>
              <w:spacing w:line="276" w:lineRule="auto"/>
            </w:pPr>
          </w:p>
        </w:tc>
        <w:tc>
          <w:tcPr>
            <w:tcW w:w="875" w:type="dxa"/>
            <w:shd w:val="clear" w:color="auto" w:fill="8DB3E2" w:themeFill="text2" w:themeFillTint="66"/>
          </w:tcPr>
          <w:p w14:paraId="7CD83E19" w14:textId="35B2D59B" w:rsidR="00346719" w:rsidRPr="00B22D4F" w:rsidRDefault="00346719" w:rsidP="00EE58CD">
            <w:pPr>
              <w:spacing w:line="276" w:lineRule="auto"/>
              <w:jc w:val="center"/>
              <w:rPr>
                <w:b/>
              </w:rPr>
            </w:pPr>
          </w:p>
        </w:tc>
      </w:tr>
      <w:tr w:rsidR="00346719" w:rsidRPr="00B22D4F" w14:paraId="07983C27" w14:textId="77777777" w:rsidTr="00F46CFC">
        <w:tc>
          <w:tcPr>
            <w:tcW w:w="1221" w:type="dxa"/>
            <w:shd w:val="clear" w:color="auto" w:fill="8DB3E2" w:themeFill="text2" w:themeFillTint="66"/>
          </w:tcPr>
          <w:p w14:paraId="5B0A2833" w14:textId="77777777" w:rsidR="00346719" w:rsidRPr="0057536C" w:rsidRDefault="00346719" w:rsidP="00EE58CD">
            <w:pPr>
              <w:keepNext/>
              <w:keepLines/>
              <w:spacing w:line="276" w:lineRule="auto"/>
              <w:outlineLvl w:val="8"/>
            </w:pPr>
            <w:r w:rsidRPr="00B22D4F">
              <w:t>SAI-16</w:t>
            </w:r>
          </w:p>
        </w:tc>
        <w:tc>
          <w:tcPr>
            <w:tcW w:w="4245" w:type="dxa"/>
          </w:tcPr>
          <w:p w14:paraId="2FB500E6" w14:textId="77777777" w:rsidR="00346719" w:rsidRPr="0057536C" w:rsidRDefault="00346719" w:rsidP="00EE58CD">
            <w:pPr>
              <w:keepNext/>
              <w:keepLines/>
              <w:spacing w:line="276" w:lineRule="auto"/>
              <w:outlineLvl w:val="8"/>
            </w:pPr>
            <w:r w:rsidRPr="00B22D4F">
              <w:t>Compliance Audit Process</w:t>
            </w:r>
          </w:p>
        </w:tc>
        <w:tc>
          <w:tcPr>
            <w:tcW w:w="571" w:type="dxa"/>
          </w:tcPr>
          <w:p w14:paraId="4DF03F43" w14:textId="4D9E6F4C" w:rsidR="00346719" w:rsidRPr="0057536C" w:rsidRDefault="00346719" w:rsidP="00EE58CD">
            <w:pPr>
              <w:keepNext/>
              <w:keepLines/>
              <w:spacing w:line="276" w:lineRule="auto"/>
              <w:outlineLvl w:val="8"/>
            </w:pPr>
          </w:p>
        </w:tc>
        <w:tc>
          <w:tcPr>
            <w:tcW w:w="462" w:type="dxa"/>
          </w:tcPr>
          <w:p w14:paraId="14B7C0AA" w14:textId="2CD39F99" w:rsidR="00346719" w:rsidRPr="0057536C" w:rsidRDefault="00346719" w:rsidP="00EE58CD">
            <w:pPr>
              <w:keepNext/>
              <w:keepLines/>
              <w:spacing w:line="276" w:lineRule="auto"/>
              <w:outlineLvl w:val="8"/>
            </w:pPr>
          </w:p>
        </w:tc>
        <w:tc>
          <w:tcPr>
            <w:tcW w:w="571" w:type="dxa"/>
            <w:shd w:val="clear" w:color="auto" w:fill="auto"/>
          </w:tcPr>
          <w:p w14:paraId="6866ECA2" w14:textId="6DD8AF8D"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4F90E981" w14:textId="77777777" w:rsidR="00346719" w:rsidRPr="00B22D4F" w:rsidRDefault="00346719" w:rsidP="00EE58CD">
            <w:pPr>
              <w:spacing w:line="276" w:lineRule="auto"/>
            </w:pPr>
          </w:p>
        </w:tc>
        <w:tc>
          <w:tcPr>
            <w:tcW w:w="875" w:type="dxa"/>
            <w:shd w:val="clear" w:color="auto" w:fill="8DB3E2" w:themeFill="text2" w:themeFillTint="66"/>
          </w:tcPr>
          <w:p w14:paraId="055ACDDD" w14:textId="28B97560" w:rsidR="00346719" w:rsidRPr="00B22D4F" w:rsidRDefault="00346719" w:rsidP="00EE58CD">
            <w:pPr>
              <w:spacing w:line="276" w:lineRule="auto"/>
              <w:jc w:val="center"/>
              <w:rPr>
                <w:b/>
              </w:rPr>
            </w:pPr>
          </w:p>
        </w:tc>
      </w:tr>
      <w:tr w:rsidR="00346719" w:rsidRPr="00B22D4F" w14:paraId="50BACC4C" w14:textId="77777777" w:rsidTr="00F46CFC">
        <w:tc>
          <w:tcPr>
            <w:tcW w:w="1221" w:type="dxa"/>
            <w:shd w:val="clear" w:color="auto" w:fill="8DB3E2" w:themeFill="text2" w:themeFillTint="66"/>
          </w:tcPr>
          <w:p w14:paraId="764865BA" w14:textId="77777777" w:rsidR="00346719" w:rsidRPr="0057536C" w:rsidRDefault="00346719" w:rsidP="00EE58CD">
            <w:pPr>
              <w:keepNext/>
              <w:keepLines/>
              <w:spacing w:line="276" w:lineRule="auto"/>
              <w:outlineLvl w:val="8"/>
            </w:pPr>
            <w:r w:rsidRPr="00B22D4F">
              <w:t>SAI-17</w:t>
            </w:r>
          </w:p>
        </w:tc>
        <w:tc>
          <w:tcPr>
            <w:tcW w:w="4245" w:type="dxa"/>
          </w:tcPr>
          <w:p w14:paraId="52738E4D" w14:textId="77777777" w:rsidR="00346719" w:rsidRPr="0057536C" w:rsidRDefault="00346719" w:rsidP="00EE58CD">
            <w:pPr>
              <w:keepNext/>
              <w:keepLines/>
              <w:spacing w:line="276" w:lineRule="auto"/>
              <w:outlineLvl w:val="8"/>
            </w:pPr>
            <w:r w:rsidRPr="00B22D4F">
              <w:t>Compliance Audit Results</w:t>
            </w:r>
          </w:p>
        </w:tc>
        <w:tc>
          <w:tcPr>
            <w:tcW w:w="571" w:type="dxa"/>
          </w:tcPr>
          <w:p w14:paraId="3626F205" w14:textId="522091B9" w:rsidR="00346719" w:rsidRPr="0057536C" w:rsidRDefault="00346719" w:rsidP="00EE58CD">
            <w:pPr>
              <w:keepNext/>
              <w:keepLines/>
              <w:spacing w:line="276" w:lineRule="auto"/>
              <w:outlineLvl w:val="8"/>
            </w:pPr>
          </w:p>
        </w:tc>
        <w:tc>
          <w:tcPr>
            <w:tcW w:w="462" w:type="dxa"/>
          </w:tcPr>
          <w:p w14:paraId="0F1F7FB0" w14:textId="46833B40" w:rsidR="00346719" w:rsidRPr="0057536C" w:rsidRDefault="00346719" w:rsidP="00EE58CD">
            <w:pPr>
              <w:keepNext/>
              <w:keepLines/>
              <w:spacing w:line="276" w:lineRule="auto"/>
              <w:outlineLvl w:val="8"/>
            </w:pPr>
          </w:p>
        </w:tc>
        <w:tc>
          <w:tcPr>
            <w:tcW w:w="571" w:type="dxa"/>
            <w:shd w:val="clear" w:color="auto" w:fill="auto"/>
          </w:tcPr>
          <w:p w14:paraId="46723C8F" w14:textId="3384E64F"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278A0794" w14:textId="77777777" w:rsidR="00346719" w:rsidRPr="00B22D4F" w:rsidRDefault="00346719" w:rsidP="00EE58CD">
            <w:pPr>
              <w:spacing w:line="276" w:lineRule="auto"/>
            </w:pPr>
          </w:p>
        </w:tc>
        <w:tc>
          <w:tcPr>
            <w:tcW w:w="875" w:type="dxa"/>
            <w:shd w:val="clear" w:color="auto" w:fill="8DB3E2" w:themeFill="text2" w:themeFillTint="66"/>
          </w:tcPr>
          <w:p w14:paraId="75517322" w14:textId="0C84394C" w:rsidR="00346719" w:rsidRPr="00B22D4F" w:rsidRDefault="00346719" w:rsidP="00EE58CD">
            <w:pPr>
              <w:spacing w:line="276" w:lineRule="auto"/>
              <w:jc w:val="center"/>
              <w:rPr>
                <w:b/>
              </w:rPr>
            </w:pPr>
          </w:p>
        </w:tc>
      </w:tr>
      <w:tr w:rsidR="00F46CFC" w:rsidRPr="00B22D4F" w14:paraId="35A5B740" w14:textId="77777777" w:rsidTr="00232861">
        <w:tc>
          <w:tcPr>
            <w:tcW w:w="1221" w:type="dxa"/>
            <w:shd w:val="clear" w:color="auto" w:fill="8DB3E2" w:themeFill="text2" w:themeFillTint="66"/>
          </w:tcPr>
          <w:p w14:paraId="293C5DA5" w14:textId="77777777" w:rsidR="00F46CFC" w:rsidRPr="0057536C" w:rsidRDefault="00F46CFC" w:rsidP="00EE58CD">
            <w:pPr>
              <w:keepNext/>
              <w:keepLines/>
              <w:spacing w:line="276" w:lineRule="auto"/>
              <w:outlineLvl w:val="8"/>
            </w:pPr>
            <w:r w:rsidRPr="00B22D4F">
              <w:t>SAI-18</w:t>
            </w:r>
          </w:p>
        </w:tc>
        <w:tc>
          <w:tcPr>
            <w:tcW w:w="4245" w:type="dxa"/>
          </w:tcPr>
          <w:p w14:paraId="0BE15B36" w14:textId="77777777" w:rsidR="00F46CFC" w:rsidRPr="0057536C" w:rsidRDefault="00F46CFC" w:rsidP="00EE58CD">
            <w:pPr>
              <w:keepNext/>
              <w:keepLines/>
              <w:spacing w:line="276" w:lineRule="auto"/>
              <w:outlineLvl w:val="8"/>
            </w:pPr>
            <w:r w:rsidRPr="00B22D4F">
              <w:t>Jurisdictional Control Standards and Quality Management</w:t>
            </w:r>
          </w:p>
        </w:tc>
        <w:tc>
          <w:tcPr>
            <w:tcW w:w="571" w:type="dxa"/>
          </w:tcPr>
          <w:p w14:paraId="509BB84E" w14:textId="77777777" w:rsidR="00F46CFC" w:rsidRPr="0057536C" w:rsidRDefault="00F46CFC" w:rsidP="00EE58CD">
            <w:pPr>
              <w:keepNext/>
              <w:keepLines/>
              <w:jc w:val="center"/>
              <w:outlineLvl w:val="8"/>
            </w:pPr>
          </w:p>
        </w:tc>
        <w:tc>
          <w:tcPr>
            <w:tcW w:w="462" w:type="dxa"/>
          </w:tcPr>
          <w:p w14:paraId="00FA6EFE" w14:textId="77777777" w:rsidR="00F46CFC" w:rsidRPr="0057536C" w:rsidRDefault="00F46CFC" w:rsidP="00EE58CD">
            <w:pPr>
              <w:keepNext/>
              <w:keepLines/>
              <w:jc w:val="center"/>
              <w:outlineLvl w:val="8"/>
            </w:pPr>
          </w:p>
        </w:tc>
        <w:tc>
          <w:tcPr>
            <w:tcW w:w="571" w:type="dxa"/>
          </w:tcPr>
          <w:p w14:paraId="2280B3E8" w14:textId="77777777" w:rsidR="00F46CFC" w:rsidRPr="0057536C" w:rsidRDefault="00F46CFC" w:rsidP="00EE58CD">
            <w:pPr>
              <w:keepNext/>
              <w:keepLines/>
              <w:jc w:val="center"/>
              <w:outlineLvl w:val="8"/>
            </w:pPr>
          </w:p>
        </w:tc>
        <w:tc>
          <w:tcPr>
            <w:tcW w:w="571" w:type="dxa"/>
            <w:shd w:val="clear" w:color="auto" w:fill="D9D9D9" w:themeFill="background1" w:themeFillShade="D9"/>
          </w:tcPr>
          <w:p w14:paraId="5F74D90B" w14:textId="293E2845" w:rsidR="00F46CFC" w:rsidRPr="0057536C" w:rsidRDefault="00F46CFC" w:rsidP="00EE58CD">
            <w:pPr>
              <w:keepNext/>
              <w:keepLines/>
              <w:spacing w:line="276" w:lineRule="auto"/>
              <w:jc w:val="center"/>
              <w:outlineLvl w:val="8"/>
            </w:pPr>
          </w:p>
        </w:tc>
        <w:tc>
          <w:tcPr>
            <w:tcW w:w="875" w:type="dxa"/>
            <w:shd w:val="clear" w:color="auto" w:fill="8DB3E2" w:themeFill="text2" w:themeFillTint="66"/>
          </w:tcPr>
          <w:p w14:paraId="20B75E34" w14:textId="027E561B" w:rsidR="00F46CFC" w:rsidRPr="00B22D4F" w:rsidRDefault="00F46CFC" w:rsidP="00EE58CD">
            <w:pPr>
              <w:spacing w:line="276" w:lineRule="auto"/>
              <w:jc w:val="center"/>
              <w:rPr>
                <w:b/>
              </w:rPr>
            </w:pPr>
          </w:p>
        </w:tc>
      </w:tr>
      <w:tr w:rsidR="00F46CFC" w:rsidRPr="00B22D4F" w14:paraId="06F80488" w14:textId="77777777" w:rsidTr="00F46CFC">
        <w:tc>
          <w:tcPr>
            <w:tcW w:w="1221" w:type="dxa"/>
            <w:shd w:val="clear" w:color="auto" w:fill="8DB3E2" w:themeFill="text2" w:themeFillTint="66"/>
          </w:tcPr>
          <w:p w14:paraId="3173DB3B" w14:textId="77777777" w:rsidR="00F46CFC" w:rsidRPr="0057536C" w:rsidRDefault="00F46CFC" w:rsidP="00EE58CD">
            <w:pPr>
              <w:keepNext/>
              <w:keepLines/>
              <w:spacing w:line="276" w:lineRule="auto"/>
              <w:outlineLvl w:val="8"/>
            </w:pPr>
            <w:r w:rsidRPr="00B22D4F">
              <w:t>SAI-19</w:t>
            </w:r>
          </w:p>
        </w:tc>
        <w:tc>
          <w:tcPr>
            <w:tcW w:w="4245" w:type="dxa"/>
          </w:tcPr>
          <w:p w14:paraId="44AE3D20" w14:textId="77777777" w:rsidR="00F46CFC" w:rsidRPr="0057536C" w:rsidRDefault="00F46CFC" w:rsidP="00EE58CD">
            <w:pPr>
              <w:keepNext/>
              <w:keepLines/>
              <w:spacing w:line="276" w:lineRule="auto"/>
              <w:outlineLvl w:val="8"/>
            </w:pPr>
            <w:r w:rsidRPr="00B22D4F">
              <w:t>Jurisdictional Control Process</w:t>
            </w:r>
          </w:p>
        </w:tc>
        <w:tc>
          <w:tcPr>
            <w:tcW w:w="571" w:type="dxa"/>
          </w:tcPr>
          <w:p w14:paraId="15AC83FB" w14:textId="77777777" w:rsidR="00F46CFC" w:rsidRPr="00B22D4F" w:rsidRDefault="00F46CFC" w:rsidP="00EE58CD">
            <w:pPr>
              <w:jc w:val="center"/>
            </w:pPr>
          </w:p>
        </w:tc>
        <w:tc>
          <w:tcPr>
            <w:tcW w:w="462" w:type="dxa"/>
          </w:tcPr>
          <w:p w14:paraId="164FEB1C" w14:textId="77777777" w:rsidR="00F46CFC" w:rsidRPr="00B22D4F" w:rsidRDefault="00F46CFC" w:rsidP="00EE58CD">
            <w:pPr>
              <w:jc w:val="center"/>
            </w:pPr>
          </w:p>
        </w:tc>
        <w:tc>
          <w:tcPr>
            <w:tcW w:w="571" w:type="dxa"/>
          </w:tcPr>
          <w:p w14:paraId="12FB4A1F" w14:textId="77777777" w:rsidR="00F46CFC" w:rsidRPr="00B22D4F" w:rsidRDefault="00F46CFC" w:rsidP="00EE58CD">
            <w:pPr>
              <w:jc w:val="center"/>
            </w:pPr>
          </w:p>
        </w:tc>
        <w:tc>
          <w:tcPr>
            <w:tcW w:w="571" w:type="dxa"/>
          </w:tcPr>
          <w:p w14:paraId="6B6BD488" w14:textId="5CD5EB30" w:rsidR="00F46CFC" w:rsidRPr="00B22D4F" w:rsidRDefault="00F46CFC" w:rsidP="00EE58CD">
            <w:pPr>
              <w:spacing w:line="276" w:lineRule="auto"/>
              <w:jc w:val="center"/>
            </w:pPr>
          </w:p>
        </w:tc>
        <w:tc>
          <w:tcPr>
            <w:tcW w:w="875" w:type="dxa"/>
            <w:shd w:val="clear" w:color="auto" w:fill="8DB3E2" w:themeFill="text2" w:themeFillTint="66"/>
          </w:tcPr>
          <w:p w14:paraId="22C5526E" w14:textId="021FA3B3" w:rsidR="00F46CFC" w:rsidRPr="00B22D4F" w:rsidRDefault="00F46CFC" w:rsidP="00EE58CD">
            <w:pPr>
              <w:spacing w:line="276" w:lineRule="auto"/>
              <w:jc w:val="center"/>
              <w:rPr>
                <w:b/>
              </w:rPr>
            </w:pPr>
          </w:p>
        </w:tc>
      </w:tr>
      <w:tr w:rsidR="00F46CFC" w:rsidRPr="00B22D4F" w14:paraId="2FA419AF" w14:textId="77777777" w:rsidTr="00232861">
        <w:tc>
          <w:tcPr>
            <w:tcW w:w="1221" w:type="dxa"/>
            <w:shd w:val="clear" w:color="auto" w:fill="8DB3E2" w:themeFill="text2" w:themeFillTint="66"/>
          </w:tcPr>
          <w:p w14:paraId="73D27C37" w14:textId="77777777" w:rsidR="00F46CFC" w:rsidRPr="0057536C" w:rsidRDefault="00F46CFC" w:rsidP="00EE58CD">
            <w:pPr>
              <w:keepNext/>
              <w:keepLines/>
              <w:spacing w:line="276" w:lineRule="auto"/>
              <w:outlineLvl w:val="8"/>
            </w:pPr>
            <w:r w:rsidRPr="00B22D4F">
              <w:t>SAI-20</w:t>
            </w:r>
          </w:p>
        </w:tc>
        <w:tc>
          <w:tcPr>
            <w:tcW w:w="4245" w:type="dxa"/>
          </w:tcPr>
          <w:p w14:paraId="6CF44DA1" w14:textId="77777777" w:rsidR="00F46CFC" w:rsidRPr="00B22D4F" w:rsidRDefault="00F46CFC" w:rsidP="00EE58CD">
            <w:pPr>
              <w:spacing w:line="276" w:lineRule="auto"/>
            </w:pPr>
            <w:r w:rsidRPr="00B22D4F">
              <w:t>Results of Jurisdictional Controls</w:t>
            </w:r>
          </w:p>
        </w:tc>
        <w:tc>
          <w:tcPr>
            <w:tcW w:w="571" w:type="dxa"/>
            <w:shd w:val="clear" w:color="auto" w:fill="auto"/>
          </w:tcPr>
          <w:p w14:paraId="394C67BC" w14:textId="77777777" w:rsidR="00F46CFC" w:rsidRPr="0057536C" w:rsidRDefault="00F46CFC" w:rsidP="00EE58CD">
            <w:pPr>
              <w:keepNext/>
              <w:keepLines/>
              <w:jc w:val="center"/>
              <w:outlineLvl w:val="8"/>
            </w:pPr>
          </w:p>
        </w:tc>
        <w:tc>
          <w:tcPr>
            <w:tcW w:w="462" w:type="dxa"/>
            <w:shd w:val="clear" w:color="auto" w:fill="auto"/>
          </w:tcPr>
          <w:p w14:paraId="43345869" w14:textId="77777777" w:rsidR="00F46CFC" w:rsidRPr="0057536C" w:rsidRDefault="00F46CFC" w:rsidP="00EE58CD">
            <w:pPr>
              <w:keepNext/>
              <w:keepLines/>
              <w:jc w:val="center"/>
              <w:outlineLvl w:val="8"/>
            </w:pPr>
          </w:p>
        </w:tc>
        <w:tc>
          <w:tcPr>
            <w:tcW w:w="571" w:type="dxa"/>
            <w:shd w:val="clear" w:color="auto" w:fill="auto"/>
          </w:tcPr>
          <w:p w14:paraId="4A308810" w14:textId="77777777" w:rsidR="00F46CFC" w:rsidRPr="0057536C" w:rsidRDefault="00F46CFC" w:rsidP="00EE58CD">
            <w:pPr>
              <w:keepNext/>
              <w:keepLines/>
              <w:jc w:val="center"/>
              <w:outlineLvl w:val="8"/>
            </w:pPr>
          </w:p>
        </w:tc>
        <w:tc>
          <w:tcPr>
            <w:tcW w:w="571" w:type="dxa"/>
            <w:shd w:val="clear" w:color="auto" w:fill="D9D9D9" w:themeFill="background1" w:themeFillShade="D9"/>
          </w:tcPr>
          <w:p w14:paraId="7352F8DF" w14:textId="6A617EDA" w:rsidR="00F46CFC" w:rsidRPr="0057536C" w:rsidRDefault="00F46CFC" w:rsidP="00EE58CD">
            <w:pPr>
              <w:keepNext/>
              <w:keepLines/>
              <w:spacing w:line="276" w:lineRule="auto"/>
              <w:jc w:val="center"/>
              <w:outlineLvl w:val="8"/>
            </w:pPr>
          </w:p>
        </w:tc>
        <w:tc>
          <w:tcPr>
            <w:tcW w:w="875" w:type="dxa"/>
            <w:shd w:val="clear" w:color="auto" w:fill="8DB3E2" w:themeFill="text2" w:themeFillTint="66"/>
          </w:tcPr>
          <w:p w14:paraId="512265B1" w14:textId="5877AFD8" w:rsidR="00F46CFC" w:rsidRPr="00B22D4F" w:rsidRDefault="00F46CFC" w:rsidP="00EE58CD">
            <w:pPr>
              <w:spacing w:line="276" w:lineRule="auto"/>
              <w:jc w:val="center"/>
              <w:rPr>
                <w:b/>
              </w:rPr>
            </w:pPr>
          </w:p>
        </w:tc>
      </w:tr>
      <w:tr w:rsidR="00346719" w:rsidRPr="00B22D4F" w14:paraId="124BB14F" w14:textId="77777777" w:rsidTr="00EE58CD">
        <w:tc>
          <w:tcPr>
            <w:tcW w:w="1221" w:type="dxa"/>
            <w:shd w:val="clear" w:color="auto" w:fill="8DB3E2" w:themeFill="text2" w:themeFillTint="66"/>
          </w:tcPr>
          <w:p w14:paraId="457A1502" w14:textId="77777777" w:rsidR="00346719" w:rsidRPr="00B22D4F" w:rsidRDefault="00346719" w:rsidP="00EE58CD">
            <w:pPr>
              <w:spacing w:line="276" w:lineRule="auto"/>
              <w:rPr>
                <w:b/>
              </w:rPr>
            </w:pPr>
            <w:r w:rsidRPr="00B22D4F">
              <w:rPr>
                <w:b/>
              </w:rPr>
              <w:t>Domain D</w:t>
            </w:r>
          </w:p>
        </w:tc>
        <w:tc>
          <w:tcPr>
            <w:tcW w:w="6420" w:type="dxa"/>
            <w:gridSpan w:val="5"/>
            <w:shd w:val="clear" w:color="auto" w:fill="D9D9D9" w:themeFill="background1" w:themeFillShade="D9"/>
          </w:tcPr>
          <w:p w14:paraId="7784BDAC" w14:textId="77777777" w:rsidR="00346719" w:rsidRPr="0057536C" w:rsidRDefault="00346719" w:rsidP="00EE58CD">
            <w:pPr>
              <w:keepNext/>
              <w:keepLines/>
              <w:spacing w:line="276" w:lineRule="auto"/>
              <w:outlineLvl w:val="8"/>
            </w:pPr>
            <w:r w:rsidRPr="00B22D4F">
              <w:rPr>
                <w:b/>
              </w:rPr>
              <w:t>Financial Management, Assets, and Support Services</w:t>
            </w:r>
          </w:p>
        </w:tc>
        <w:tc>
          <w:tcPr>
            <w:tcW w:w="875" w:type="dxa"/>
            <w:shd w:val="clear" w:color="auto" w:fill="D9D9D9" w:themeFill="background1" w:themeFillShade="D9"/>
          </w:tcPr>
          <w:p w14:paraId="3A6D686B" w14:textId="77777777" w:rsidR="00346719" w:rsidRPr="00B22D4F" w:rsidRDefault="00346719" w:rsidP="00EE58CD">
            <w:pPr>
              <w:spacing w:line="276" w:lineRule="auto"/>
              <w:jc w:val="center"/>
              <w:rPr>
                <w:b/>
              </w:rPr>
            </w:pPr>
          </w:p>
        </w:tc>
      </w:tr>
      <w:tr w:rsidR="00346719" w:rsidRPr="00B22D4F" w14:paraId="534BB1D1" w14:textId="77777777" w:rsidTr="00F46CFC">
        <w:tc>
          <w:tcPr>
            <w:tcW w:w="1221" w:type="dxa"/>
            <w:shd w:val="clear" w:color="auto" w:fill="8DB3E2" w:themeFill="text2" w:themeFillTint="66"/>
          </w:tcPr>
          <w:p w14:paraId="7CDDCE68" w14:textId="77777777" w:rsidR="00346719" w:rsidRPr="0057536C" w:rsidRDefault="00346719" w:rsidP="00EE58CD">
            <w:pPr>
              <w:keepNext/>
              <w:keepLines/>
              <w:spacing w:line="276" w:lineRule="auto"/>
              <w:outlineLvl w:val="8"/>
            </w:pPr>
            <w:r w:rsidRPr="00B22D4F">
              <w:t>SAI-21</w:t>
            </w:r>
          </w:p>
        </w:tc>
        <w:tc>
          <w:tcPr>
            <w:tcW w:w="4245" w:type="dxa"/>
          </w:tcPr>
          <w:p w14:paraId="64445A26" w14:textId="77777777" w:rsidR="00346719" w:rsidRPr="0057536C" w:rsidRDefault="00346719" w:rsidP="00EE58CD">
            <w:pPr>
              <w:keepNext/>
              <w:keepLines/>
              <w:spacing w:line="276" w:lineRule="auto"/>
              <w:outlineLvl w:val="8"/>
            </w:pPr>
            <w:r w:rsidRPr="00B22D4F">
              <w:t>Financial Management, Assets, and Support Services</w:t>
            </w:r>
          </w:p>
        </w:tc>
        <w:tc>
          <w:tcPr>
            <w:tcW w:w="571" w:type="dxa"/>
          </w:tcPr>
          <w:p w14:paraId="2D435313" w14:textId="0AF52270" w:rsidR="00346719" w:rsidRPr="0057536C" w:rsidRDefault="00346719" w:rsidP="00EE58CD">
            <w:pPr>
              <w:keepNext/>
              <w:keepLines/>
              <w:spacing w:line="276" w:lineRule="auto"/>
              <w:outlineLvl w:val="8"/>
            </w:pPr>
          </w:p>
        </w:tc>
        <w:tc>
          <w:tcPr>
            <w:tcW w:w="462" w:type="dxa"/>
            <w:shd w:val="clear" w:color="auto" w:fill="auto"/>
          </w:tcPr>
          <w:p w14:paraId="0AD6CFA1" w14:textId="110BC0EE" w:rsidR="00346719" w:rsidRPr="0057536C" w:rsidRDefault="00346719" w:rsidP="00EE58CD">
            <w:pPr>
              <w:keepNext/>
              <w:keepLines/>
              <w:spacing w:line="276" w:lineRule="auto"/>
              <w:outlineLvl w:val="8"/>
            </w:pPr>
          </w:p>
        </w:tc>
        <w:tc>
          <w:tcPr>
            <w:tcW w:w="571" w:type="dxa"/>
            <w:shd w:val="clear" w:color="auto" w:fill="auto"/>
          </w:tcPr>
          <w:p w14:paraId="6DE81127" w14:textId="6D7733D1"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7AE6F1D0" w14:textId="77777777" w:rsidR="00346719" w:rsidRPr="00B22D4F" w:rsidRDefault="00346719" w:rsidP="00EE58CD">
            <w:pPr>
              <w:spacing w:line="276" w:lineRule="auto"/>
            </w:pPr>
          </w:p>
        </w:tc>
        <w:tc>
          <w:tcPr>
            <w:tcW w:w="875" w:type="dxa"/>
            <w:shd w:val="clear" w:color="auto" w:fill="8DB3E2" w:themeFill="text2" w:themeFillTint="66"/>
          </w:tcPr>
          <w:p w14:paraId="08D7A117" w14:textId="41016472" w:rsidR="00346719" w:rsidRPr="00B22D4F" w:rsidRDefault="00346719" w:rsidP="00734DE5">
            <w:pPr>
              <w:spacing w:line="276" w:lineRule="auto"/>
              <w:rPr>
                <w:b/>
              </w:rPr>
            </w:pPr>
          </w:p>
        </w:tc>
      </w:tr>
      <w:tr w:rsidR="00346719" w:rsidRPr="00B22D4F" w14:paraId="7A603363" w14:textId="77777777" w:rsidTr="00EE58CD">
        <w:tc>
          <w:tcPr>
            <w:tcW w:w="1221" w:type="dxa"/>
            <w:shd w:val="clear" w:color="auto" w:fill="8DB3E2" w:themeFill="text2" w:themeFillTint="66"/>
          </w:tcPr>
          <w:p w14:paraId="19F17D30" w14:textId="77777777" w:rsidR="00346719" w:rsidRPr="00B22D4F" w:rsidRDefault="00346719" w:rsidP="00EE58CD">
            <w:pPr>
              <w:spacing w:line="276" w:lineRule="auto"/>
              <w:rPr>
                <w:b/>
              </w:rPr>
            </w:pPr>
            <w:r w:rsidRPr="00B22D4F">
              <w:rPr>
                <w:b/>
              </w:rPr>
              <w:t>Domain E</w:t>
            </w:r>
          </w:p>
        </w:tc>
        <w:tc>
          <w:tcPr>
            <w:tcW w:w="6420" w:type="dxa"/>
            <w:gridSpan w:val="5"/>
            <w:shd w:val="clear" w:color="auto" w:fill="D9D9D9" w:themeFill="background1" w:themeFillShade="D9"/>
          </w:tcPr>
          <w:p w14:paraId="605C613E" w14:textId="77777777" w:rsidR="00346719" w:rsidRPr="0057536C" w:rsidRDefault="00346719" w:rsidP="00EE58CD">
            <w:pPr>
              <w:keepNext/>
              <w:keepLines/>
              <w:spacing w:line="276" w:lineRule="auto"/>
              <w:outlineLvl w:val="8"/>
            </w:pPr>
            <w:r w:rsidRPr="00B22D4F">
              <w:rPr>
                <w:b/>
              </w:rPr>
              <w:t>Human Resources and Training</w:t>
            </w:r>
          </w:p>
        </w:tc>
        <w:tc>
          <w:tcPr>
            <w:tcW w:w="875" w:type="dxa"/>
            <w:shd w:val="clear" w:color="auto" w:fill="D9D9D9" w:themeFill="background1" w:themeFillShade="D9"/>
          </w:tcPr>
          <w:p w14:paraId="530B7A50" w14:textId="77777777" w:rsidR="00346719" w:rsidRPr="00B22D4F" w:rsidRDefault="00346719" w:rsidP="00EE58CD">
            <w:pPr>
              <w:spacing w:line="276" w:lineRule="auto"/>
              <w:jc w:val="center"/>
              <w:rPr>
                <w:b/>
              </w:rPr>
            </w:pPr>
          </w:p>
        </w:tc>
      </w:tr>
      <w:tr w:rsidR="00346719" w:rsidRPr="00B22D4F" w14:paraId="014D91DC" w14:textId="77777777" w:rsidTr="00F46CFC">
        <w:tc>
          <w:tcPr>
            <w:tcW w:w="1221" w:type="dxa"/>
            <w:shd w:val="clear" w:color="auto" w:fill="8DB3E2" w:themeFill="text2" w:themeFillTint="66"/>
          </w:tcPr>
          <w:p w14:paraId="57A0657C" w14:textId="77777777" w:rsidR="00346719" w:rsidRPr="0057536C" w:rsidRDefault="00346719" w:rsidP="00EE58CD">
            <w:pPr>
              <w:keepNext/>
              <w:keepLines/>
              <w:spacing w:line="276" w:lineRule="auto"/>
              <w:outlineLvl w:val="8"/>
            </w:pPr>
            <w:r w:rsidRPr="00B22D4F">
              <w:t>SAI-22</w:t>
            </w:r>
          </w:p>
        </w:tc>
        <w:tc>
          <w:tcPr>
            <w:tcW w:w="4245" w:type="dxa"/>
          </w:tcPr>
          <w:p w14:paraId="3F621E17" w14:textId="77777777" w:rsidR="00346719" w:rsidRPr="0057536C" w:rsidRDefault="00346719" w:rsidP="00EE58CD">
            <w:pPr>
              <w:keepNext/>
              <w:keepLines/>
              <w:spacing w:line="276" w:lineRule="auto"/>
              <w:outlineLvl w:val="8"/>
            </w:pPr>
            <w:r w:rsidRPr="00B22D4F">
              <w:t>Human Resource Management</w:t>
            </w:r>
          </w:p>
        </w:tc>
        <w:tc>
          <w:tcPr>
            <w:tcW w:w="571" w:type="dxa"/>
          </w:tcPr>
          <w:p w14:paraId="32291C3E" w14:textId="3F0D1D87" w:rsidR="00346719" w:rsidRPr="0057536C" w:rsidRDefault="00346719" w:rsidP="00EE58CD">
            <w:pPr>
              <w:keepNext/>
              <w:keepLines/>
              <w:spacing w:line="276" w:lineRule="auto"/>
              <w:outlineLvl w:val="8"/>
            </w:pPr>
          </w:p>
        </w:tc>
        <w:tc>
          <w:tcPr>
            <w:tcW w:w="462" w:type="dxa"/>
          </w:tcPr>
          <w:p w14:paraId="6E2D3FBA" w14:textId="7532A9A5" w:rsidR="00346719" w:rsidRPr="0057536C" w:rsidRDefault="00346719" w:rsidP="00EE58CD">
            <w:pPr>
              <w:keepNext/>
              <w:keepLines/>
              <w:spacing w:line="276" w:lineRule="auto"/>
              <w:outlineLvl w:val="8"/>
            </w:pPr>
          </w:p>
        </w:tc>
        <w:tc>
          <w:tcPr>
            <w:tcW w:w="571" w:type="dxa"/>
            <w:shd w:val="clear" w:color="auto" w:fill="auto"/>
          </w:tcPr>
          <w:p w14:paraId="58F2AE2B" w14:textId="6A98F0B8" w:rsidR="00346719" w:rsidRPr="0057536C" w:rsidRDefault="00346719" w:rsidP="00EE58CD">
            <w:pPr>
              <w:keepNext/>
              <w:keepLines/>
              <w:spacing w:line="276" w:lineRule="auto"/>
              <w:outlineLvl w:val="8"/>
            </w:pPr>
          </w:p>
        </w:tc>
        <w:tc>
          <w:tcPr>
            <w:tcW w:w="571" w:type="dxa"/>
            <w:shd w:val="clear" w:color="auto" w:fill="auto"/>
          </w:tcPr>
          <w:p w14:paraId="71107B2A" w14:textId="0857A108" w:rsidR="00346719" w:rsidRPr="0057536C" w:rsidRDefault="00346719" w:rsidP="00EE58CD">
            <w:pPr>
              <w:keepNext/>
              <w:keepLines/>
              <w:spacing w:line="276" w:lineRule="auto"/>
              <w:outlineLvl w:val="8"/>
            </w:pPr>
          </w:p>
        </w:tc>
        <w:tc>
          <w:tcPr>
            <w:tcW w:w="875" w:type="dxa"/>
            <w:shd w:val="clear" w:color="auto" w:fill="8DB3E2" w:themeFill="text2" w:themeFillTint="66"/>
          </w:tcPr>
          <w:p w14:paraId="2051E868" w14:textId="09D32EC8" w:rsidR="00346719" w:rsidRPr="00B22D4F" w:rsidRDefault="00346719" w:rsidP="00EE58CD">
            <w:pPr>
              <w:spacing w:line="276" w:lineRule="auto"/>
              <w:jc w:val="center"/>
              <w:rPr>
                <w:b/>
              </w:rPr>
            </w:pPr>
          </w:p>
        </w:tc>
      </w:tr>
      <w:tr w:rsidR="00346719" w:rsidRPr="00B22D4F" w14:paraId="593CAFC5" w14:textId="77777777" w:rsidTr="00F46CFC">
        <w:tc>
          <w:tcPr>
            <w:tcW w:w="1221" w:type="dxa"/>
            <w:shd w:val="clear" w:color="auto" w:fill="8DB3E2" w:themeFill="text2" w:themeFillTint="66"/>
          </w:tcPr>
          <w:p w14:paraId="17E1619E" w14:textId="77777777" w:rsidR="00346719" w:rsidRPr="0057536C" w:rsidRDefault="00346719" w:rsidP="00EE58CD">
            <w:pPr>
              <w:keepNext/>
              <w:keepLines/>
              <w:spacing w:line="276" w:lineRule="auto"/>
              <w:outlineLvl w:val="8"/>
            </w:pPr>
            <w:r w:rsidRPr="00B22D4F">
              <w:t>SAI-23</w:t>
            </w:r>
          </w:p>
        </w:tc>
        <w:tc>
          <w:tcPr>
            <w:tcW w:w="4245" w:type="dxa"/>
          </w:tcPr>
          <w:p w14:paraId="3C6AA2D2" w14:textId="77777777" w:rsidR="00346719" w:rsidRPr="0057536C" w:rsidRDefault="00346719" w:rsidP="00EE58CD">
            <w:pPr>
              <w:keepNext/>
              <w:keepLines/>
              <w:spacing w:line="276" w:lineRule="auto"/>
              <w:outlineLvl w:val="8"/>
            </w:pPr>
            <w:r w:rsidRPr="00B22D4F">
              <w:t>Professional Development and Training</w:t>
            </w:r>
          </w:p>
        </w:tc>
        <w:tc>
          <w:tcPr>
            <w:tcW w:w="571" w:type="dxa"/>
          </w:tcPr>
          <w:p w14:paraId="61F52F03" w14:textId="483B06C2" w:rsidR="00346719" w:rsidRPr="0057536C" w:rsidRDefault="00346719" w:rsidP="00EE58CD">
            <w:pPr>
              <w:keepNext/>
              <w:keepLines/>
              <w:spacing w:line="276" w:lineRule="auto"/>
              <w:outlineLvl w:val="8"/>
            </w:pPr>
          </w:p>
        </w:tc>
        <w:tc>
          <w:tcPr>
            <w:tcW w:w="462" w:type="dxa"/>
          </w:tcPr>
          <w:p w14:paraId="16196AA6" w14:textId="7287364C" w:rsidR="00346719" w:rsidRPr="0057536C" w:rsidRDefault="00346719" w:rsidP="00EE58CD">
            <w:pPr>
              <w:keepNext/>
              <w:keepLines/>
              <w:spacing w:line="276" w:lineRule="auto"/>
              <w:outlineLvl w:val="8"/>
            </w:pPr>
          </w:p>
        </w:tc>
        <w:tc>
          <w:tcPr>
            <w:tcW w:w="571" w:type="dxa"/>
            <w:shd w:val="clear" w:color="auto" w:fill="auto"/>
          </w:tcPr>
          <w:p w14:paraId="681D0CA3" w14:textId="694E0E4B" w:rsidR="00346719" w:rsidRPr="0057536C" w:rsidRDefault="00346719" w:rsidP="00EE58CD">
            <w:pPr>
              <w:keepNext/>
              <w:keepLines/>
              <w:spacing w:line="276" w:lineRule="auto"/>
              <w:outlineLvl w:val="8"/>
            </w:pPr>
          </w:p>
        </w:tc>
        <w:tc>
          <w:tcPr>
            <w:tcW w:w="571" w:type="dxa"/>
            <w:shd w:val="clear" w:color="auto" w:fill="auto"/>
          </w:tcPr>
          <w:p w14:paraId="3D7ABB1B" w14:textId="42A5AF97" w:rsidR="00346719" w:rsidRPr="0057536C" w:rsidRDefault="00346719" w:rsidP="00EE58CD">
            <w:pPr>
              <w:keepNext/>
              <w:keepLines/>
              <w:spacing w:line="276" w:lineRule="auto"/>
              <w:outlineLvl w:val="8"/>
            </w:pPr>
          </w:p>
        </w:tc>
        <w:tc>
          <w:tcPr>
            <w:tcW w:w="875" w:type="dxa"/>
            <w:shd w:val="clear" w:color="auto" w:fill="8DB3E2" w:themeFill="text2" w:themeFillTint="66"/>
          </w:tcPr>
          <w:p w14:paraId="2868D83F" w14:textId="05B66DF9" w:rsidR="00346719" w:rsidRPr="00B22D4F" w:rsidRDefault="00346719" w:rsidP="00EE58CD">
            <w:pPr>
              <w:spacing w:line="276" w:lineRule="auto"/>
              <w:jc w:val="center"/>
              <w:rPr>
                <w:b/>
              </w:rPr>
            </w:pPr>
          </w:p>
        </w:tc>
      </w:tr>
      <w:tr w:rsidR="00346719" w:rsidRPr="00B22D4F" w14:paraId="04934633" w14:textId="77777777" w:rsidTr="00EE58CD">
        <w:tc>
          <w:tcPr>
            <w:tcW w:w="1221" w:type="dxa"/>
            <w:shd w:val="clear" w:color="auto" w:fill="8DB3E2" w:themeFill="text2" w:themeFillTint="66"/>
          </w:tcPr>
          <w:p w14:paraId="082FEBF7" w14:textId="77777777" w:rsidR="00346719" w:rsidRPr="00B22D4F" w:rsidRDefault="00346719" w:rsidP="00EE58CD">
            <w:pPr>
              <w:spacing w:line="276" w:lineRule="auto"/>
              <w:rPr>
                <w:b/>
              </w:rPr>
            </w:pPr>
            <w:r w:rsidRPr="00B22D4F">
              <w:rPr>
                <w:b/>
              </w:rPr>
              <w:t>Domain F</w:t>
            </w:r>
          </w:p>
        </w:tc>
        <w:tc>
          <w:tcPr>
            <w:tcW w:w="6420" w:type="dxa"/>
            <w:gridSpan w:val="5"/>
            <w:shd w:val="clear" w:color="auto" w:fill="D9D9D9" w:themeFill="background1" w:themeFillShade="D9"/>
          </w:tcPr>
          <w:p w14:paraId="317C1C94" w14:textId="77777777" w:rsidR="00346719" w:rsidRPr="0057536C" w:rsidRDefault="00346719" w:rsidP="00EE58CD">
            <w:pPr>
              <w:keepNext/>
              <w:keepLines/>
              <w:spacing w:line="276" w:lineRule="auto"/>
              <w:outlineLvl w:val="8"/>
            </w:pPr>
            <w:r w:rsidRPr="00B22D4F">
              <w:rPr>
                <w:b/>
              </w:rPr>
              <w:t>Communication and Stakeholder Management</w:t>
            </w:r>
          </w:p>
        </w:tc>
        <w:tc>
          <w:tcPr>
            <w:tcW w:w="875" w:type="dxa"/>
            <w:shd w:val="clear" w:color="auto" w:fill="D9D9D9" w:themeFill="background1" w:themeFillShade="D9"/>
          </w:tcPr>
          <w:p w14:paraId="016115F0" w14:textId="77777777" w:rsidR="00346719" w:rsidRPr="00B22D4F" w:rsidRDefault="00346719" w:rsidP="00EE58CD">
            <w:pPr>
              <w:spacing w:line="276" w:lineRule="auto"/>
              <w:jc w:val="center"/>
              <w:rPr>
                <w:b/>
              </w:rPr>
            </w:pPr>
          </w:p>
        </w:tc>
      </w:tr>
      <w:tr w:rsidR="00346719" w:rsidRPr="00B22D4F" w14:paraId="49B52F42" w14:textId="77777777" w:rsidTr="00F46CFC">
        <w:tc>
          <w:tcPr>
            <w:tcW w:w="1221" w:type="dxa"/>
            <w:shd w:val="clear" w:color="auto" w:fill="8DB3E2" w:themeFill="text2" w:themeFillTint="66"/>
          </w:tcPr>
          <w:p w14:paraId="20F8B3E0" w14:textId="77777777" w:rsidR="00346719" w:rsidRPr="0057536C" w:rsidRDefault="00346719" w:rsidP="00EE58CD">
            <w:pPr>
              <w:keepNext/>
              <w:keepLines/>
              <w:spacing w:line="276" w:lineRule="auto"/>
              <w:outlineLvl w:val="8"/>
            </w:pPr>
            <w:r w:rsidRPr="00B22D4F">
              <w:t>SAI-24</w:t>
            </w:r>
          </w:p>
        </w:tc>
        <w:tc>
          <w:tcPr>
            <w:tcW w:w="4245" w:type="dxa"/>
          </w:tcPr>
          <w:p w14:paraId="001950D5" w14:textId="77777777" w:rsidR="00346719" w:rsidRPr="0057536C" w:rsidRDefault="00346719" w:rsidP="00EE58CD">
            <w:pPr>
              <w:keepNext/>
              <w:keepLines/>
              <w:spacing w:line="276" w:lineRule="auto"/>
              <w:outlineLvl w:val="8"/>
            </w:pPr>
            <w:r w:rsidRPr="00B22D4F">
              <w:t xml:space="preserve">Communication with the Legislature, Executive and Judiciary </w:t>
            </w:r>
          </w:p>
        </w:tc>
        <w:tc>
          <w:tcPr>
            <w:tcW w:w="571" w:type="dxa"/>
          </w:tcPr>
          <w:p w14:paraId="663EB542" w14:textId="1B7F11C7" w:rsidR="00346719" w:rsidRPr="0057536C" w:rsidRDefault="00346719" w:rsidP="00EE58CD">
            <w:pPr>
              <w:keepNext/>
              <w:keepLines/>
              <w:spacing w:line="276" w:lineRule="auto"/>
              <w:outlineLvl w:val="8"/>
            </w:pPr>
          </w:p>
        </w:tc>
        <w:tc>
          <w:tcPr>
            <w:tcW w:w="462" w:type="dxa"/>
          </w:tcPr>
          <w:p w14:paraId="0EBC9E2E" w14:textId="74D9B5D6" w:rsidR="00346719" w:rsidRPr="0057536C" w:rsidRDefault="00346719" w:rsidP="00EE58CD">
            <w:pPr>
              <w:keepNext/>
              <w:keepLines/>
              <w:spacing w:line="276" w:lineRule="auto"/>
              <w:outlineLvl w:val="8"/>
            </w:pPr>
          </w:p>
        </w:tc>
        <w:tc>
          <w:tcPr>
            <w:tcW w:w="571" w:type="dxa"/>
            <w:shd w:val="clear" w:color="auto" w:fill="auto"/>
          </w:tcPr>
          <w:p w14:paraId="750CF125" w14:textId="5F21DBEF" w:rsidR="00346719" w:rsidRPr="0057536C" w:rsidRDefault="00346719" w:rsidP="00EE58CD">
            <w:pPr>
              <w:keepNext/>
              <w:keepLines/>
              <w:spacing w:line="276" w:lineRule="auto"/>
              <w:outlineLvl w:val="8"/>
            </w:pPr>
          </w:p>
        </w:tc>
        <w:tc>
          <w:tcPr>
            <w:tcW w:w="571" w:type="dxa"/>
            <w:shd w:val="clear" w:color="auto" w:fill="auto"/>
          </w:tcPr>
          <w:p w14:paraId="0C8C1F9E" w14:textId="30FF5025" w:rsidR="00346719" w:rsidRPr="0057536C" w:rsidRDefault="00346719" w:rsidP="00EE58CD">
            <w:pPr>
              <w:keepNext/>
              <w:keepLines/>
              <w:spacing w:line="276" w:lineRule="auto"/>
              <w:outlineLvl w:val="8"/>
            </w:pPr>
          </w:p>
        </w:tc>
        <w:tc>
          <w:tcPr>
            <w:tcW w:w="875" w:type="dxa"/>
            <w:shd w:val="clear" w:color="auto" w:fill="8DB3E2" w:themeFill="text2" w:themeFillTint="66"/>
          </w:tcPr>
          <w:p w14:paraId="76A59795" w14:textId="4DB259A2" w:rsidR="00346719" w:rsidRPr="00B22D4F" w:rsidRDefault="00346719" w:rsidP="00EE58CD">
            <w:pPr>
              <w:spacing w:line="276" w:lineRule="auto"/>
              <w:jc w:val="center"/>
              <w:rPr>
                <w:b/>
              </w:rPr>
            </w:pPr>
          </w:p>
        </w:tc>
      </w:tr>
      <w:tr w:rsidR="00346719" w:rsidRPr="00B22D4F" w14:paraId="663CB501" w14:textId="77777777" w:rsidTr="00F46CFC">
        <w:tc>
          <w:tcPr>
            <w:tcW w:w="1221" w:type="dxa"/>
            <w:shd w:val="clear" w:color="auto" w:fill="8DB3E2" w:themeFill="text2" w:themeFillTint="66"/>
          </w:tcPr>
          <w:p w14:paraId="46E2C1D4" w14:textId="77777777" w:rsidR="00346719" w:rsidRPr="0057536C" w:rsidRDefault="00346719" w:rsidP="00EE58CD">
            <w:pPr>
              <w:keepNext/>
              <w:keepLines/>
              <w:spacing w:line="276" w:lineRule="auto"/>
              <w:outlineLvl w:val="8"/>
            </w:pPr>
            <w:r w:rsidRPr="00B22D4F">
              <w:t>SAI-25</w:t>
            </w:r>
          </w:p>
        </w:tc>
        <w:tc>
          <w:tcPr>
            <w:tcW w:w="4245" w:type="dxa"/>
          </w:tcPr>
          <w:p w14:paraId="0432CD77" w14:textId="77777777" w:rsidR="00346719" w:rsidRPr="0057536C" w:rsidRDefault="00346719" w:rsidP="00EE58CD">
            <w:pPr>
              <w:keepNext/>
              <w:keepLines/>
              <w:spacing w:line="276" w:lineRule="auto"/>
              <w:outlineLvl w:val="8"/>
            </w:pPr>
            <w:r w:rsidRPr="00B22D4F">
              <w:t>Communication with the Media, the Citizens and Civil Society Organisations</w:t>
            </w:r>
          </w:p>
        </w:tc>
        <w:tc>
          <w:tcPr>
            <w:tcW w:w="571" w:type="dxa"/>
          </w:tcPr>
          <w:p w14:paraId="2C0113D7" w14:textId="0FA22B30" w:rsidR="00346719" w:rsidRPr="0057536C" w:rsidRDefault="00346719" w:rsidP="00EE58CD">
            <w:pPr>
              <w:keepNext/>
              <w:keepLines/>
              <w:spacing w:line="276" w:lineRule="auto"/>
              <w:outlineLvl w:val="8"/>
            </w:pPr>
          </w:p>
        </w:tc>
        <w:tc>
          <w:tcPr>
            <w:tcW w:w="462" w:type="dxa"/>
          </w:tcPr>
          <w:p w14:paraId="4062EF21" w14:textId="0CC228C1" w:rsidR="00346719" w:rsidRPr="0057536C" w:rsidRDefault="00346719" w:rsidP="00EE58CD">
            <w:pPr>
              <w:keepNext/>
              <w:keepLines/>
              <w:spacing w:line="276" w:lineRule="auto"/>
              <w:outlineLvl w:val="8"/>
            </w:pPr>
          </w:p>
        </w:tc>
        <w:tc>
          <w:tcPr>
            <w:tcW w:w="571" w:type="dxa"/>
            <w:shd w:val="clear" w:color="auto" w:fill="D9D9D9" w:themeFill="background1" w:themeFillShade="D9"/>
          </w:tcPr>
          <w:p w14:paraId="2E7C9E87" w14:textId="77777777" w:rsidR="00346719" w:rsidRPr="00B22D4F" w:rsidRDefault="00346719" w:rsidP="00EE58CD">
            <w:pPr>
              <w:spacing w:line="276" w:lineRule="auto"/>
            </w:pPr>
          </w:p>
        </w:tc>
        <w:tc>
          <w:tcPr>
            <w:tcW w:w="571" w:type="dxa"/>
            <w:shd w:val="clear" w:color="auto" w:fill="D9D9D9" w:themeFill="background1" w:themeFillShade="D9"/>
          </w:tcPr>
          <w:p w14:paraId="7DDA7D34" w14:textId="77777777" w:rsidR="00346719" w:rsidRPr="00B22D4F" w:rsidRDefault="00346719" w:rsidP="00EE58CD">
            <w:pPr>
              <w:spacing w:line="276" w:lineRule="auto"/>
            </w:pPr>
          </w:p>
        </w:tc>
        <w:tc>
          <w:tcPr>
            <w:tcW w:w="875" w:type="dxa"/>
            <w:shd w:val="clear" w:color="auto" w:fill="8DB3E2" w:themeFill="text2" w:themeFillTint="66"/>
          </w:tcPr>
          <w:p w14:paraId="42021DC4" w14:textId="4E256C8C" w:rsidR="00346719" w:rsidRPr="00B22D4F" w:rsidRDefault="00346719" w:rsidP="00EE58CD">
            <w:pPr>
              <w:spacing w:line="276" w:lineRule="auto"/>
              <w:jc w:val="center"/>
              <w:rPr>
                <w:b/>
              </w:rPr>
            </w:pPr>
          </w:p>
        </w:tc>
      </w:tr>
    </w:tbl>
    <w:p w14:paraId="41F8C82C" w14:textId="77777777" w:rsidR="00346719" w:rsidRPr="00B22D4F" w:rsidRDefault="00346719" w:rsidP="00346719">
      <w:pPr>
        <w:spacing w:afterLines="20" w:after="48"/>
        <w:jc w:val="both"/>
      </w:pPr>
    </w:p>
    <w:p w14:paraId="00240D8A" w14:textId="3D7BC110" w:rsidR="00346719" w:rsidRDefault="00346719" w:rsidP="00346719">
      <w:pPr>
        <w:spacing w:afterLines="20" w:after="48"/>
        <w:jc w:val="both"/>
      </w:pPr>
    </w:p>
    <w:p w14:paraId="44161507" w14:textId="77777777" w:rsidR="00C077BA" w:rsidRPr="00B22D4F" w:rsidRDefault="00C077BA" w:rsidP="00C077BA">
      <w:pPr>
        <w:spacing w:afterLines="20" w:after="48"/>
        <w:jc w:val="both"/>
      </w:pPr>
    </w:p>
    <w:p w14:paraId="1E3189DB" w14:textId="49D89D07" w:rsidR="00C077BA" w:rsidRPr="00DA14C9" w:rsidRDefault="00C077BA" w:rsidP="00C077BA">
      <w:pPr>
        <w:pStyle w:val="Heading2"/>
        <w:pBdr>
          <w:top w:val="single" w:sz="4" w:space="1" w:color="auto"/>
          <w:bottom w:val="single" w:sz="4" w:space="1" w:color="auto"/>
        </w:pBdr>
        <w:spacing w:before="0" w:afterLines="20" w:after="48" w:line="240" w:lineRule="auto"/>
        <w:rPr>
          <w:rFonts w:asciiTheme="minorHAnsi" w:hAnsiTheme="minorHAnsi"/>
          <w:color w:val="17365D" w:themeColor="text2" w:themeShade="BF"/>
          <w:sz w:val="32"/>
          <w:szCs w:val="32"/>
        </w:rPr>
      </w:pPr>
      <w:bookmarkStart w:id="62" w:name="_Toc118199956"/>
      <w:r w:rsidRPr="00DA14C9">
        <w:rPr>
          <w:rFonts w:asciiTheme="minorHAnsi" w:hAnsiTheme="minorHAnsi"/>
          <w:color w:val="17365D" w:themeColor="text2" w:themeShade="BF"/>
          <w:sz w:val="32"/>
          <w:szCs w:val="32"/>
        </w:rPr>
        <w:t xml:space="preserve">Annex </w:t>
      </w:r>
      <w:r>
        <w:rPr>
          <w:rFonts w:asciiTheme="minorHAnsi" w:hAnsiTheme="minorHAnsi"/>
          <w:color w:val="17365D" w:themeColor="text2" w:themeShade="BF"/>
          <w:sz w:val="32"/>
          <w:szCs w:val="32"/>
        </w:rPr>
        <w:t>2</w:t>
      </w:r>
      <w:r w:rsidRPr="00DA14C9">
        <w:rPr>
          <w:rFonts w:asciiTheme="minorHAnsi" w:hAnsiTheme="minorHAnsi"/>
          <w:color w:val="17365D" w:themeColor="text2" w:themeShade="BF"/>
          <w:sz w:val="32"/>
          <w:szCs w:val="32"/>
        </w:rPr>
        <w:t xml:space="preserve">: </w:t>
      </w:r>
      <w:r>
        <w:rPr>
          <w:rFonts w:asciiTheme="minorHAnsi" w:hAnsiTheme="minorHAnsi"/>
          <w:color w:val="17365D" w:themeColor="text2" w:themeShade="BF"/>
          <w:sz w:val="32"/>
          <w:szCs w:val="32"/>
        </w:rPr>
        <w:t>Detailed overview of assessment scores</w:t>
      </w:r>
      <w:bookmarkEnd w:id="62"/>
    </w:p>
    <w:p w14:paraId="4FAA57DB" w14:textId="77777777" w:rsidR="00C077BA" w:rsidRDefault="00C077BA" w:rsidP="00346719">
      <w:pPr>
        <w:spacing w:afterLines="20" w:after="48"/>
        <w:jc w:val="both"/>
      </w:pPr>
    </w:p>
    <w:p w14:paraId="6F518B88" w14:textId="29D30C22" w:rsidR="00C077BA" w:rsidRDefault="00C077BA" w:rsidP="00346719">
      <w:pPr>
        <w:spacing w:afterLines="20" w:after="48"/>
        <w:jc w:val="both"/>
      </w:pPr>
      <w:r w:rsidRPr="00C077BA">
        <w:rPr>
          <w:i/>
          <w:iCs/>
        </w:rPr>
        <w:t>[</w:t>
      </w:r>
      <w:r w:rsidR="009122D5">
        <w:rPr>
          <w:i/>
          <w:iCs/>
        </w:rPr>
        <w:t xml:space="preserve">This table will provide a detailed overview of the assessment results including which criteria are met, not met or non-applicable. </w:t>
      </w:r>
      <w:r w:rsidRPr="00C077BA">
        <w:rPr>
          <w:i/>
          <w:iCs/>
        </w:rPr>
        <w:t xml:space="preserve">If you have used e-SAI PMF to conduct your assessment you can copy the table from the word-file where you exported the assessment results. </w:t>
      </w:r>
      <w:r w:rsidR="00AD5891">
        <w:rPr>
          <w:i/>
          <w:iCs/>
        </w:rPr>
        <w:t>For further guidance on how to do this, p</w:t>
      </w:r>
      <w:r w:rsidRPr="00C077BA">
        <w:rPr>
          <w:i/>
          <w:iCs/>
        </w:rPr>
        <w:t>lease see a video tutorial</w:t>
      </w:r>
      <w:r w:rsidR="00332492">
        <w:rPr>
          <w:i/>
          <w:iCs/>
        </w:rPr>
        <w:t xml:space="preserve"> on how to </w:t>
      </w:r>
      <w:r w:rsidR="00AD5891">
        <w:rPr>
          <w:i/>
          <w:iCs/>
        </w:rPr>
        <w:t>“</w:t>
      </w:r>
      <w:r w:rsidR="00332492">
        <w:rPr>
          <w:i/>
          <w:iCs/>
        </w:rPr>
        <w:t>assemble the SAI PMF performance report</w:t>
      </w:r>
      <w:r w:rsidR="00AD5891">
        <w:rPr>
          <w:i/>
          <w:iCs/>
        </w:rPr>
        <w:t>”</w:t>
      </w:r>
      <w:r w:rsidRPr="00C077BA">
        <w:rPr>
          <w:i/>
          <w:iCs/>
        </w:rPr>
        <w:t xml:space="preserve"> that you can access from within the application. If you have not used e-SAI PMF, </w:t>
      </w:r>
      <w:r>
        <w:rPr>
          <w:i/>
          <w:iCs/>
        </w:rPr>
        <w:t>you</w:t>
      </w:r>
      <w:r w:rsidRPr="00C077BA">
        <w:rPr>
          <w:i/>
          <w:iCs/>
        </w:rPr>
        <w:t xml:space="preserve"> need to</w:t>
      </w:r>
      <w:r w:rsidR="00332492">
        <w:rPr>
          <w:i/>
          <w:iCs/>
        </w:rPr>
        <w:t xml:space="preserve"> make a manual table.</w:t>
      </w:r>
      <w:r>
        <w:t xml:space="preserve">]. </w:t>
      </w:r>
    </w:p>
    <w:p w14:paraId="08CCE2CA" w14:textId="37250BBE" w:rsidR="00332492" w:rsidRDefault="00332492" w:rsidP="00346719">
      <w:pPr>
        <w:spacing w:afterLines="20" w:after="48"/>
        <w:jc w:val="both"/>
      </w:pPr>
    </w:p>
    <w:p w14:paraId="23403FE2" w14:textId="633FB1D6" w:rsidR="00332492" w:rsidRDefault="00332492" w:rsidP="00346719">
      <w:pPr>
        <w:spacing w:afterLines="20" w:after="48"/>
        <w:jc w:val="both"/>
      </w:pPr>
      <w:r>
        <w:t xml:space="preserve">Here you can see an </w:t>
      </w:r>
      <w:r w:rsidR="00F8408B">
        <w:t xml:space="preserve">example on how the table will look like. This shows an extract of the exported table from e-SAI PMF. </w:t>
      </w:r>
    </w:p>
    <w:p w14:paraId="11DD97D5" w14:textId="7D167714" w:rsidR="00C077BA" w:rsidRDefault="00C077BA" w:rsidP="00346719">
      <w:pPr>
        <w:spacing w:afterLines="20" w:after="48"/>
        <w:jc w:val="both"/>
      </w:pPr>
    </w:p>
    <w:p w14:paraId="050474BB" w14:textId="5A05B98C" w:rsidR="00332492" w:rsidRDefault="00332492" w:rsidP="00346719">
      <w:pPr>
        <w:spacing w:afterLines="20" w:after="48"/>
        <w:jc w:val="both"/>
        <w:rPr>
          <w:highlight w:val="yellow"/>
        </w:rPr>
      </w:pPr>
      <w:r>
        <w:rPr>
          <w:noProof/>
        </w:rPr>
        <w:drawing>
          <wp:inline distT="0" distB="0" distL="0" distR="0" wp14:anchorId="28AC1B4F" wp14:editId="16928ED8">
            <wp:extent cx="5760720" cy="426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267200"/>
                    </a:xfrm>
                    <a:prstGeom prst="rect">
                      <a:avLst/>
                    </a:prstGeom>
                  </pic:spPr>
                </pic:pic>
              </a:graphicData>
            </a:graphic>
          </wp:inline>
        </w:drawing>
      </w:r>
    </w:p>
    <w:p w14:paraId="2398C3E8" w14:textId="77777777" w:rsidR="00F8408B" w:rsidRDefault="00F8408B" w:rsidP="00346719">
      <w:pPr>
        <w:spacing w:afterLines="20" w:after="48"/>
        <w:jc w:val="both"/>
        <w:rPr>
          <w:highlight w:val="yellow"/>
        </w:rPr>
      </w:pPr>
    </w:p>
    <w:p w14:paraId="466CA50B" w14:textId="58B9A53E" w:rsidR="00792C33" w:rsidRDefault="007A6084" w:rsidP="00792C33">
      <w:pPr>
        <w:spacing w:afterLines="20" w:after="48"/>
        <w:jc w:val="both"/>
        <w:rPr>
          <w:highlight w:val="yellow"/>
        </w:rPr>
      </w:pPr>
      <w:r>
        <w:t>Manual table</w:t>
      </w:r>
      <w:r w:rsidR="005F0623">
        <w:t>:</w:t>
      </w:r>
    </w:p>
    <w:tbl>
      <w:tblPr>
        <w:tblStyle w:val="TableGrid"/>
        <w:tblW w:w="0" w:type="auto"/>
        <w:tblLook w:val="04A0" w:firstRow="1" w:lastRow="0" w:firstColumn="1" w:lastColumn="0" w:noHBand="0" w:noVBand="1"/>
      </w:tblPr>
      <w:tblGrid>
        <w:gridCol w:w="704"/>
        <w:gridCol w:w="4820"/>
        <w:gridCol w:w="2758"/>
        <w:gridCol w:w="780"/>
      </w:tblGrid>
      <w:tr w:rsidR="00792C33" w14:paraId="56971615" w14:textId="77777777" w:rsidTr="00F14F7A">
        <w:tc>
          <w:tcPr>
            <w:tcW w:w="5524" w:type="dxa"/>
            <w:gridSpan w:val="2"/>
          </w:tcPr>
          <w:p w14:paraId="51047914" w14:textId="77777777" w:rsidR="00792C33" w:rsidRPr="007A6084" w:rsidRDefault="00792C33" w:rsidP="00F14F7A">
            <w:pPr>
              <w:spacing w:afterLines="20" w:after="48"/>
              <w:jc w:val="both"/>
              <w:rPr>
                <w:b/>
                <w:bCs/>
              </w:rPr>
            </w:pPr>
            <w:r w:rsidRPr="007A6084">
              <w:rPr>
                <w:b/>
                <w:bCs/>
              </w:rPr>
              <w:t>Indicator/dimension</w:t>
            </w:r>
          </w:p>
        </w:tc>
        <w:tc>
          <w:tcPr>
            <w:tcW w:w="2758" w:type="dxa"/>
          </w:tcPr>
          <w:p w14:paraId="33A5C530" w14:textId="77777777" w:rsidR="00792C33" w:rsidRPr="007A6084" w:rsidRDefault="00792C33" w:rsidP="00F14F7A">
            <w:pPr>
              <w:spacing w:afterLines="20" w:after="48"/>
              <w:jc w:val="both"/>
              <w:rPr>
                <w:b/>
                <w:bCs/>
              </w:rPr>
            </w:pPr>
            <w:r w:rsidRPr="007A6084">
              <w:rPr>
                <w:b/>
                <w:bCs/>
              </w:rPr>
              <w:t>Findings</w:t>
            </w:r>
          </w:p>
        </w:tc>
        <w:tc>
          <w:tcPr>
            <w:tcW w:w="780" w:type="dxa"/>
          </w:tcPr>
          <w:p w14:paraId="798AA2DE" w14:textId="77777777" w:rsidR="00792C33" w:rsidRPr="007A6084" w:rsidRDefault="00792C33" w:rsidP="00F14F7A">
            <w:pPr>
              <w:spacing w:afterLines="20" w:after="48"/>
              <w:jc w:val="both"/>
              <w:rPr>
                <w:b/>
                <w:bCs/>
              </w:rPr>
            </w:pPr>
            <w:r w:rsidRPr="007A6084">
              <w:rPr>
                <w:b/>
                <w:bCs/>
              </w:rPr>
              <w:t>Score</w:t>
            </w:r>
          </w:p>
        </w:tc>
      </w:tr>
      <w:tr w:rsidR="00792C33" w14:paraId="27298B4B" w14:textId="77777777" w:rsidTr="00F14F7A">
        <w:tc>
          <w:tcPr>
            <w:tcW w:w="704" w:type="dxa"/>
          </w:tcPr>
          <w:p w14:paraId="7D371225" w14:textId="77777777" w:rsidR="00792C33" w:rsidRDefault="00792C33" w:rsidP="00F14F7A">
            <w:pPr>
              <w:spacing w:afterLines="20" w:after="48"/>
              <w:jc w:val="both"/>
            </w:pPr>
            <w:r>
              <w:t>SAI-1</w:t>
            </w:r>
          </w:p>
        </w:tc>
        <w:tc>
          <w:tcPr>
            <w:tcW w:w="4820" w:type="dxa"/>
          </w:tcPr>
          <w:p w14:paraId="44C01292" w14:textId="77777777" w:rsidR="00792C33" w:rsidRDefault="00792C33" w:rsidP="00F14F7A">
            <w:pPr>
              <w:spacing w:afterLines="20" w:after="48"/>
              <w:jc w:val="both"/>
            </w:pPr>
            <w:r>
              <w:t>Independence of the SAI</w:t>
            </w:r>
          </w:p>
        </w:tc>
        <w:tc>
          <w:tcPr>
            <w:tcW w:w="2758" w:type="dxa"/>
          </w:tcPr>
          <w:p w14:paraId="17955211" w14:textId="77777777" w:rsidR="00792C33" w:rsidRDefault="00792C33" w:rsidP="00F14F7A">
            <w:pPr>
              <w:spacing w:afterLines="20" w:after="48"/>
              <w:jc w:val="both"/>
            </w:pPr>
          </w:p>
        </w:tc>
        <w:tc>
          <w:tcPr>
            <w:tcW w:w="780" w:type="dxa"/>
          </w:tcPr>
          <w:p w14:paraId="567A26A6" w14:textId="77777777" w:rsidR="00792C33" w:rsidRDefault="00792C33" w:rsidP="00F14F7A">
            <w:pPr>
              <w:spacing w:afterLines="20" w:after="48"/>
              <w:jc w:val="both"/>
            </w:pPr>
          </w:p>
        </w:tc>
      </w:tr>
      <w:tr w:rsidR="00792C33" w14:paraId="5BFD8F38" w14:textId="77777777" w:rsidTr="00F14F7A">
        <w:tc>
          <w:tcPr>
            <w:tcW w:w="704" w:type="dxa"/>
          </w:tcPr>
          <w:p w14:paraId="7FD17FAE" w14:textId="77777777" w:rsidR="00792C33" w:rsidRDefault="00792C33" w:rsidP="00F14F7A">
            <w:pPr>
              <w:pStyle w:val="ListParagraph"/>
              <w:spacing w:afterLines="20" w:after="48"/>
              <w:ind w:left="708"/>
              <w:jc w:val="both"/>
            </w:pPr>
          </w:p>
        </w:tc>
        <w:tc>
          <w:tcPr>
            <w:tcW w:w="4820" w:type="dxa"/>
          </w:tcPr>
          <w:p w14:paraId="231C2256" w14:textId="77777777" w:rsidR="00792C33" w:rsidRDefault="00792C33" w:rsidP="00F14F7A">
            <w:pPr>
              <w:spacing w:afterLines="20" w:after="48"/>
            </w:pPr>
            <w:r>
              <w:t>Dim (1) Appropriate and effective constitutional framework</w:t>
            </w:r>
          </w:p>
        </w:tc>
        <w:tc>
          <w:tcPr>
            <w:tcW w:w="2758" w:type="dxa"/>
          </w:tcPr>
          <w:p w14:paraId="095DF4EB" w14:textId="77777777" w:rsidR="00792C33" w:rsidRDefault="00792C33" w:rsidP="00F14F7A">
            <w:pPr>
              <w:spacing w:afterLines="20" w:after="48"/>
              <w:jc w:val="both"/>
            </w:pPr>
          </w:p>
        </w:tc>
        <w:tc>
          <w:tcPr>
            <w:tcW w:w="780" w:type="dxa"/>
          </w:tcPr>
          <w:p w14:paraId="74898D45" w14:textId="77777777" w:rsidR="00792C33" w:rsidRDefault="00792C33" w:rsidP="00F14F7A">
            <w:pPr>
              <w:spacing w:afterLines="20" w:after="48"/>
              <w:jc w:val="both"/>
            </w:pPr>
          </w:p>
        </w:tc>
      </w:tr>
      <w:tr w:rsidR="00792C33" w14:paraId="61FC5F90" w14:textId="77777777" w:rsidTr="00F14F7A">
        <w:tc>
          <w:tcPr>
            <w:tcW w:w="704" w:type="dxa"/>
          </w:tcPr>
          <w:p w14:paraId="296C3AA0" w14:textId="77777777" w:rsidR="00792C33" w:rsidRDefault="00792C33" w:rsidP="00F14F7A">
            <w:pPr>
              <w:spacing w:afterLines="20" w:after="48"/>
              <w:jc w:val="both"/>
            </w:pPr>
          </w:p>
        </w:tc>
        <w:tc>
          <w:tcPr>
            <w:tcW w:w="4820" w:type="dxa"/>
          </w:tcPr>
          <w:p w14:paraId="3811D974" w14:textId="77777777" w:rsidR="00792C33" w:rsidRDefault="00792C33" w:rsidP="00F14F7A">
            <w:pPr>
              <w:spacing w:afterLines="20" w:after="48"/>
              <w:jc w:val="both"/>
            </w:pPr>
            <w:r>
              <w:t>Dim (2) Financial independence/autonomy</w:t>
            </w:r>
          </w:p>
        </w:tc>
        <w:tc>
          <w:tcPr>
            <w:tcW w:w="2758" w:type="dxa"/>
          </w:tcPr>
          <w:p w14:paraId="1FCFFC01" w14:textId="77777777" w:rsidR="00792C33" w:rsidRDefault="00792C33" w:rsidP="00F14F7A">
            <w:pPr>
              <w:spacing w:afterLines="20" w:after="48"/>
              <w:jc w:val="both"/>
            </w:pPr>
          </w:p>
        </w:tc>
        <w:tc>
          <w:tcPr>
            <w:tcW w:w="780" w:type="dxa"/>
          </w:tcPr>
          <w:p w14:paraId="09036312" w14:textId="77777777" w:rsidR="00792C33" w:rsidRDefault="00792C33" w:rsidP="00F14F7A">
            <w:pPr>
              <w:spacing w:afterLines="20" w:after="48"/>
              <w:jc w:val="both"/>
            </w:pPr>
          </w:p>
        </w:tc>
      </w:tr>
      <w:tr w:rsidR="00792C33" w14:paraId="4299E487" w14:textId="77777777" w:rsidTr="00F14F7A">
        <w:tc>
          <w:tcPr>
            <w:tcW w:w="704" w:type="dxa"/>
          </w:tcPr>
          <w:p w14:paraId="29EAEFBB" w14:textId="77777777" w:rsidR="00792C33" w:rsidRDefault="00792C33" w:rsidP="00F14F7A">
            <w:pPr>
              <w:spacing w:afterLines="20" w:after="48"/>
              <w:jc w:val="both"/>
            </w:pPr>
          </w:p>
        </w:tc>
        <w:tc>
          <w:tcPr>
            <w:tcW w:w="4820" w:type="dxa"/>
          </w:tcPr>
          <w:p w14:paraId="34FB994C" w14:textId="77777777" w:rsidR="00792C33" w:rsidRDefault="00792C33" w:rsidP="00F14F7A">
            <w:pPr>
              <w:spacing w:afterLines="20" w:after="48"/>
              <w:jc w:val="both"/>
            </w:pPr>
            <w:r>
              <w:t>Dim (3) Organizational independence/autonomy</w:t>
            </w:r>
          </w:p>
        </w:tc>
        <w:tc>
          <w:tcPr>
            <w:tcW w:w="2758" w:type="dxa"/>
          </w:tcPr>
          <w:p w14:paraId="3334D393" w14:textId="77777777" w:rsidR="00792C33" w:rsidRDefault="00792C33" w:rsidP="00F14F7A">
            <w:pPr>
              <w:spacing w:afterLines="20" w:after="48"/>
              <w:jc w:val="both"/>
            </w:pPr>
          </w:p>
        </w:tc>
        <w:tc>
          <w:tcPr>
            <w:tcW w:w="780" w:type="dxa"/>
          </w:tcPr>
          <w:p w14:paraId="0CA57583" w14:textId="77777777" w:rsidR="00792C33" w:rsidRDefault="00792C33" w:rsidP="00F14F7A">
            <w:pPr>
              <w:spacing w:afterLines="20" w:after="48"/>
              <w:jc w:val="both"/>
            </w:pPr>
          </w:p>
        </w:tc>
      </w:tr>
      <w:tr w:rsidR="00792C33" w14:paraId="64A20FAF" w14:textId="77777777" w:rsidTr="00F14F7A">
        <w:tc>
          <w:tcPr>
            <w:tcW w:w="704" w:type="dxa"/>
          </w:tcPr>
          <w:p w14:paraId="24E0E2E4" w14:textId="77777777" w:rsidR="00792C33" w:rsidRDefault="00792C33" w:rsidP="00F14F7A">
            <w:pPr>
              <w:spacing w:afterLines="20" w:after="48"/>
              <w:jc w:val="both"/>
            </w:pPr>
          </w:p>
        </w:tc>
        <w:tc>
          <w:tcPr>
            <w:tcW w:w="4820" w:type="dxa"/>
          </w:tcPr>
          <w:p w14:paraId="626D021E" w14:textId="77777777" w:rsidR="00792C33" w:rsidRDefault="00792C33" w:rsidP="00F14F7A">
            <w:pPr>
              <w:spacing w:afterLines="20" w:after="48"/>
              <w:jc w:val="both"/>
            </w:pPr>
            <w:r>
              <w:t>Dim (4) Independence of the Head of SAI and its Officials</w:t>
            </w:r>
          </w:p>
        </w:tc>
        <w:tc>
          <w:tcPr>
            <w:tcW w:w="2758" w:type="dxa"/>
          </w:tcPr>
          <w:p w14:paraId="0AF72912" w14:textId="77777777" w:rsidR="00792C33" w:rsidRDefault="00792C33" w:rsidP="00F14F7A">
            <w:pPr>
              <w:spacing w:afterLines="20" w:after="48"/>
              <w:jc w:val="both"/>
            </w:pPr>
          </w:p>
        </w:tc>
        <w:tc>
          <w:tcPr>
            <w:tcW w:w="780" w:type="dxa"/>
          </w:tcPr>
          <w:p w14:paraId="46EF47CB" w14:textId="77777777" w:rsidR="00792C33" w:rsidRDefault="00792C33" w:rsidP="00F14F7A">
            <w:pPr>
              <w:spacing w:afterLines="20" w:after="48"/>
              <w:jc w:val="both"/>
            </w:pPr>
          </w:p>
        </w:tc>
      </w:tr>
      <w:tr w:rsidR="00792C33" w14:paraId="02BC5513" w14:textId="77777777" w:rsidTr="00F14F7A">
        <w:tc>
          <w:tcPr>
            <w:tcW w:w="704" w:type="dxa"/>
          </w:tcPr>
          <w:p w14:paraId="38409DB7" w14:textId="77777777" w:rsidR="00792C33" w:rsidRDefault="00792C33" w:rsidP="00F14F7A">
            <w:pPr>
              <w:spacing w:afterLines="20" w:after="48"/>
              <w:jc w:val="both"/>
            </w:pPr>
            <w:r>
              <w:t>SAI-2</w:t>
            </w:r>
          </w:p>
        </w:tc>
        <w:tc>
          <w:tcPr>
            <w:tcW w:w="4820" w:type="dxa"/>
          </w:tcPr>
          <w:p w14:paraId="21EF59F6" w14:textId="77777777" w:rsidR="00792C33" w:rsidRDefault="00792C33" w:rsidP="00F14F7A">
            <w:pPr>
              <w:spacing w:afterLines="20" w:after="48"/>
              <w:jc w:val="both"/>
            </w:pPr>
            <w:r>
              <w:t>Dim (1)…</w:t>
            </w:r>
          </w:p>
        </w:tc>
        <w:tc>
          <w:tcPr>
            <w:tcW w:w="2758" w:type="dxa"/>
          </w:tcPr>
          <w:p w14:paraId="765AFC18" w14:textId="77777777" w:rsidR="00792C33" w:rsidRDefault="00792C33" w:rsidP="00F14F7A">
            <w:pPr>
              <w:spacing w:afterLines="20" w:after="48"/>
              <w:jc w:val="both"/>
            </w:pPr>
          </w:p>
        </w:tc>
        <w:tc>
          <w:tcPr>
            <w:tcW w:w="780" w:type="dxa"/>
          </w:tcPr>
          <w:p w14:paraId="1B861ABC" w14:textId="77777777" w:rsidR="00792C33" w:rsidRDefault="00792C33" w:rsidP="00F14F7A">
            <w:pPr>
              <w:spacing w:afterLines="20" w:after="48"/>
              <w:jc w:val="both"/>
            </w:pPr>
          </w:p>
        </w:tc>
      </w:tr>
      <w:tr w:rsidR="00792C33" w14:paraId="3C598DA0" w14:textId="77777777" w:rsidTr="00F14F7A">
        <w:tc>
          <w:tcPr>
            <w:tcW w:w="704" w:type="dxa"/>
          </w:tcPr>
          <w:p w14:paraId="0E1864EA" w14:textId="77777777" w:rsidR="00792C33" w:rsidRDefault="00792C33" w:rsidP="00F14F7A">
            <w:pPr>
              <w:spacing w:afterLines="20" w:after="48"/>
              <w:jc w:val="both"/>
            </w:pPr>
          </w:p>
        </w:tc>
        <w:tc>
          <w:tcPr>
            <w:tcW w:w="4820" w:type="dxa"/>
          </w:tcPr>
          <w:p w14:paraId="58E42286" w14:textId="77777777" w:rsidR="00792C33" w:rsidRDefault="00792C33" w:rsidP="00F14F7A">
            <w:pPr>
              <w:spacing w:afterLines="20" w:after="48"/>
              <w:jc w:val="both"/>
            </w:pPr>
            <w:r>
              <w:t>Etc…</w:t>
            </w:r>
          </w:p>
        </w:tc>
        <w:tc>
          <w:tcPr>
            <w:tcW w:w="2758" w:type="dxa"/>
          </w:tcPr>
          <w:p w14:paraId="430D6464" w14:textId="77777777" w:rsidR="00792C33" w:rsidRDefault="00792C33" w:rsidP="00F14F7A">
            <w:pPr>
              <w:spacing w:afterLines="20" w:after="48"/>
              <w:jc w:val="both"/>
            </w:pPr>
          </w:p>
        </w:tc>
        <w:tc>
          <w:tcPr>
            <w:tcW w:w="780" w:type="dxa"/>
          </w:tcPr>
          <w:p w14:paraId="73D137E0" w14:textId="77777777" w:rsidR="00792C33" w:rsidRDefault="00792C33" w:rsidP="00F14F7A">
            <w:pPr>
              <w:spacing w:afterLines="20" w:after="48"/>
              <w:jc w:val="both"/>
            </w:pPr>
          </w:p>
        </w:tc>
      </w:tr>
    </w:tbl>
    <w:p w14:paraId="529B19B3" w14:textId="77777777" w:rsidR="00792C33" w:rsidRDefault="00792C33" w:rsidP="00792C33">
      <w:pPr>
        <w:spacing w:afterLines="20" w:after="48"/>
        <w:jc w:val="both"/>
      </w:pPr>
    </w:p>
    <w:p w14:paraId="6A9BB22E" w14:textId="77777777" w:rsidR="00F8408B" w:rsidRDefault="00F8408B" w:rsidP="00346719">
      <w:pPr>
        <w:spacing w:afterLines="20" w:after="48"/>
        <w:jc w:val="both"/>
      </w:pPr>
    </w:p>
    <w:p w14:paraId="3A5B11E7" w14:textId="5EBC1FBC" w:rsidR="00C077BA" w:rsidRDefault="00C077BA" w:rsidP="00346719">
      <w:pPr>
        <w:spacing w:afterLines="20" w:after="48"/>
        <w:jc w:val="both"/>
      </w:pPr>
    </w:p>
    <w:p w14:paraId="721A586B" w14:textId="2682AA77" w:rsidR="00C077BA" w:rsidRDefault="00C077BA" w:rsidP="00346719">
      <w:pPr>
        <w:spacing w:afterLines="20" w:after="48"/>
        <w:jc w:val="both"/>
      </w:pPr>
    </w:p>
    <w:p w14:paraId="7DD26C45" w14:textId="77777777" w:rsidR="00C077BA" w:rsidRPr="00B22D4F" w:rsidRDefault="00C077BA" w:rsidP="00346719">
      <w:pPr>
        <w:spacing w:afterLines="20" w:after="48"/>
        <w:jc w:val="both"/>
      </w:pPr>
    </w:p>
    <w:p w14:paraId="62EE0BF2" w14:textId="65052C24" w:rsidR="00346719" w:rsidRPr="00DA14C9" w:rsidRDefault="00346719" w:rsidP="00227410">
      <w:pPr>
        <w:pStyle w:val="Heading2"/>
        <w:pBdr>
          <w:top w:val="single" w:sz="4" w:space="1" w:color="auto"/>
          <w:bottom w:val="single" w:sz="4" w:space="1" w:color="auto"/>
        </w:pBdr>
        <w:spacing w:before="0" w:afterLines="20" w:after="48" w:line="240" w:lineRule="auto"/>
        <w:rPr>
          <w:rFonts w:asciiTheme="minorHAnsi" w:hAnsiTheme="minorHAnsi"/>
          <w:color w:val="17365D" w:themeColor="text2" w:themeShade="BF"/>
          <w:sz w:val="32"/>
          <w:szCs w:val="32"/>
        </w:rPr>
      </w:pPr>
      <w:bookmarkStart w:id="63" w:name="_Toc379178706"/>
      <w:bookmarkStart w:id="64" w:name="_Toc118199957"/>
      <w:r w:rsidRPr="00DA14C9">
        <w:rPr>
          <w:rFonts w:asciiTheme="minorHAnsi" w:hAnsiTheme="minorHAnsi"/>
          <w:color w:val="17365D" w:themeColor="text2" w:themeShade="BF"/>
          <w:sz w:val="32"/>
          <w:szCs w:val="32"/>
        </w:rPr>
        <w:t xml:space="preserve">Annex </w:t>
      </w:r>
      <w:r w:rsidR="00C077BA">
        <w:rPr>
          <w:rFonts w:asciiTheme="minorHAnsi" w:hAnsiTheme="minorHAnsi"/>
          <w:color w:val="17365D" w:themeColor="text2" w:themeShade="BF"/>
          <w:sz w:val="32"/>
          <w:szCs w:val="32"/>
        </w:rPr>
        <w:t>3</w:t>
      </w:r>
      <w:r w:rsidRPr="00DA14C9">
        <w:rPr>
          <w:rFonts w:asciiTheme="minorHAnsi" w:hAnsiTheme="minorHAnsi"/>
          <w:color w:val="17365D" w:themeColor="text2" w:themeShade="BF"/>
          <w:sz w:val="32"/>
          <w:szCs w:val="32"/>
        </w:rPr>
        <w:t>: Sources of Information and Evidence to Support Indicator Scoring</w:t>
      </w:r>
      <w:bookmarkEnd w:id="63"/>
      <w:bookmarkEnd w:id="64"/>
    </w:p>
    <w:p w14:paraId="614D3AF3" w14:textId="77777777" w:rsidR="00346719" w:rsidRPr="00B22D4F" w:rsidRDefault="00346719" w:rsidP="00346719">
      <w:pPr>
        <w:spacing w:afterLines="20" w:after="48"/>
        <w:rPr>
          <w:b/>
          <w:sz w:val="24"/>
          <w:szCs w:val="24"/>
        </w:rPr>
      </w:pPr>
    </w:p>
    <w:p w14:paraId="6ADB55AA" w14:textId="77777777" w:rsidR="00346719" w:rsidRPr="00FF3D29" w:rsidRDefault="00346719" w:rsidP="00346719">
      <w:pPr>
        <w:spacing w:afterLines="20" w:after="48"/>
        <w:rPr>
          <w:b/>
          <w:sz w:val="24"/>
          <w:szCs w:val="24"/>
          <w:u w:val="single"/>
        </w:rPr>
      </w:pPr>
      <w:r w:rsidRPr="00FF3D29">
        <w:rPr>
          <w:b/>
          <w:sz w:val="24"/>
          <w:szCs w:val="24"/>
          <w:u w:val="single"/>
        </w:rPr>
        <w:t xml:space="preserve">List of Interviewees </w:t>
      </w:r>
    </w:p>
    <w:p w14:paraId="5C4A40EF" w14:textId="77777777" w:rsidR="00346719" w:rsidRPr="00FF3D29" w:rsidRDefault="00346719" w:rsidP="00346719">
      <w:pPr>
        <w:spacing w:afterLines="20" w:after="48"/>
        <w:rPr>
          <w:rFonts w:ascii="Times New Roman" w:hAnsi="Times New Roman" w:cs="Times New Roman"/>
          <w:sz w:val="24"/>
          <w:szCs w:val="24"/>
        </w:rPr>
      </w:pPr>
    </w:p>
    <w:p w14:paraId="27A9F66E" w14:textId="77777777" w:rsidR="00346719" w:rsidRPr="00FF3D29" w:rsidRDefault="00346719" w:rsidP="00346719">
      <w:pPr>
        <w:spacing w:afterLines="20" w:after="48"/>
        <w:rPr>
          <w:b/>
          <w:sz w:val="24"/>
          <w:szCs w:val="24"/>
          <w:u w:val="single"/>
        </w:rPr>
      </w:pPr>
      <w:r w:rsidRPr="00FF3D29">
        <w:rPr>
          <w:b/>
          <w:sz w:val="24"/>
          <w:szCs w:val="24"/>
          <w:u w:val="single"/>
        </w:rPr>
        <w:t>Documents Reviewed</w:t>
      </w:r>
    </w:p>
    <w:p w14:paraId="119A4ABD" w14:textId="77777777" w:rsidR="00346719" w:rsidRPr="00FF3D29" w:rsidRDefault="00346719" w:rsidP="00346719">
      <w:pPr>
        <w:spacing w:afterLines="20" w:after="48"/>
        <w:rPr>
          <w:b/>
          <w:sz w:val="24"/>
          <w:szCs w:val="24"/>
        </w:rPr>
      </w:pPr>
    </w:p>
    <w:p w14:paraId="6731FB2A" w14:textId="77777777" w:rsidR="00346719" w:rsidRPr="00FF3D29" w:rsidRDefault="00346719" w:rsidP="00346719">
      <w:pPr>
        <w:spacing w:afterLines="20" w:after="48"/>
        <w:rPr>
          <w:b/>
          <w:sz w:val="24"/>
          <w:szCs w:val="24"/>
          <w:u w:val="single"/>
        </w:rPr>
      </w:pPr>
      <w:r w:rsidRPr="00FF3D29">
        <w:rPr>
          <w:b/>
          <w:sz w:val="24"/>
          <w:szCs w:val="24"/>
          <w:u w:val="single"/>
        </w:rPr>
        <w:t>Audit Files Reviewed</w:t>
      </w:r>
    </w:p>
    <w:p w14:paraId="2D4FA6F1" w14:textId="77777777" w:rsidR="00FF3D29" w:rsidRDefault="00FF3D29" w:rsidP="00346719">
      <w:pPr>
        <w:spacing w:afterLines="20" w:after="48"/>
        <w:jc w:val="both"/>
        <w:rPr>
          <w:b/>
          <w:bCs/>
          <w:sz w:val="24"/>
          <w:szCs w:val="24"/>
        </w:rPr>
      </w:pPr>
    </w:p>
    <w:p w14:paraId="037D778B" w14:textId="2FCB823A" w:rsidR="00346719" w:rsidRPr="005F44FC" w:rsidRDefault="00346719" w:rsidP="00C10481">
      <w:pPr>
        <w:pStyle w:val="ListParagraph"/>
        <w:numPr>
          <w:ilvl w:val="0"/>
          <w:numId w:val="32"/>
        </w:numPr>
        <w:spacing w:afterLines="20" w:after="48"/>
        <w:jc w:val="both"/>
        <w:rPr>
          <w:b/>
          <w:bCs/>
          <w:sz w:val="24"/>
          <w:szCs w:val="24"/>
        </w:rPr>
      </w:pPr>
      <w:r w:rsidRPr="005F44FC">
        <w:rPr>
          <w:b/>
          <w:bCs/>
          <w:sz w:val="24"/>
          <w:szCs w:val="24"/>
        </w:rPr>
        <w:t>Financial Audit</w:t>
      </w:r>
    </w:p>
    <w:p w14:paraId="45A19EAD" w14:textId="77777777" w:rsidR="00346719" w:rsidRPr="005F44FC" w:rsidRDefault="00346719" w:rsidP="00346719">
      <w:pPr>
        <w:spacing w:after="0" w:line="240" w:lineRule="auto"/>
        <w:rPr>
          <w:b/>
          <w:sz w:val="24"/>
          <w:szCs w:val="24"/>
        </w:rPr>
      </w:pPr>
    </w:p>
    <w:p w14:paraId="64513826" w14:textId="77777777" w:rsidR="00346719" w:rsidRPr="005F44FC" w:rsidRDefault="00346719" w:rsidP="00C10481">
      <w:pPr>
        <w:pStyle w:val="ListParagraph"/>
        <w:numPr>
          <w:ilvl w:val="0"/>
          <w:numId w:val="32"/>
        </w:numPr>
        <w:spacing w:after="0" w:line="240" w:lineRule="auto"/>
        <w:rPr>
          <w:b/>
          <w:sz w:val="24"/>
          <w:szCs w:val="24"/>
        </w:rPr>
      </w:pPr>
      <w:r w:rsidRPr="005F44FC">
        <w:rPr>
          <w:b/>
          <w:sz w:val="24"/>
          <w:szCs w:val="24"/>
        </w:rPr>
        <w:t>Performance Audit</w:t>
      </w:r>
    </w:p>
    <w:p w14:paraId="13B551D8" w14:textId="77777777" w:rsidR="00346719" w:rsidRPr="005F44FC" w:rsidRDefault="00346719" w:rsidP="00346719">
      <w:pPr>
        <w:spacing w:after="0" w:line="240" w:lineRule="auto"/>
        <w:jc w:val="both"/>
        <w:rPr>
          <w:sz w:val="24"/>
          <w:szCs w:val="24"/>
        </w:rPr>
      </w:pPr>
    </w:p>
    <w:p w14:paraId="2E1190A1" w14:textId="77777777" w:rsidR="00346719" w:rsidRPr="005F44FC" w:rsidRDefault="00346719" w:rsidP="00C10481">
      <w:pPr>
        <w:pStyle w:val="ListParagraph"/>
        <w:numPr>
          <w:ilvl w:val="0"/>
          <w:numId w:val="32"/>
        </w:numPr>
        <w:spacing w:after="0" w:line="240" w:lineRule="auto"/>
        <w:jc w:val="both"/>
        <w:rPr>
          <w:b/>
          <w:sz w:val="24"/>
          <w:szCs w:val="24"/>
        </w:rPr>
      </w:pPr>
      <w:r w:rsidRPr="005F44FC">
        <w:rPr>
          <w:b/>
          <w:sz w:val="24"/>
          <w:szCs w:val="24"/>
        </w:rPr>
        <w:t>Compliance Audit</w:t>
      </w:r>
    </w:p>
    <w:p w14:paraId="6B81B641" w14:textId="63A3AD47" w:rsidR="00346719" w:rsidRPr="005F44FC" w:rsidRDefault="00346719" w:rsidP="00346719">
      <w:pPr>
        <w:spacing w:afterLines="20" w:after="48"/>
        <w:rPr>
          <w:rFonts w:eastAsiaTheme="minorHAnsi" w:cs="Times New Roman"/>
          <w:b/>
          <w:sz w:val="24"/>
          <w:szCs w:val="24"/>
          <w:lang w:eastAsia="en-US"/>
        </w:rPr>
      </w:pPr>
    </w:p>
    <w:p w14:paraId="193B6565" w14:textId="35E8CAC6" w:rsidR="001D5A71" w:rsidRPr="005F44FC" w:rsidRDefault="001D5A71" w:rsidP="00C10481">
      <w:pPr>
        <w:pStyle w:val="ListParagraph"/>
        <w:numPr>
          <w:ilvl w:val="0"/>
          <w:numId w:val="32"/>
        </w:numPr>
        <w:spacing w:afterLines="20" w:after="48"/>
        <w:rPr>
          <w:rFonts w:eastAsiaTheme="minorHAnsi" w:cs="Times New Roman"/>
          <w:b/>
          <w:sz w:val="24"/>
          <w:szCs w:val="24"/>
          <w:lang w:eastAsia="en-US"/>
        </w:rPr>
      </w:pPr>
      <w:r w:rsidRPr="005F44FC">
        <w:rPr>
          <w:rFonts w:eastAsiaTheme="minorHAnsi" w:cs="Times New Roman"/>
          <w:b/>
          <w:sz w:val="24"/>
          <w:szCs w:val="24"/>
          <w:lang w:eastAsia="en-US"/>
        </w:rPr>
        <w:t>Jurisdictional Control</w:t>
      </w:r>
    </w:p>
    <w:p w14:paraId="3D1BF581" w14:textId="77777777" w:rsidR="00D8714F" w:rsidRPr="005D07EE" w:rsidRDefault="00D8714F" w:rsidP="00826A5E">
      <w:pPr>
        <w:spacing w:afterLines="20" w:after="48"/>
        <w:rPr>
          <w:rFonts w:eastAsiaTheme="minorHAnsi" w:cs="Times New Roman"/>
          <w:b/>
          <w:sz w:val="24"/>
          <w:szCs w:val="24"/>
          <w:lang w:eastAsia="en-US"/>
        </w:rPr>
      </w:pPr>
    </w:p>
    <w:sectPr w:rsidR="00D8714F" w:rsidRPr="005D07EE" w:rsidSect="006C4DD9">
      <w:headerReference w:type="default" r:id="rId15"/>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3FB0" w14:textId="77777777" w:rsidR="002F4FCC" w:rsidRDefault="002F4FCC" w:rsidP="007A6681">
      <w:pPr>
        <w:spacing w:after="0" w:line="240" w:lineRule="auto"/>
      </w:pPr>
      <w:r>
        <w:separator/>
      </w:r>
    </w:p>
  </w:endnote>
  <w:endnote w:type="continuationSeparator" w:id="0">
    <w:p w14:paraId="5FD04A46" w14:textId="77777777" w:rsidR="002F4FCC" w:rsidRDefault="002F4FCC" w:rsidP="007A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A8E3" w14:textId="11B819CA" w:rsidR="00084F3F" w:rsidRDefault="00084F3F" w:rsidP="001367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CFAE396" w14:textId="1FAFA152" w:rsidR="00084F3F" w:rsidRDefault="00084F3F" w:rsidP="00075B55">
    <w:pPr>
      <w:pStyle w:val="Footer"/>
      <w:ind w:right="360"/>
      <w:jc w:val="right"/>
    </w:pPr>
  </w:p>
  <w:p w14:paraId="5FF9A5A4" w14:textId="77777777" w:rsidR="00084F3F" w:rsidRPr="006C4DD9" w:rsidRDefault="00084F3F" w:rsidP="006C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9D94" w14:textId="77777777" w:rsidR="002F4FCC" w:rsidRDefault="002F4FCC" w:rsidP="007A6681">
      <w:pPr>
        <w:spacing w:after="0" w:line="240" w:lineRule="auto"/>
      </w:pPr>
      <w:r>
        <w:separator/>
      </w:r>
    </w:p>
  </w:footnote>
  <w:footnote w:type="continuationSeparator" w:id="0">
    <w:p w14:paraId="1B2F3B39" w14:textId="77777777" w:rsidR="002F4FCC" w:rsidRDefault="002F4FCC" w:rsidP="007A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774C" w14:textId="0EB95CC8" w:rsidR="00084F3F" w:rsidRPr="00361D32" w:rsidRDefault="00084F3F" w:rsidP="00F506DA">
    <w:pPr>
      <w:pStyle w:val="Header"/>
      <w:pBdr>
        <w:bottom w:val="single" w:sz="4" w:space="1" w:color="auto"/>
      </w:pBdr>
      <w:rPr>
        <w:sz w:val="20"/>
        <w:szCs w:val="20"/>
        <w:lang w:val="fr-CM"/>
      </w:rPr>
    </w:pPr>
    <w:r>
      <w:rPr>
        <w:sz w:val="20"/>
        <w:szCs w:val="20"/>
        <w:lang w:val="fr-CM"/>
      </w:rPr>
      <w:t>SAI Performance report of [</w:t>
    </w:r>
    <w:r w:rsidRPr="00E733AE">
      <w:rPr>
        <w:i/>
        <w:iCs/>
        <w:sz w:val="20"/>
        <w:szCs w:val="20"/>
        <w:lang w:val="fr-CM"/>
      </w:rPr>
      <w:t>insert</w:t>
    </w:r>
    <w:r>
      <w:rPr>
        <w:i/>
        <w:iCs/>
        <w:sz w:val="20"/>
        <w:szCs w:val="20"/>
        <w:lang w:val="fr-CM"/>
      </w:rPr>
      <w:t xml:space="preserve"> the</w:t>
    </w:r>
    <w:r w:rsidRPr="00E733AE">
      <w:rPr>
        <w:i/>
        <w:iCs/>
        <w:sz w:val="20"/>
        <w:szCs w:val="20"/>
        <w:lang w:val="fr-CM"/>
      </w:rPr>
      <w:t xml:space="preserve"> </w:t>
    </w:r>
    <w:proofErr w:type="spellStart"/>
    <w:r w:rsidRPr="00E733AE">
      <w:rPr>
        <w:i/>
        <w:iCs/>
        <w:sz w:val="20"/>
        <w:szCs w:val="20"/>
        <w:lang w:val="fr-CM"/>
      </w:rPr>
      <w:t>name</w:t>
    </w:r>
    <w:proofErr w:type="spellEnd"/>
    <w:r w:rsidRPr="00E733AE">
      <w:rPr>
        <w:i/>
        <w:iCs/>
        <w:sz w:val="20"/>
        <w:szCs w:val="20"/>
        <w:lang w:val="fr-CM"/>
      </w:rPr>
      <w:t xml:space="preserve"> of the SAI </w:t>
    </w:r>
    <w:proofErr w:type="spellStart"/>
    <w:r w:rsidRPr="00E733AE">
      <w:rPr>
        <w:i/>
        <w:iCs/>
        <w:sz w:val="20"/>
        <w:szCs w:val="20"/>
        <w:lang w:val="fr-CM"/>
      </w:rPr>
      <w:t>being</w:t>
    </w:r>
    <w:proofErr w:type="spellEnd"/>
    <w:r w:rsidRPr="00E733AE">
      <w:rPr>
        <w:i/>
        <w:iCs/>
        <w:sz w:val="20"/>
        <w:szCs w:val="20"/>
        <w:lang w:val="fr-CM"/>
      </w:rPr>
      <w:t xml:space="preserve"> </w:t>
    </w:r>
    <w:proofErr w:type="spellStart"/>
    <w:r w:rsidRPr="00E733AE">
      <w:rPr>
        <w:i/>
        <w:iCs/>
        <w:sz w:val="20"/>
        <w:szCs w:val="20"/>
        <w:lang w:val="fr-CM"/>
      </w:rPr>
      <w:t>assessed</w:t>
    </w:r>
    <w:proofErr w:type="spellEnd"/>
    <w:r>
      <w:rPr>
        <w:sz w:val="20"/>
        <w:szCs w:val="20"/>
        <w:lang w:val="fr-CM"/>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D61"/>
    <w:multiLevelType w:val="hybridMultilevel"/>
    <w:tmpl w:val="87C65C8A"/>
    <w:lvl w:ilvl="0" w:tplc="04140001">
      <w:start w:val="1"/>
      <w:numFmt w:val="bullet"/>
      <w:lvlText w:val=""/>
      <w:lvlJc w:val="left"/>
      <w:pPr>
        <w:tabs>
          <w:tab w:val="num" w:pos="720"/>
        </w:tabs>
        <w:ind w:left="720" w:hanging="360"/>
      </w:pPr>
      <w:rPr>
        <w:rFonts w:ascii="Symbol" w:hAnsi="Symbol" w:hint="default"/>
      </w:rPr>
    </w:lvl>
    <w:lvl w:ilvl="1" w:tplc="BA3AE778" w:tentative="1">
      <w:start w:val="1"/>
      <w:numFmt w:val="lowerLetter"/>
      <w:lvlText w:val="%2."/>
      <w:lvlJc w:val="left"/>
      <w:pPr>
        <w:tabs>
          <w:tab w:val="num" w:pos="1440"/>
        </w:tabs>
        <w:ind w:left="1440" w:hanging="360"/>
      </w:pPr>
    </w:lvl>
    <w:lvl w:ilvl="2" w:tplc="6F1AD0E8" w:tentative="1">
      <w:start w:val="1"/>
      <w:numFmt w:val="lowerLetter"/>
      <w:lvlText w:val="%3."/>
      <w:lvlJc w:val="left"/>
      <w:pPr>
        <w:tabs>
          <w:tab w:val="num" w:pos="2160"/>
        </w:tabs>
        <w:ind w:left="2160" w:hanging="360"/>
      </w:pPr>
    </w:lvl>
    <w:lvl w:ilvl="3" w:tplc="CBBA5052" w:tentative="1">
      <w:start w:val="1"/>
      <w:numFmt w:val="lowerLetter"/>
      <w:lvlText w:val="%4."/>
      <w:lvlJc w:val="left"/>
      <w:pPr>
        <w:tabs>
          <w:tab w:val="num" w:pos="2880"/>
        </w:tabs>
        <w:ind w:left="2880" w:hanging="360"/>
      </w:pPr>
    </w:lvl>
    <w:lvl w:ilvl="4" w:tplc="DB2EFD86" w:tentative="1">
      <w:start w:val="1"/>
      <w:numFmt w:val="lowerLetter"/>
      <w:lvlText w:val="%5."/>
      <w:lvlJc w:val="left"/>
      <w:pPr>
        <w:tabs>
          <w:tab w:val="num" w:pos="3600"/>
        </w:tabs>
        <w:ind w:left="3600" w:hanging="360"/>
      </w:pPr>
    </w:lvl>
    <w:lvl w:ilvl="5" w:tplc="A2147652" w:tentative="1">
      <w:start w:val="1"/>
      <w:numFmt w:val="lowerLetter"/>
      <w:lvlText w:val="%6."/>
      <w:lvlJc w:val="left"/>
      <w:pPr>
        <w:tabs>
          <w:tab w:val="num" w:pos="4320"/>
        </w:tabs>
        <w:ind w:left="4320" w:hanging="360"/>
      </w:pPr>
    </w:lvl>
    <w:lvl w:ilvl="6" w:tplc="CCC2C0D4" w:tentative="1">
      <w:start w:val="1"/>
      <w:numFmt w:val="lowerLetter"/>
      <w:lvlText w:val="%7."/>
      <w:lvlJc w:val="left"/>
      <w:pPr>
        <w:tabs>
          <w:tab w:val="num" w:pos="5040"/>
        </w:tabs>
        <w:ind w:left="5040" w:hanging="360"/>
      </w:pPr>
    </w:lvl>
    <w:lvl w:ilvl="7" w:tplc="F97CBF46" w:tentative="1">
      <w:start w:val="1"/>
      <w:numFmt w:val="lowerLetter"/>
      <w:lvlText w:val="%8."/>
      <w:lvlJc w:val="left"/>
      <w:pPr>
        <w:tabs>
          <w:tab w:val="num" w:pos="5760"/>
        </w:tabs>
        <w:ind w:left="5760" w:hanging="360"/>
      </w:pPr>
    </w:lvl>
    <w:lvl w:ilvl="8" w:tplc="50A40C52" w:tentative="1">
      <w:start w:val="1"/>
      <w:numFmt w:val="lowerLetter"/>
      <w:lvlText w:val="%9."/>
      <w:lvlJc w:val="left"/>
      <w:pPr>
        <w:tabs>
          <w:tab w:val="num" w:pos="6480"/>
        </w:tabs>
        <w:ind w:left="6480" w:hanging="360"/>
      </w:pPr>
    </w:lvl>
  </w:abstractNum>
  <w:abstractNum w:abstractNumId="1" w15:restartNumberingAfterBreak="0">
    <w:nsid w:val="029C5C94"/>
    <w:multiLevelType w:val="hybridMultilevel"/>
    <w:tmpl w:val="421480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4F0AA3"/>
    <w:multiLevelType w:val="hybridMultilevel"/>
    <w:tmpl w:val="6EAE6B7C"/>
    <w:lvl w:ilvl="0" w:tplc="04090017">
      <w:start w:val="1"/>
      <w:numFmt w:val="lowerLetter"/>
      <w:lvlText w:val="%1)"/>
      <w:lvlJc w:val="left"/>
      <w:pPr>
        <w:ind w:left="360" w:hanging="360"/>
      </w:pPr>
    </w:lvl>
    <w:lvl w:ilvl="1" w:tplc="04090013">
      <w:start w:val="1"/>
      <w:numFmt w:val="upperRoman"/>
      <w:lvlText w:val="%2."/>
      <w:lvlJc w:val="righ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AA1FC4"/>
    <w:multiLevelType w:val="hybridMultilevel"/>
    <w:tmpl w:val="296C6742"/>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6F7EB9"/>
    <w:multiLevelType w:val="hybridMultilevel"/>
    <w:tmpl w:val="A0AC847E"/>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936158"/>
    <w:multiLevelType w:val="hybridMultilevel"/>
    <w:tmpl w:val="7D36096E"/>
    <w:lvl w:ilvl="0" w:tplc="DE34064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7F57F26"/>
    <w:multiLevelType w:val="hybridMultilevel"/>
    <w:tmpl w:val="4D90ECD6"/>
    <w:lvl w:ilvl="0" w:tplc="DE3406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741B0"/>
    <w:multiLevelType w:val="hybridMultilevel"/>
    <w:tmpl w:val="7D98A1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8B408A4"/>
    <w:multiLevelType w:val="hybridMultilevel"/>
    <w:tmpl w:val="AA76E42C"/>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C4B4C4EA" w:tentative="1">
      <w:start w:val="1"/>
      <w:numFmt w:val="lowerLetter"/>
      <w:lvlText w:val="%3."/>
      <w:lvlJc w:val="left"/>
      <w:pPr>
        <w:tabs>
          <w:tab w:val="num" w:pos="2160"/>
        </w:tabs>
        <w:ind w:left="2160" w:hanging="360"/>
      </w:pPr>
    </w:lvl>
    <w:lvl w:ilvl="3" w:tplc="FC364DB4" w:tentative="1">
      <w:start w:val="1"/>
      <w:numFmt w:val="lowerLetter"/>
      <w:lvlText w:val="%4."/>
      <w:lvlJc w:val="left"/>
      <w:pPr>
        <w:tabs>
          <w:tab w:val="num" w:pos="2880"/>
        </w:tabs>
        <w:ind w:left="2880" w:hanging="360"/>
      </w:pPr>
    </w:lvl>
    <w:lvl w:ilvl="4" w:tplc="532670E0" w:tentative="1">
      <w:start w:val="1"/>
      <w:numFmt w:val="lowerLetter"/>
      <w:lvlText w:val="%5."/>
      <w:lvlJc w:val="left"/>
      <w:pPr>
        <w:tabs>
          <w:tab w:val="num" w:pos="3600"/>
        </w:tabs>
        <w:ind w:left="3600" w:hanging="360"/>
      </w:pPr>
    </w:lvl>
    <w:lvl w:ilvl="5" w:tplc="AF0E4290" w:tentative="1">
      <w:start w:val="1"/>
      <w:numFmt w:val="lowerLetter"/>
      <w:lvlText w:val="%6."/>
      <w:lvlJc w:val="left"/>
      <w:pPr>
        <w:tabs>
          <w:tab w:val="num" w:pos="4320"/>
        </w:tabs>
        <w:ind w:left="4320" w:hanging="360"/>
      </w:pPr>
    </w:lvl>
    <w:lvl w:ilvl="6" w:tplc="FB3239BE" w:tentative="1">
      <w:start w:val="1"/>
      <w:numFmt w:val="lowerLetter"/>
      <w:lvlText w:val="%7."/>
      <w:lvlJc w:val="left"/>
      <w:pPr>
        <w:tabs>
          <w:tab w:val="num" w:pos="5040"/>
        </w:tabs>
        <w:ind w:left="5040" w:hanging="360"/>
      </w:pPr>
    </w:lvl>
    <w:lvl w:ilvl="7" w:tplc="9CC474D2" w:tentative="1">
      <w:start w:val="1"/>
      <w:numFmt w:val="lowerLetter"/>
      <w:lvlText w:val="%8."/>
      <w:lvlJc w:val="left"/>
      <w:pPr>
        <w:tabs>
          <w:tab w:val="num" w:pos="5760"/>
        </w:tabs>
        <w:ind w:left="5760" w:hanging="360"/>
      </w:pPr>
    </w:lvl>
    <w:lvl w:ilvl="8" w:tplc="F7D09DC2" w:tentative="1">
      <w:start w:val="1"/>
      <w:numFmt w:val="lowerLetter"/>
      <w:lvlText w:val="%9."/>
      <w:lvlJc w:val="left"/>
      <w:pPr>
        <w:tabs>
          <w:tab w:val="num" w:pos="6480"/>
        </w:tabs>
        <w:ind w:left="6480" w:hanging="360"/>
      </w:pPr>
    </w:lvl>
  </w:abstractNum>
  <w:abstractNum w:abstractNumId="9" w15:restartNumberingAfterBreak="0">
    <w:nsid w:val="08DF782D"/>
    <w:multiLevelType w:val="hybridMultilevel"/>
    <w:tmpl w:val="647C7CA0"/>
    <w:lvl w:ilvl="0" w:tplc="DE340642">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1540076"/>
    <w:multiLevelType w:val="hybridMultilevel"/>
    <w:tmpl w:val="8B0812DA"/>
    <w:lvl w:ilvl="0" w:tplc="DE340642">
      <w:start w:val="1"/>
      <w:numFmt w:val="decimal"/>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1887231A"/>
    <w:multiLevelType w:val="hybridMultilevel"/>
    <w:tmpl w:val="A0789776"/>
    <w:lvl w:ilvl="0" w:tplc="DE340642">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8F63951"/>
    <w:multiLevelType w:val="hybridMultilevel"/>
    <w:tmpl w:val="8F2629F0"/>
    <w:lvl w:ilvl="0" w:tplc="DE3406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C14E0"/>
    <w:multiLevelType w:val="hybridMultilevel"/>
    <w:tmpl w:val="17AEF4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8E643C7"/>
    <w:multiLevelType w:val="hybridMultilevel"/>
    <w:tmpl w:val="FBBE709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95027B0"/>
    <w:multiLevelType w:val="hybridMultilevel"/>
    <w:tmpl w:val="85F8E90E"/>
    <w:lvl w:ilvl="0" w:tplc="49CEF9E6">
      <w:start w:val="1"/>
      <w:numFmt w:val="lowerLetter"/>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2DEA2BE6"/>
    <w:multiLevelType w:val="hybridMultilevel"/>
    <w:tmpl w:val="F0F6A65C"/>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DD749F"/>
    <w:multiLevelType w:val="hybridMultilevel"/>
    <w:tmpl w:val="49246252"/>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8E5FA0"/>
    <w:multiLevelType w:val="hybridMultilevel"/>
    <w:tmpl w:val="AE0EF33A"/>
    <w:lvl w:ilvl="0" w:tplc="DE3406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C16777"/>
    <w:multiLevelType w:val="hybridMultilevel"/>
    <w:tmpl w:val="2FD2F928"/>
    <w:lvl w:ilvl="0" w:tplc="DE34064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DF768F4"/>
    <w:multiLevelType w:val="hybridMultilevel"/>
    <w:tmpl w:val="D400AC60"/>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65113B"/>
    <w:multiLevelType w:val="hybridMultilevel"/>
    <w:tmpl w:val="5880A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AD46B52"/>
    <w:multiLevelType w:val="hybridMultilevel"/>
    <w:tmpl w:val="8236DF76"/>
    <w:lvl w:ilvl="0" w:tplc="DE340642">
      <w:start w:val="1"/>
      <w:numFmt w:val="decimal"/>
      <w:lvlText w:val="(%1)"/>
      <w:lvlJc w:val="left"/>
      <w:pPr>
        <w:ind w:left="72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EB41945"/>
    <w:multiLevelType w:val="hybridMultilevel"/>
    <w:tmpl w:val="910E7116"/>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117389"/>
    <w:multiLevelType w:val="hybridMultilevel"/>
    <w:tmpl w:val="1ADA7CD0"/>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0B05EF"/>
    <w:multiLevelType w:val="hybridMultilevel"/>
    <w:tmpl w:val="81343CCA"/>
    <w:lvl w:ilvl="0" w:tplc="DE3406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E41FB"/>
    <w:multiLevelType w:val="hybridMultilevel"/>
    <w:tmpl w:val="F8BE1A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13B19A6"/>
    <w:multiLevelType w:val="hybridMultilevel"/>
    <w:tmpl w:val="D36A17E4"/>
    <w:lvl w:ilvl="0" w:tplc="585AE8A6">
      <w:start w:val="1"/>
      <w:numFmt w:val="lowerRoman"/>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15:restartNumberingAfterBreak="0">
    <w:nsid w:val="513B1C72"/>
    <w:multiLevelType w:val="hybridMultilevel"/>
    <w:tmpl w:val="B7FCEA10"/>
    <w:lvl w:ilvl="0" w:tplc="04140011">
      <w:start w:val="1"/>
      <w:numFmt w:val="decimal"/>
      <w:lvlText w:val="%1)"/>
      <w:lvlJc w:val="left"/>
      <w:pPr>
        <w:ind w:left="1080" w:hanging="360"/>
      </w:pPr>
      <w:rPr>
        <w:rFonts w:hint="default"/>
      </w:rPr>
    </w:lvl>
    <w:lvl w:ilvl="1" w:tplc="183C1274">
      <w:start w:val="1"/>
      <w:numFmt w:val="lowerRoman"/>
      <w:lvlText w:val="(%2)"/>
      <w:lvlJc w:val="left"/>
      <w:pPr>
        <w:ind w:left="2160" w:hanging="720"/>
      </w:pPr>
      <w:rPr>
        <w:rFonts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9" w15:restartNumberingAfterBreak="0">
    <w:nsid w:val="51DB0246"/>
    <w:multiLevelType w:val="hybridMultilevel"/>
    <w:tmpl w:val="C45690DA"/>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14085F"/>
    <w:multiLevelType w:val="hybridMultilevel"/>
    <w:tmpl w:val="C4C2E44A"/>
    <w:lvl w:ilvl="0" w:tplc="DE340642">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57326FD9"/>
    <w:multiLevelType w:val="hybridMultilevel"/>
    <w:tmpl w:val="3DAC6F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D095BFF"/>
    <w:multiLevelType w:val="hybridMultilevel"/>
    <w:tmpl w:val="2EA022C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D211155"/>
    <w:multiLevelType w:val="hybridMultilevel"/>
    <w:tmpl w:val="A2EA7C5E"/>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5C7498"/>
    <w:multiLevelType w:val="hybridMultilevel"/>
    <w:tmpl w:val="ABAC856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57D36B2"/>
    <w:multiLevelType w:val="hybridMultilevel"/>
    <w:tmpl w:val="2DC64968"/>
    <w:lvl w:ilvl="0" w:tplc="DE3406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103E0"/>
    <w:multiLevelType w:val="hybridMultilevel"/>
    <w:tmpl w:val="AF4C74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591541"/>
    <w:multiLevelType w:val="hybridMultilevel"/>
    <w:tmpl w:val="1B26F85C"/>
    <w:lvl w:ilvl="0" w:tplc="DE3406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E50E1"/>
    <w:multiLevelType w:val="hybridMultilevel"/>
    <w:tmpl w:val="2CBEDD20"/>
    <w:lvl w:ilvl="0" w:tplc="DE34064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A76EF"/>
    <w:multiLevelType w:val="hybridMultilevel"/>
    <w:tmpl w:val="DE6C8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C507ED8"/>
    <w:multiLevelType w:val="hybridMultilevel"/>
    <w:tmpl w:val="E79A7FAE"/>
    <w:lvl w:ilvl="0" w:tplc="DE340642">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28A7609"/>
    <w:multiLevelType w:val="hybridMultilevel"/>
    <w:tmpl w:val="20E098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8970554"/>
    <w:multiLevelType w:val="hybridMultilevel"/>
    <w:tmpl w:val="BC50D1F2"/>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4"/>
  </w:num>
  <w:num w:numId="3">
    <w:abstractNumId w:val="20"/>
  </w:num>
  <w:num w:numId="4">
    <w:abstractNumId w:val="16"/>
  </w:num>
  <w:num w:numId="5">
    <w:abstractNumId w:val="42"/>
  </w:num>
  <w:num w:numId="6">
    <w:abstractNumId w:val="24"/>
  </w:num>
  <w:num w:numId="7">
    <w:abstractNumId w:val="17"/>
  </w:num>
  <w:num w:numId="8">
    <w:abstractNumId w:val="33"/>
  </w:num>
  <w:num w:numId="9">
    <w:abstractNumId w:val="12"/>
  </w:num>
  <w:num w:numId="10">
    <w:abstractNumId w:val="25"/>
  </w:num>
  <w:num w:numId="11">
    <w:abstractNumId w:val="3"/>
  </w:num>
  <w:num w:numId="12">
    <w:abstractNumId w:val="23"/>
  </w:num>
  <w:num w:numId="13">
    <w:abstractNumId w:val="18"/>
  </w:num>
  <w:num w:numId="14">
    <w:abstractNumId w:val="34"/>
  </w:num>
  <w:num w:numId="15">
    <w:abstractNumId w:val="29"/>
  </w:num>
  <w:num w:numId="16">
    <w:abstractNumId w:val="36"/>
  </w:num>
  <w:num w:numId="17">
    <w:abstractNumId w:val="13"/>
  </w:num>
  <w:num w:numId="18">
    <w:abstractNumId w:val="27"/>
  </w:num>
  <w:num w:numId="19">
    <w:abstractNumId w:val="28"/>
  </w:num>
  <w:num w:numId="20">
    <w:abstractNumId w:val="31"/>
  </w:num>
  <w:num w:numId="21">
    <w:abstractNumId w:val="8"/>
  </w:num>
  <w:num w:numId="22">
    <w:abstractNumId w:val="0"/>
  </w:num>
  <w:num w:numId="23">
    <w:abstractNumId w:val="7"/>
  </w:num>
  <w:num w:numId="24">
    <w:abstractNumId w:val="26"/>
  </w:num>
  <w:num w:numId="25">
    <w:abstractNumId w:val="1"/>
  </w:num>
  <w:num w:numId="26">
    <w:abstractNumId w:val="14"/>
  </w:num>
  <w:num w:numId="27">
    <w:abstractNumId w:val="32"/>
  </w:num>
  <w:num w:numId="28">
    <w:abstractNumId w:val="6"/>
  </w:num>
  <w:num w:numId="29">
    <w:abstractNumId w:val="35"/>
  </w:num>
  <w:num w:numId="30">
    <w:abstractNumId w:val="37"/>
  </w:num>
  <w:num w:numId="31">
    <w:abstractNumId w:val="39"/>
  </w:num>
  <w:num w:numId="32">
    <w:abstractNumId w:val="21"/>
  </w:num>
  <w:num w:numId="33">
    <w:abstractNumId w:val="15"/>
  </w:num>
  <w:num w:numId="34">
    <w:abstractNumId w:val="41"/>
  </w:num>
  <w:num w:numId="35">
    <w:abstractNumId w:val="22"/>
  </w:num>
  <w:num w:numId="36">
    <w:abstractNumId w:val="30"/>
  </w:num>
  <w:num w:numId="37">
    <w:abstractNumId w:val="5"/>
  </w:num>
  <w:num w:numId="38">
    <w:abstractNumId w:val="38"/>
  </w:num>
  <w:num w:numId="39">
    <w:abstractNumId w:val="11"/>
  </w:num>
  <w:num w:numId="40">
    <w:abstractNumId w:val="19"/>
  </w:num>
  <w:num w:numId="41">
    <w:abstractNumId w:val="40"/>
  </w:num>
  <w:num w:numId="42">
    <w:abstractNumId w:val="9"/>
  </w:num>
  <w:num w:numId="43">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81"/>
    <w:rsid w:val="00000479"/>
    <w:rsid w:val="0000077D"/>
    <w:rsid w:val="00000CE0"/>
    <w:rsid w:val="00001BB1"/>
    <w:rsid w:val="000026B7"/>
    <w:rsid w:val="00005972"/>
    <w:rsid w:val="00006E24"/>
    <w:rsid w:val="000075D6"/>
    <w:rsid w:val="00010D09"/>
    <w:rsid w:val="00021D8A"/>
    <w:rsid w:val="00023682"/>
    <w:rsid w:val="00024734"/>
    <w:rsid w:val="000254F7"/>
    <w:rsid w:val="0002574D"/>
    <w:rsid w:val="00026294"/>
    <w:rsid w:val="000265BD"/>
    <w:rsid w:val="000270B3"/>
    <w:rsid w:val="00027982"/>
    <w:rsid w:val="00027B59"/>
    <w:rsid w:val="00030804"/>
    <w:rsid w:val="00031D95"/>
    <w:rsid w:val="00033137"/>
    <w:rsid w:val="00033D90"/>
    <w:rsid w:val="00034C30"/>
    <w:rsid w:val="00036264"/>
    <w:rsid w:val="00036931"/>
    <w:rsid w:val="00036AF5"/>
    <w:rsid w:val="000371B9"/>
    <w:rsid w:val="00037650"/>
    <w:rsid w:val="00044304"/>
    <w:rsid w:val="000450BE"/>
    <w:rsid w:val="00045B9D"/>
    <w:rsid w:val="0005109C"/>
    <w:rsid w:val="00051F32"/>
    <w:rsid w:val="00052B97"/>
    <w:rsid w:val="00053AE8"/>
    <w:rsid w:val="00053E1C"/>
    <w:rsid w:val="000553F8"/>
    <w:rsid w:val="00056F8D"/>
    <w:rsid w:val="00060D64"/>
    <w:rsid w:val="00063184"/>
    <w:rsid w:val="0006532F"/>
    <w:rsid w:val="000660A8"/>
    <w:rsid w:val="00066C9D"/>
    <w:rsid w:val="00067429"/>
    <w:rsid w:val="00067ADB"/>
    <w:rsid w:val="000705FB"/>
    <w:rsid w:val="00070932"/>
    <w:rsid w:val="00072076"/>
    <w:rsid w:val="00074032"/>
    <w:rsid w:val="00075B55"/>
    <w:rsid w:val="00077DCF"/>
    <w:rsid w:val="00077E0A"/>
    <w:rsid w:val="00080B35"/>
    <w:rsid w:val="00080CA1"/>
    <w:rsid w:val="000821D2"/>
    <w:rsid w:val="000849B5"/>
    <w:rsid w:val="00084D2C"/>
    <w:rsid w:val="00084F3F"/>
    <w:rsid w:val="00086808"/>
    <w:rsid w:val="000932C2"/>
    <w:rsid w:val="000937CC"/>
    <w:rsid w:val="000937F4"/>
    <w:rsid w:val="0009421C"/>
    <w:rsid w:val="00094894"/>
    <w:rsid w:val="000953A1"/>
    <w:rsid w:val="00096449"/>
    <w:rsid w:val="00096C0C"/>
    <w:rsid w:val="00097416"/>
    <w:rsid w:val="000A0326"/>
    <w:rsid w:val="000A2645"/>
    <w:rsid w:val="000A322C"/>
    <w:rsid w:val="000A3886"/>
    <w:rsid w:val="000A408A"/>
    <w:rsid w:val="000A5015"/>
    <w:rsid w:val="000A7BC6"/>
    <w:rsid w:val="000B0F27"/>
    <w:rsid w:val="000B1845"/>
    <w:rsid w:val="000B2172"/>
    <w:rsid w:val="000B4AFB"/>
    <w:rsid w:val="000B50E2"/>
    <w:rsid w:val="000B583B"/>
    <w:rsid w:val="000B73F1"/>
    <w:rsid w:val="000B76E2"/>
    <w:rsid w:val="000C181E"/>
    <w:rsid w:val="000C2F56"/>
    <w:rsid w:val="000C31AC"/>
    <w:rsid w:val="000C33B7"/>
    <w:rsid w:val="000C36E8"/>
    <w:rsid w:val="000C5642"/>
    <w:rsid w:val="000C56AD"/>
    <w:rsid w:val="000C5FA3"/>
    <w:rsid w:val="000D1DA8"/>
    <w:rsid w:val="000D3837"/>
    <w:rsid w:val="000D38CD"/>
    <w:rsid w:val="000D3CD5"/>
    <w:rsid w:val="000D3D29"/>
    <w:rsid w:val="000D4B18"/>
    <w:rsid w:val="000D5354"/>
    <w:rsid w:val="000D5A96"/>
    <w:rsid w:val="000D6511"/>
    <w:rsid w:val="000E112D"/>
    <w:rsid w:val="000E12BC"/>
    <w:rsid w:val="000E2DA9"/>
    <w:rsid w:val="000E3282"/>
    <w:rsid w:val="000E5499"/>
    <w:rsid w:val="000E6971"/>
    <w:rsid w:val="000E6BF5"/>
    <w:rsid w:val="000E71BC"/>
    <w:rsid w:val="000E797C"/>
    <w:rsid w:val="000F0857"/>
    <w:rsid w:val="000F0A41"/>
    <w:rsid w:val="000F0D94"/>
    <w:rsid w:val="000F2042"/>
    <w:rsid w:val="000F2434"/>
    <w:rsid w:val="000F5A2C"/>
    <w:rsid w:val="000F5D59"/>
    <w:rsid w:val="000F734B"/>
    <w:rsid w:val="000F7AF2"/>
    <w:rsid w:val="0010324F"/>
    <w:rsid w:val="001038EC"/>
    <w:rsid w:val="00103C13"/>
    <w:rsid w:val="001057AD"/>
    <w:rsid w:val="00113502"/>
    <w:rsid w:val="001138D6"/>
    <w:rsid w:val="00114156"/>
    <w:rsid w:val="00114A64"/>
    <w:rsid w:val="00120870"/>
    <w:rsid w:val="00121BD9"/>
    <w:rsid w:val="001236E4"/>
    <w:rsid w:val="0012696C"/>
    <w:rsid w:val="00130876"/>
    <w:rsid w:val="00130AB3"/>
    <w:rsid w:val="00132D9C"/>
    <w:rsid w:val="00133CA7"/>
    <w:rsid w:val="00135E3C"/>
    <w:rsid w:val="00136711"/>
    <w:rsid w:val="00140B81"/>
    <w:rsid w:val="00142E46"/>
    <w:rsid w:val="001474DA"/>
    <w:rsid w:val="0014771B"/>
    <w:rsid w:val="001504A3"/>
    <w:rsid w:val="00150931"/>
    <w:rsid w:val="001512C7"/>
    <w:rsid w:val="0015179B"/>
    <w:rsid w:val="001533EA"/>
    <w:rsid w:val="001540FB"/>
    <w:rsid w:val="001548AC"/>
    <w:rsid w:val="00156E04"/>
    <w:rsid w:val="00156F52"/>
    <w:rsid w:val="00156F8F"/>
    <w:rsid w:val="00157299"/>
    <w:rsid w:val="001610B3"/>
    <w:rsid w:val="001641E5"/>
    <w:rsid w:val="001663E8"/>
    <w:rsid w:val="0016723A"/>
    <w:rsid w:val="001675BB"/>
    <w:rsid w:val="00167F8E"/>
    <w:rsid w:val="001711A9"/>
    <w:rsid w:val="00174DB9"/>
    <w:rsid w:val="00177BA6"/>
    <w:rsid w:val="0018108F"/>
    <w:rsid w:val="00182AA1"/>
    <w:rsid w:val="00183C98"/>
    <w:rsid w:val="0018438A"/>
    <w:rsid w:val="00190284"/>
    <w:rsid w:val="00191751"/>
    <w:rsid w:val="0019378F"/>
    <w:rsid w:val="00194E2D"/>
    <w:rsid w:val="0019611B"/>
    <w:rsid w:val="001975C1"/>
    <w:rsid w:val="00197B91"/>
    <w:rsid w:val="00197E47"/>
    <w:rsid w:val="001A0C04"/>
    <w:rsid w:val="001A102D"/>
    <w:rsid w:val="001A22E3"/>
    <w:rsid w:val="001A3FAC"/>
    <w:rsid w:val="001A55F1"/>
    <w:rsid w:val="001A5AA0"/>
    <w:rsid w:val="001A5B91"/>
    <w:rsid w:val="001B00B7"/>
    <w:rsid w:val="001B00F7"/>
    <w:rsid w:val="001B062B"/>
    <w:rsid w:val="001B19C6"/>
    <w:rsid w:val="001B29BF"/>
    <w:rsid w:val="001B2BC9"/>
    <w:rsid w:val="001B3100"/>
    <w:rsid w:val="001B3E49"/>
    <w:rsid w:val="001B3EA2"/>
    <w:rsid w:val="001B4371"/>
    <w:rsid w:val="001B4E6C"/>
    <w:rsid w:val="001B55B7"/>
    <w:rsid w:val="001B5F3F"/>
    <w:rsid w:val="001B7414"/>
    <w:rsid w:val="001B7424"/>
    <w:rsid w:val="001B7D0E"/>
    <w:rsid w:val="001C0A8E"/>
    <w:rsid w:val="001C0DFD"/>
    <w:rsid w:val="001C0E63"/>
    <w:rsid w:val="001C175B"/>
    <w:rsid w:val="001C3F88"/>
    <w:rsid w:val="001C6CC0"/>
    <w:rsid w:val="001C7DE5"/>
    <w:rsid w:val="001D0E07"/>
    <w:rsid w:val="001D18C5"/>
    <w:rsid w:val="001D36CE"/>
    <w:rsid w:val="001D3CEA"/>
    <w:rsid w:val="001D439B"/>
    <w:rsid w:val="001D4991"/>
    <w:rsid w:val="001D4B69"/>
    <w:rsid w:val="001D4D6D"/>
    <w:rsid w:val="001D515D"/>
    <w:rsid w:val="001D5A71"/>
    <w:rsid w:val="001D5D8F"/>
    <w:rsid w:val="001D60A9"/>
    <w:rsid w:val="001E1ACB"/>
    <w:rsid w:val="001E1CD0"/>
    <w:rsid w:val="001E2B9F"/>
    <w:rsid w:val="001E3023"/>
    <w:rsid w:val="001E3DE4"/>
    <w:rsid w:val="001E5A15"/>
    <w:rsid w:val="001E6C49"/>
    <w:rsid w:val="001F0808"/>
    <w:rsid w:val="001F1359"/>
    <w:rsid w:val="001F307A"/>
    <w:rsid w:val="001F6809"/>
    <w:rsid w:val="00202839"/>
    <w:rsid w:val="002034DA"/>
    <w:rsid w:val="00206072"/>
    <w:rsid w:val="002126EB"/>
    <w:rsid w:val="0021450A"/>
    <w:rsid w:val="002169A6"/>
    <w:rsid w:val="00223362"/>
    <w:rsid w:val="002256C4"/>
    <w:rsid w:val="00227410"/>
    <w:rsid w:val="00230DED"/>
    <w:rsid w:val="00232861"/>
    <w:rsid w:val="00233737"/>
    <w:rsid w:val="002356AD"/>
    <w:rsid w:val="002373A8"/>
    <w:rsid w:val="002379B1"/>
    <w:rsid w:val="00237FC5"/>
    <w:rsid w:val="002409DC"/>
    <w:rsid w:val="002425B3"/>
    <w:rsid w:val="002428DB"/>
    <w:rsid w:val="00245B18"/>
    <w:rsid w:val="00246173"/>
    <w:rsid w:val="00246FCB"/>
    <w:rsid w:val="002470BB"/>
    <w:rsid w:val="00247677"/>
    <w:rsid w:val="00252CAF"/>
    <w:rsid w:val="00252FC0"/>
    <w:rsid w:val="00253748"/>
    <w:rsid w:val="00254841"/>
    <w:rsid w:val="00255439"/>
    <w:rsid w:val="00257CBE"/>
    <w:rsid w:val="0026067E"/>
    <w:rsid w:val="00261D73"/>
    <w:rsid w:val="002636FA"/>
    <w:rsid w:val="002673BA"/>
    <w:rsid w:val="002711A6"/>
    <w:rsid w:val="0027248E"/>
    <w:rsid w:val="002736AA"/>
    <w:rsid w:val="002760AD"/>
    <w:rsid w:val="002767AF"/>
    <w:rsid w:val="0028043A"/>
    <w:rsid w:val="00280F7C"/>
    <w:rsid w:val="00281F96"/>
    <w:rsid w:val="0028214A"/>
    <w:rsid w:val="00282CD7"/>
    <w:rsid w:val="00286049"/>
    <w:rsid w:val="002868E7"/>
    <w:rsid w:val="00287EFD"/>
    <w:rsid w:val="002916CD"/>
    <w:rsid w:val="002939AC"/>
    <w:rsid w:val="0029479B"/>
    <w:rsid w:val="002947F3"/>
    <w:rsid w:val="00294AB9"/>
    <w:rsid w:val="0029798A"/>
    <w:rsid w:val="002A15C3"/>
    <w:rsid w:val="002A233F"/>
    <w:rsid w:val="002A7E09"/>
    <w:rsid w:val="002B0B46"/>
    <w:rsid w:val="002B0ECD"/>
    <w:rsid w:val="002B227C"/>
    <w:rsid w:val="002B25A1"/>
    <w:rsid w:val="002B4BEE"/>
    <w:rsid w:val="002B5062"/>
    <w:rsid w:val="002B67AE"/>
    <w:rsid w:val="002B6B0A"/>
    <w:rsid w:val="002B732F"/>
    <w:rsid w:val="002C0CD9"/>
    <w:rsid w:val="002C38CA"/>
    <w:rsid w:val="002D2D87"/>
    <w:rsid w:val="002D3E80"/>
    <w:rsid w:val="002D5C25"/>
    <w:rsid w:val="002D691E"/>
    <w:rsid w:val="002D789B"/>
    <w:rsid w:val="002D7D41"/>
    <w:rsid w:val="002D7EC8"/>
    <w:rsid w:val="002E24D3"/>
    <w:rsid w:val="002E31A0"/>
    <w:rsid w:val="002E545A"/>
    <w:rsid w:val="002E75F6"/>
    <w:rsid w:val="002F1252"/>
    <w:rsid w:val="002F2FCD"/>
    <w:rsid w:val="002F4FCC"/>
    <w:rsid w:val="002F586D"/>
    <w:rsid w:val="002F59BC"/>
    <w:rsid w:val="002F6A72"/>
    <w:rsid w:val="002F70CB"/>
    <w:rsid w:val="00301EF2"/>
    <w:rsid w:val="0030342B"/>
    <w:rsid w:val="0030371F"/>
    <w:rsid w:val="00303B31"/>
    <w:rsid w:val="003046EF"/>
    <w:rsid w:val="00305CF3"/>
    <w:rsid w:val="00306F1C"/>
    <w:rsid w:val="00310ABF"/>
    <w:rsid w:val="003111BA"/>
    <w:rsid w:val="0031160E"/>
    <w:rsid w:val="00311DD3"/>
    <w:rsid w:val="00312B13"/>
    <w:rsid w:val="00316597"/>
    <w:rsid w:val="00317C8D"/>
    <w:rsid w:val="00320F92"/>
    <w:rsid w:val="00322103"/>
    <w:rsid w:val="00324F63"/>
    <w:rsid w:val="003258FB"/>
    <w:rsid w:val="00325C05"/>
    <w:rsid w:val="003270EC"/>
    <w:rsid w:val="00327350"/>
    <w:rsid w:val="00330916"/>
    <w:rsid w:val="003317F8"/>
    <w:rsid w:val="00332492"/>
    <w:rsid w:val="003327B0"/>
    <w:rsid w:val="00332DDF"/>
    <w:rsid w:val="003331E4"/>
    <w:rsid w:val="00333D55"/>
    <w:rsid w:val="003343C9"/>
    <w:rsid w:val="003346AF"/>
    <w:rsid w:val="0033484E"/>
    <w:rsid w:val="0033636E"/>
    <w:rsid w:val="003376F0"/>
    <w:rsid w:val="0033793A"/>
    <w:rsid w:val="00340E18"/>
    <w:rsid w:val="003410D2"/>
    <w:rsid w:val="003418BC"/>
    <w:rsid w:val="003428A7"/>
    <w:rsid w:val="003439E9"/>
    <w:rsid w:val="00343AD2"/>
    <w:rsid w:val="0034594E"/>
    <w:rsid w:val="0034616A"/>
    <w:rsid w:val="00346559"/>
    <w:rsid w:val="00346719"/>
    <w:rsid w:val="003469A2"/>
    <w:rsid w:val="0034721A"/>
    <w:rsid w:val="00347C95"/>
    <w:rsid w:val="00351941"/>
    <w:rsid w:val="00351B4D"/>
    <w:rsid w:val="00354F1A"/>
    <w:rsid w:val="00355CE3"/>
    <w:rsid w:val="00356262"/>
    <w:rsid w:val="00356A93"/>
    <w:rsid w:val="00356DEB"/>
    <w:rsid w:val="0035712A"/>
    <w:rsid w:val="003576B6"/>
    <w:rsid w:val="00360529"/>
    <w:rsid w:val="00360781"/>
    <w:rsid w:val="00360805"/>
    <w:rsid w:val="00360D4A"/>
    <w:rsid w:val="00360D7D"/>
    <w:rsid w:val="0036149F"/>
    <w:rsid w:val="00361D32"/>
    <w:rsid w:val="003648A2"/>
    <w:rsid w:val="0036577B"/>
    <w:rsid w:val="00366177"/>
    <w:rsid w:val="00370140"/>
    <w:rsid w:val="00371443"/>
    <w:rsid w:val="00371CE9"/>
    <w:rsid w:val="00371D87"/>
    <w:rsid w:val="0037207B"/>
    <w:rsid w:val="00374397"/>
    <w:rsid w:val="003768D2"/>
    <w:rsid w:val="003803E3"/>
    <w:rsid w:val="003840A5"/>
    <w:rsid w:val="00384623"/>
    <w:rsid w:val="0038558D"/>
    <w:rsid w:val="00385933"/>
    <w:rsid w:val="00385C3F"/>
    <w:rsid w:val="003867A4"/>
    <w:rsid w:val="0039199B"/>
    <w:rsid w:val="00391F3D"/>
    <w:rsid w:val="00392025"/>
    <w:rsid w:val="003921AE"/>
    <w:rsid w:val="00392BF0"/>
    <w:rsid w:val="0039337B"/>
    <w:rsid w:val="003953A9"/>
    <w:rsid w:val="003961DB"/>
    <w:rsid w:val="00396740"/>
    <w:rsid w:val="00396D8A"/>
    <w:rsid w:val="003A080B"/>
    <w:rsid w:val="003A0F86"/>
    <w:rsid w:val="003A1160"/>
    <w:rsid w:val="003A1CD1"/>
    <w:rsid w:val="003A2501"/>
    <w:rsid w:val="003A27F1"/>
    <w:rsid w:val="003A3971"/>
    <w:rsid w:val="003A4737"/>
    <w:rsid w:val="003A48BF"/>
    <w:rsid w:val="003A5A83"/>
    <w:rsid w:val="003A5CB2"/>
    <w:rsid w:val="003A7839"/>
    <w:rsid w:val="003A7D33"/>
    <w:rsid w:val="003B0344"/>
    <w:rsid w:val="003B1B64"/>
    <w:rsid w:val="003B427A"/>
    <w:rsid w:val="003B4323"/>
    <w:rsid w:val="003B4CAA"/>
    <w:rsid w:val="003B4DB8"/>
    <w:rsid w:val="003B5606"/>
    <w:rsid w:val="003B5E65"/>
    <w:rsid w:val="003B745E"/>
    <w:rsid w:val="003B7EDB"/>
    <w:rsid w:val="003C05D0"/>
    <w:rsid w:val="003C060B"/>
    <w:rsid w:val="003C2496"/>
    <w:rsid w:val="003C5AB3"/>
    <w:rsid w:val="003C6C44"/>
    <w:rsid w:val="003D0B3E"/>
    <w:rsid w:val="003D0C84"/>
    <w:rsid w:val="003D1266"/>
    <w:rsid w:val="003D3636"/>
    <w:rsid w:val="003D3EA1"/>
    <w:rsid w:val="003D4CE7"/>
    <w:rsid w:val="003D4E75"/>
    <w:rsid w:val="003E092D"/>
    <w:rsid w:val="003E0D51"/>
    <w:rsid w:val="003E1474"/>
    <w:rsid w:val="003E27E6"/>
    <w:rsid w:val="003E3329"/>
    <w:rsid w:val="003E478A"/>
    <w:rsid w:val="003E6618"/>
    <w:rsid w:val="003E6A6B"/>
    <w:rsid w:val="003E7F50"/>
    <w:rsid w:val="003F013A"/>
    <w:rsid w:val="003F0CA1"/>
    <w:rsid w:val="003F44C6"/>
    <w:rsid w:val="003F5188"/>
    <w:rsid w:val="003F62C0"/>
    <w:rsid w:val="003F76C1"/>
    <w:rsid w:val="00403455"/>
    <w:rsid w:val="004038D6"/>
    <w:rsid w:val="004048CC"/>
    <w:rsid w:val="00404F88"/>
    <w:rsid w:val="00405018"/>
    <w:rsid w:val="00405239"/>
    <w:rsid w:val="0040666C"/>
    <w:rsid w:val="00410083"/>
    <w:rsid w:val="0041030A"/>
    <w:rsid w:val="00413E75"/>
    <w:rsid w:val="004140D3"/>
    <w:rsid w:val="0041610E"/>
    <w:rsid w:val="004178B1"/>
    <w:rsid w:val="00417E89"/>
    <w:rsid w:val="00417EDF"/>
    <w:rsid w:val="00420A8E"/>
    <w:rsid w:val="004313D5"/>
    <w:rsid w:val="00431636"/>
    <w:rsid w:val="004318C5"/>
    <w:rsid w:val="004339EA"/>
    <w:rsid w:val="00433EE8"/>
    <w:rsid w:val="00433F53"/>
    <w:rsid w:val="004344AE"/>
    <w:rsid w:val="0043484E"/>
    <w:rsid w:val="00434FAD"/>
    <w:rsid w:val="004378FB"/>
    <w:rsid w:val="00437ABB"/>
    <w:rsid w:val="004415D0"/>
    <w:rsid w:val="00441B5E"/>
    <w:rsid w:val="00441E76"/>
    <w:rsid w:val="00442799"/>
    <w:rsid w:val="004456F2"/>
    <w:rsid w:val="00445C44"/>
    <w:rsid w:val="00446018"/>
    <w:rsid w:val="00446CA3"/>
    <w:rsid w:val="00447FD1"/>
    <w:rsid w:val="00450402"/>
    <w:rsid w:val="00450A2E"/>
    <w:rsid w:val="00451BFB"/>
    <w:rsid w:val="004524AD"/>
    <w:rsid w:val="00452E49"/>
    <w:rsid w:val="00452F37"/>
    <w:rsid w:val="004534BE"/>
    <w:rsid w:val="00453931"/>
    <w:rsid w:val="00453B2F"/>
    <w:rsid w:val="00453F6A"/>
    <w:rsid w:val="00454087"/>
    <w:rsid w:val="0045427F"/>
    <w:rsid w:val="00455709"/>
    <w:rsid w:val="00457288"/>
    <w:rsid w:val="004573E2"/>
    <w:rsid w:val="00457CF6"/>
    <w:rsid w:val="004602C0"/>
    <w:rsid w:val="0046041A"/>
    <w:rsid w:val="004615AE"/>
    <w:rsid w:val="00461757"/>
    <w:rsid w:val="004617D1"/>
    <w:rsid w:val="00463BAA"/>
    <w:rsid w:val="00463CCD"/>
    <w:rsid w:val="00464278"/>
    <w:rsid w:val="00466354"/>
    <w:rsid w:val="0046651C"/>
    <w:rsid w:val="00466D53"/>
    <w:rsid w:val="00467FFC"/>
    <w:rsid w:val="004713D1"/>
    <w:rsid w:val="00472011"/>
    <w:rsid w:val="0047252A"/>
    <w:rsid w:val="00472A3C"/>
    <w:rsid w:val="004741E8"/>
    <w:rsid w:val="004767D4"/>
    <w:rsid w:val="00482B86"/>
    <w:rsid w:val="00484391"/>
    <w:rsid w:val="00486BB6"/>
    <w:rsid w:val="00490376"/>
    <w:rsid w:val="0049147D"/>
    <w:rsid w:val="00493836"/>
    <w:rsid w:val="00496359"/>
    <w:rsid w:val="004969D6"/>
    <w:rsid w:val="004A05D1"/>
    <w:rsid w:val="004A2787"/>
    <w:rsid w:val="004A2D34"/>
    <w:rsid w:val="004A3E89"/>
    <w:rsid w:val="004A52C1"/>
    <w:rsid w:val="004A5BD3"/>
    <w:rsid w:val="004A62E6"/>
    <w:rsid w:val="004B1E5A"/>
    <w:rsid w:val="004B276D"/>
    <w:rsid w:val="004B2E67"/>
    <w:rsid w:val="004B5C7A"/>
    <w:rsid w:val="004C173D"/>
    <w:rsid w:val="004C1B67"/>
    <w:rsid w:val="004C1C19"/>
    <w:rsid w:val="004C3FB0"/>
    <w:rsid w:val="004C5586"/>
    <w:rsid w:val="004C6CB5"/>
    <w:rsid w:val="004D0944"/>
    <w:rsid w:val="004D0E47"/>
    <w:rsid w:val="004D2494"/>
    <w:rsid w:val="004D378F"/>
    <w:rsid w:val="004D381D"/>
    <w:rsid w:val="004D3FAC"/>
    <w:rsid w:val="004D518B"/>
    <w:rsid w:val="004D62CB"/>
    <w:rsid w:val="004D7228"/>
    <w:rsid w:val="004D7ED5"/>
    <w:rsid w:val="004E01A5"/>
    <w:rsid w:val="004E30D9"/>
    <w:rsid w:val="004E3BD6"/>
    <w:rsid w:val="004E4F06"/>
    <w:rsid w:val="004E673F"/>
    <w:rsid w:val="004E7966"/>
    <w:rsid w:val="004E7FA7"/>
    <w:rsid w:val="004F0767"/>
    <w:rsid w:val="004F2919"/>
    <w:rsid w:val="004F3455"/>
    <w:rsid w:val="004F3ED7"/>
    <w:rsid w:val="004F62E7"/>
    <w:rsid w:val="004F6BB8"/>
    <w:rsid w:val="004F6CCA"/>
    <w:rsid w:val="004F6DFF"/>
    <w:rsid w:val="004F6FE5"/>
    <w:rsid w:val="004F723A"/>
    <w:rsid w:val="004F7B5D"/>
    <w:rsid w:val="004F7D38"/>
    <w:rsid w:val="00501F21"/>
    <w:rsid w:val="0050236F"/>
    <w:rsid w:val="005028C0"/>
    <w:rsid w:val="00510792"/>
    <w:rsid w:val="00510910"/>
    <w:rsid w:val="00510C89"/>
    <w:rsid w:val="005141B1"/>
    <w:rsid w:val="00514265"/>
    <w:rsid w:val="00515E13"/>
    <w:rsid w:val="0051600D"/>
    <w:rsid w:val="00517847"/>
    <w:rsid w:val="00517F26"/>
    <w:rsid w:val="00521312"/>
    <w:rsid w:val="00521891"/>
    <w:rsid w:val="00521C09"/>
    <w:rsid w:val="00521CBC"/>
    <w:rsid w:val="005231D6"/>
    <w:rsid w:val="00523CFE"/>
    <w:rsid w:val="00525AEF"/>
    <w:rsid w:val="005263D7"/>
    <w:rsid w:val="005269A5"/>
    <w:rsid w:val="00530639"/>
    <w:rsid w:val="005314D3"/>
    <w:rsid w:val="00532738"/>
    <w:rsid w:val="00533CDE"/>
    <w:rsid w:val="00534737"/>
    <w:rsid w:val="005359AE"/>
    <w:rsid w:val="005400BB"/>
    <w:rsid w:val="0054014D"/>
    <w:rsid w:val="005412BD"/>
    <w:rsid w:val="00541840"/>
    <w:rsid w:val="00541A91"/>
    <w:rsid w:val="005423EF"/>
    <w:rsid w:val="005435F4"/>
    <w:rsid w:val="005439EB"/>
    <w:rsid w:val="005470C3"/>
    <w:rsid w:val="00547267"/>
    <w:rsid w:val="00547432"/>
    <w:rsid w:val="005509E8"/>
    <w:rsid w:val="00550DC5"/>
    <w:rsid w:val="00551950"/>
    <w:rsid w:val="005525F7"/>
    <w:rsid w:val="0055321F"/>
    <w:rsid w:val="005540E7"/>
    <w:rsid w:val="0055517E"/>
    <w:rsid w:val="00555D43"/>
    <w:rsid w:val="0056052F"/>
    <w:rsid w:val="00560D2A"/>
    <w:rsid w:val="00561422"/>
    <w:rsid w:val="005617BF"/>
    <w:rsid w:val="00564373"/>
    <w:rsid w:val="00564729"/>
    <w:rsid w:val="00564CD5"/>
    <w:rsid w:val="005651D4"/>
    <w:rsid w:val="00571002"/>
    <w:rsid w:val="00572498"/>
    <w:rsid w:val="00572BFC"/>
    <w:rsid w:val="00573DE9"/>
    <w:rsid w:val="00573E88"/>
    <w:rsid w:val="00580C9D"/>
    <w:rsid w:val="00581898"/>
    <w:rsid w:val="00582851"/>
    <w:rsid w:val="00583C31"/>
    <w:rsid w:val="00591717"/>
    <w:rsid w:val="00591F26"/>
    <w:rsid w:val="00592AAE"/>
    <w:rsid w:val="00595046"/>
    <w:rsid w:val="00595A80"/>
    <w:rsid w:val="005966C6"/>
    <w:rsid w:val="0059671B"/>
    <w:rsid w:val="00596EEF"/>
    <w:rsid w:val="0059773B"/>
    <w:rsid w:val="00597B18"/>
    <w:rsid w:val="005A0CC8"/>
    <w:rsid w:val="005A1ECD"/>
    <w:rsid w:val="005A32AC"/>
    <w:rsid w:val="005A5851"/>
    <w:rsid w:val="005A6D99"/>
    <w:rsid w:val="005A720C"/>
    <w:rsid w:val="005A7A1F"/>
    <w:rsid w:val="005B1522"/>
    <w:rsid w:val="005B1576"/>
    <w:rsid w:val="005B3E83"/>
    <w:rsid w:val="005B5421"/>
    <w:rsid w:val="005C5E92"/>
    <w:rsid w:val="005C7343"/>
    <w:rsid w:val="005D07EE"/>
    <w:rsid w:val="005D0D68"/>
    <w:rsid w:val="005D215F"/>
    <w:rsid w:val="005D3680"/>
    <w:rsid w:val="005D5A30"/>
    <w:rsid w:val="005E122D"/>
    <w:rsid w:val="005E3F57"/>
    <w:rsid w:val="005E405E"/>
    <w:rsid w:val="005E5F94"/>
    <w:rsid w:val="005E62FD"/>
    <w:rsid w:val="005E7BB0"/>
    <w:rsid w:val="005F0623"/>
    <w:rsid w:val="005F2277"/>
    <w:rsid w:val="005F2C2F"/>
    <w:rsid w:val="005F3ECC"/>
    <w:rsid w:val="005F44FC"/>
    <w:rsid w:val="005F563B"/>
    <w:rsid w:val="005F5B8A"/>
    <w:rsid w:val="00600148"/>
    <w:rsid w:val="006004CF"/>
    <w:rsid w:val="0060056F"/>
    <w:rsid w:val="00602317"/>
    <w:rsid w:val="006044C6"/>
    <w:rsid w:val="00604FD1"/>
    <w:rsid w:val="00605EAD"/>
    <w:rsid w:val="00606148"/>
    <w:rsid w:val="0061139A"/>
    <w:rsid w:val="006117DB"/>
    <w:rsid w:val="0061228D"/>
    <w:rsid w:val="00612A06"/>
    <w:rsid w:val="006133F3"/>
    <w:rsid w:val="00613725"/>
    <w:rsid w:val="006138D6"/>
    <w:rsid w:val="00615BCB"/>
    <w:rsid w:val="00615D25"/>
    <w:rsid w:val="006169AB"/>
    <w:rsid w:val="006217B0"/>
    <w:rsid w:val="00621A6E"/>
    <w:rsid w:val="006228CD"/>
    <w:rsid w:val="006230FE"/>
    <w:rsid w:val="006260DF"/>
    <w:rsid w:val="00630177"/>
    <w:rsid w:val="006307A4"/>
    <w:rsid w:val="00630B18"/>
    <w:rsid w:val="00631766"/>
    <w:rsid w:val="00631E91"/>
    <w:rsid w:val="00631F79"/>
    <w:rsid w:val="00632996"/>
    <w:rsid w:val="00634B22"/>
    <w:rsid w:val="00636C58"/>
    <w:rsid w:val="006372D7"/>
    <w:rsid w:val="00640241"/>
    <w:rsid w:val="00642739"/>
    <w:rsid w:val="00643336"/>
    <w:rsid w:val="00643C9D"/>
    <w:rsid w:val="00643F50"/>
    <w:rsid w:val="00644A27"/>
    <w:rsid w:val="006466F7"/>
    <w:rsid w:val="00646FA4"/>
    <w:rsid w:val="00646FE9"/>
    <w:rsid w:val="00647DB4"/>
    <w:rsid w:val="00650551"/>
    <w:rsid w:val="00650808"/>
    <w:rsid w:val="006511C9"/>
    <w:rsid w:val="006512A3"/>
    <w:rsid w:val="006520ED"/>
    <w:rsid w:val="0065440D"/>
    <w:rsid w:val="00655667"/>
    <w:rsid w:val="00655B98"/>
    <w:rsid w:val="00656A4E"/>
    <w:rsid w:val="00657DF8"/>
    <w:rsid w:val="00661895"/>
    <w:rsid w:val="00661EC3"/>
    <w:rsid w:val="006626E6"/>
    <w:rsid w:val="006627E8"/>
    <w:rsid w:val="00662A83"/>
    <w:rsid w:val="00664CDE"/>
    <w:rsid w:val="0066561C"/>
    <w:rsid w:val="00665A35"/>
    <w:rsid w:val="00666ECA"/>
    <w:rsid w:val="00667B42"/>
    <w:rsid w:val="0067133E"/>
    <w:rsid w:val="00673388"/>
    <w:rsid w:val="006741CD"/>
    <w:rsid w:val="0067544D"/>
    <w:rsid w:val="00675B78"/>
    <w:rsid w:val="0067654C"/>
    <w:rsid w:val="006769E5"/>
    <w:rsid w:val="00683F03"/>
    <w:rsid w:val="006850B4"/>
    <w:rsid w:val="00690FCD"/>
    <w:rsid w:val="00692578"/>
    <w:rsid w:val="00692B50"/>
    <w:rsid w:val="00693085"/>
    <w:rsid w:val="00693563"/>
    <w:rsid w:val="006950B7"/>
    <w:rsid w:val="00696C72"/>
    <w:rsid w:val="006A08F7"/>
    <w:rsid w:val="006A1B30"/>
    <w:rsid w:val="006A1F05"/>
    <w:rsid w:val="006A2F72"/>
    <w:rsid w:val="006A3680"/>
    <w:rsid w:val="006A37E4"/>
    <w:rsid w:val="006A4815"/>
    <w:rsid w:val="006A591F"/>
    <w:rsid w:val="006A7690"/>
    <w:rsid w:val="006A79CD"/>
    <w:rsid w:val="006A7A15"/>
    <w:rsid w:val="006B07AD"/>
    <w:rsid w:val="006B235A"/>
    <w:rsid w:val="006B30BD"/>
    <w:rsid w:val="006B6251"/>
    <w:rsid w:val="006B68B1"/>
    <w:rsid w:val="006B6E67"/>
    <w:rsid w:val="006B7158"/>
    <w:rsid w:val="006B72F3"/>
    <w:rsid w:val="006B7ABB"/>
    <w:rsid w:val="006B7B55"/>
    <w:rsid w:val="006B7B82"/>
    <w:rsid w:val="006C0597"/>
    <w:rsid w:val="006C05AC"/>
    <w:rsid w:val="006C0982"/>
    <w:rsid w:val="006C0B21"/>
    <w:rsid w:val="006C137A"/>
    <w:rsid w:val="006C4DD9"/>
    <w:rsid w:val="006C5429"/>
    <w:rsid w:val="006C6E54"/>
    <w:rsid w:val="006D022A"/>
    <w:rsid w:val="006D1191"/>
    <w:rsid w:val="006D138E"/>
    <w:rsid w:val="006D1482"/>
    <w:rsid w:val="006D21FD"/>
    <w:rsid w:val="006D4485"/>
    <w:rsid w:val="006D52C2"/>
    <w:rsid w:val="006D5BB5"/>
    <w:rsid w:val="006D61A3"/>
    <w:rsid w:val="006D6731"/>
    <w:rsid w:val="006D70DB"/>
    <w:rsid w:val="006D7B0F"/>
    <w:rsid w:val="006E0DCD"/>
    <w:rsid w:val="006E1474"/>
    <w:rsid w:val="006E204D"/>
    <w:rsid w:val="006E24D9"/>
    <w:rsid w:val="006E2816"/>
    <w:rsid w:val="006E2FA5"/>
    <w:rsid w:val="006E30A1"/>
    <w:rsid w:val="006E5034"/>
    <w:rsid w:val="006E506E"/>
    <w:rsid w:val="006E73F5"/>
    <w:rsid w:val="006E7661"/>
    <w:rsid w:val="006F0B13"/>
    <w:rsid w:val="006F5D8C"/>
    <w:rsid w:val="006F62D9"/>
    <w:rsid w:val="00700014"/>
    <w:rsid w:val="0070018B"/>
    <w:rsid w:val="00700BC5"/>
    <w:rsid w:val="007018FC"/>
    <w:rsid w:val="007020DF"/>
    <w:rsid w:val="007024E0"/>
    <w:rsid w:val="00703118"/>
    <w:rsid w:val="0070328A"/>
    <w:rsid w:val="0070641B"/>
    <w:rsid w:val="00706AB6"/>
    <w:rsid w:val="00706D95"/>
    <w:rsid w:val="007070EE"/>
    <w:rsid w:val="007077E4"/>
    <w:rsid w:val="0070789E"/>
    <w:rsid w:val="0071092A"/>
    <w:rsid w:val="00710FC2"/>
    <w:rsid w:val="007126AE"/>
    <w:rsid w:val="00712CC5"/>
    <w:rsid w:val="00713519"/>
    <w:rsid w:val="00716E4D"/>
    <w:rsid w:val="00717001"/>
    <w:rsid w:val="007177BF"/>
    <w:rsid w:val="00720274"/>
    <w:rsid w:val="00722050"/>
    <w:rsid w:val="00723FBB"/>
    <w:rsid w:val="00724A49"/>
    <w:rsid w:val="0072581B"/>
    <w:rsid w:val="007267B6"/>
    <w:rsid w:val="00730DDC"/>
    <w:rsid w:val="00731A54"/>
    <w:rsid w:val="00732A6C"/>
    <w:rsid w:val="007330AC"/>
    <w:rsid w:val="00733256"/>
    <w:rsid w:val="00733D87"/>
    <w:rsid w:val="00734DE5"/>
    <w:rsid w:val="0073576E"/>
    <w:rsid w:val="00735A64"/>
    <w:rsid w:val="00737365"/>
    <w:rsid w:val="0074007F"/>
    <w:rsid w:val="007403BD"/>
    <w:rsid w:val="00741F58"/>
    <w:rsid w:val="00742BE2"/>
    <w:rsid w:val="00743A29"/>
    <w:rsid w:val="007443DF"/>
    <w:rsid w:val="0074543C"/>
    <w:rsid w:val="00750849"/>
    <w:rsid w:val="007534D4"/>
    <w:rsid w:val="0075360F"/>
    <w:rsid w:val="00753AFD"/>
    <w:rsid w:val="00755981"/>
    <w:rsid w:val="00757545"/>
    <w:rsid w:val="007576FF"/>
    <w:rsid w:val="00761125"/>
    <w:rsid w:val="0076288A"/>
    <w:rsid w:val="007636CB"/>
    <w:rsid w:val="00763F31"/>
    <w:rsid w:val="00764AAF"/>
    <w:rsid w:val="00765A6C"/>
    <w:rsid w:val="00765D3C"/>
    <w:rsid w:val="00770384"/>
    <w:rsid w:val="00770548"/>
    <w:rsid w:val="00770D44"/>
    <w:rsid w:val="00771D78"/>
    <w:rsid w:val="007722F7"/>
    <w:rsid w:val="00774130"/>
    <w:rsid w:val="00775C09"/>
    <w:rsid w:val="00775CB1"/>
    <w:rsid w:val="00777018"/>
    <w:rsid w:val="00780250"/>
    <w:rsid w:val="00780E3F"/>
    <w:rsid w:val="00781D0D"/>
    <w:rsid w:val="0078205A"/>
    <w:rsid w:val="00783051"/>
    <w:rsid w:val="00783D42"/>
    <w:rsid w:val="00783D88"/>
    <w:rsid w:val="0078500A"/>
    <w:rsid w:val="0078719D"/>
    <w:rsid w:val="00790022"/>
    <w:rsid w:val="00790734"/>
    <w:rsid w:val="00792C33"/>
    <w:rsid w:val="00795902"/>
    <w:rsid w:val="007962CA"/>
    <w:rsid w:val="00796D37"/>
    <w:rsid w:val="00797D50"/>
    <w:rsid w:val="007A5203"/>
    <w:rsid w:val="007A5311"/>
    <w:rsid w:val="007A6084"/>
    <w:rsid w:val="007A6681"/>
    <w:rsid w:val="007A675E"/>
    <w:rsid w:val="007A756D"/>
    <w:rsid w:val="007B1B6D"/>
    <w:rsid w:val="007B2047"/>
    <w:rsid w:val="007B310A"/>
    <w:rsid w:val="007B4811"/>
    <w:rsid w:val="007B7E87"/>
    <w:rsid w:val="007C0689"/>
    <w:rsid w:val="007C151D"/>
    <w:rsid w:val="007C15A9"/>
    <w:rsid w:val="007C1604"/>
    <w:rsid w:val="007C224F"/>
    <w:rsid w:val="007C2E5D"/>
    <w:rsid w:val="007C553D"/>
    <w:rsid w:val="007C5D5D"/>
    <w:rsid w:val="007C6BBD"/>
    <w:rsid w:val="007D040C"/>
    <w:rsid w:val="007D0BF1"/>
    <w:rsid w:val="007D11D9"/>
    <w:rsid w:val="007D2696"/>
    <w:rsid w:val="007D348A"/>
    <w:rsid w:val="007D558E"/>
    <w:rsid w:val="007D575A"/>
    <w:rsid w:val="007D57ED"/>
    <w:rsid w:val="007D5856"/>
    <w:rsid w:val="007D61D2"/>
    <w:rsid w:val="007D7C72"/>
    <w:rsid w:val="007E0A91"/>
    <w:rsid w:val="007E3276"/>
    <w:rsid w:val="007E3361"/>
    <w:rsid w:val="007E39DF"/>
    <w:rsid w:val="007E475C"/>
    <w:rsid w:val="007E59DA"/>
    <w:rsid w:val="007E5A56"/>
    <w:rsid w:val="007E68BF"/>
    <w:rsid w:val="007F0F6F"/>
    <w:rsid w:val="007F2ABF"/>
    <w:rsid w:val="007F3592"/>
    <w:rsid w:val="007F4129"/>
    <w:rsid w:val="007F4354"/>
    <w:rsid w:val="007F586A"/>
    <w:rsid w:val="007F5C8B"/>
    <w:rsid w:val="007F6EE2"/>
    <w:rsid w:val="007F71D7"/>
    <w:rsid w:val="007F77FB"/>
    <w:rsid w:val="0080065A"/>
    <w:rsid w:val="00800EE8"/>
    <w:rsid w:val="00801248"/>
    <w:rsid w:val="00802713"/>
    <w:rsid w:val="008033CE"/>
    <w:rsid w:val="0080351A"/>
    <w:rsid w:val="00803758"/>
    <w:rsid w:val="00804271"/>
    <w:rsid w:val="00810737"/>
    <w:rsid w:val="008108AF"/>
    <w:rsid w:val="00810CFD"/>
    <w:rsid w:val="00811B25"/>
    <w:rsid w:val="008143C3"/>
    <w:rsid w:val="008154EB"/>
    <w:rsid w:val="00815CF6"/>
    <w:rsid w:val="00816238"/>
    <w:rsid w:val="008164EF"/>
    <w:rsid w:val="0081672D"/>
    <w:rsid w:val="00817956"/>
    <w:rsid w:val="00823CC7"/>
    <w:rsid w:val="00824A72"/>
    <w:rsid w:val="00826763"/>
    <w:rsid w:val="00826A5E"/>
    <w:rsid w:val="00826B08"/>
    <w:rsid w:val="00827187"/>
    <w:rsid w:val="00831410"/>
    <w:rsid w:val="00834F79"/>
    <w:rsid w:val="008356BB"/>
    <w:rsid w:val="0083681D"/>
    <w:rsid w:val="00840C08"/>
    <w:rsid w:val="00841409"/>
    <w:rsid w:val="008434E0"/>
    <w:rsid w:val="0084418D"/>
    <w:rsid w:val="0084484B"/>
    <w:rsid w:val="00847A30"/>
    <w:rsid w:val="0085071C"/>
    <w:rsid w:val="00850C8B"/>
    <w:rsid w:val="00851482"/>
    <w:rsid w:val="008522A8"/>
    <w:rsid w:val="0085481D"/>
    <w:rsid w:val="008551F1"/>
    <w:rsid w:val="008559CF"/>
    <w:rsid w:val="0085636F"/>
    <w:rsid w:val="00860B98"/>
    <w:rsid w:val="0086177D"/>
    <w:rsid w:val="00861E68"/>
    <w:rsid w:val="00862AF2"/>
    <w:rsid w:val="00863636"/>
    <w:rsid w:val="00864C80"/>
    <w:rsid w:val="00866D62"/>
    <w:rsid w:val="0087010F"/>
    <w:rsid w:val="00871295"/>
    <w:rsid w:val="00873965"/>
    <w:rsid w:val="00874E83"/>
    <w:rsid w:val="00875069"/>
    <w:rsid w:val="008803A5"/>
    <w:rsid w:val="0088075B"/>
    <w:rsid w:val="0088205B"/>
    <w:rsid w:val="0088382B"/>
    <w:rsid w:val="00883BE0"/>
    <w:rsid w:val="00885DF2"/>
    <w:rsid w:val="0088623A"/>
    <w:rsid w:val="00887783"/>
    <w:rsid w:val="00891BDE"/>
    <w:rsid w:val="00891E9A"/>
    <w:rsid w:val="00892CCB"/>
    <w:rsid w:val="00895337"/>
    <w:rsid w:val="00895475"/>
    <w:rsid w:val="0089727A"/>
    <w:rsid w:val="008A0CED"/>
    <w:rsid w:val="008A2263"/>
    <w:rsid w:val="008A318A"/>
    <w:rsid w:val="008A63B3"/>
    <w:rsid w:val="008A77B1"/>
    <w:rsid w:val="008B0474"/>
    <w:rsid w:val="008B09B5"/>
    <w:rsid w:val="008B0EC9"/>
    <w:rsid w:val="008B156A"/>
    <w:rsid w:val="008B16A0"/>
    <w:rsid w:val="008B1846"/>
    <w:rsid w:val="008B1A3F"/>
    <w:rsid w:val="008B1FDF"/>
    <w:rsid w:val="008B21D7"/>
    <w:rsid w:val="008B5822"/>
    <w:rsid w:val="008B75B4"/>
    <w:rsid w:val="008C0926"/>
    <w:rsid w:val="008C3BFF"/>
    <w:rsid w:val="008C51B4"/>
    <w:rsid w:val="008C6A72"/>
    <w:rsid w:val="008D082A"/>
    <w:rsid w:val="008D1C74"/>
    <w:rsid w:val="008D2575"/>
    <w:rsid w:val="008D492D"/>
    <w:rsid w:val="008D4C45"/>
    <w:rsid w:val="008D4D1A"/>
    <w:rsid w:val="008D5226"/>
    <w:rsid w:val="008D5D24"/>
    <w:rsid w:val="008D61C9"/>
    <w:rsid w:val="008E080B"/>
    <w:rsid w:val="008E14F5"/>
    <w:rsid w:val="008E2569"/>
    <w:rsid w:val="008E510A"/>
    <w:rsid w:val="008E5650"/>
    <w:rsid w:val="008E6E7C"/>
    <w:rsid w:val="008E7DC5"/>
    <w:rsid w:val="008F05AA"/>
    <w:rsid w:val="008F06D3"/>
    <w:rsid w:val="008F0995"/>
    <w:rsid w:val="008F3B1D"/>
    <w:rsid w:val="008F3B8D"/>
    <w:rsid w:val="008F4250"/>
    <w:rsid w:val="008F51E7"/>
    <w:rsid w:val="008F52B1"/>
    <w:rsid w:val="008F7515"/>
    <w:rsid w:val="008F7AEA"/>
    <w:rsid w:val="008F7B25"/>
    <w:rsid w:val="009000E3"/>
    <w:rsid w:val="0090139B"/>
    <w:rsid w:val="00901A01"/>
    <w:rsid w:val="00903907"/>
    <w:rsid w:val="00903BE1"/>
    <w:rsid w:val="009066D5"/>
    <w:rsid w:val="009078B2"/>
    <w:rsid w:val="00911316"/>
    <w:rsid w:val="009122D5"/>
    <w:rsid w:val="00912A36"/>
    <w:rsid w:val="00914C98"/>
    <w:rsid w:val="009164FB"/>
    <w:rsid w:val="00920686"/>
    <w:rsid w:val="0092133D"/>
    <w:rsid w:val="00922724"/>
    <w:rsid w:val="0092444F"/>
    <w:rsid w:val="00924F18"/>
    <w:rsid w:val="0092506E"/>
    <w:rsid w:val="00925EE0"/>
    <w:rsid w:val="00927CFB"/>
    <w:rsid w:val="00930285"/>
    <w:rsid w:val="00931E95"/>
    <w:rsid w:val="00932FF2"/>
    <w:rsid w:val="00933E35"/>
    <w:rsid w:val="009341B3"/>
    <w:rsid w:val="00934A62"/>
    <w:rsid w:val="00937629"/>
    <w:rsid w:val="00941A5C"/>
    <w:rsid w:val="00941BA9"/>
    <w:rsid w:val="00942990"/>
    <w:rsid w:val="00942ACD"/>
    <w:rsid w:val="009435FB"/>
    <w:rsid w:val="00944A62"/>
    <w:rsid w:val="00947E49"/>
    <w:rsid w:val="0095167A"/>
    <w:rsid w:val="00956323"/>
    <w:rsid w:val="00956A6F"/>
    <w:rsid w:val="00961003"/>
    <w:rsid w:val="00962A81"/>
    <w:rsid w:val="0096352C"/>
    <w:rsid w:val="009640B9"/>
    <w:rsid w:val="00965E16"/>
    <w:rsid w:val="00967279"/>
    <w:rsid w:val="00967DAB"/>
    <w:rsid w:val="009700F6"/>
    <w:rsid w:val="00970694"/>
    <w:rsid w:val="0097502A"/>
    <w:rsid w:val="009756C9"/>
    <w:rsid w:val="00975E37"/>
    <w:rsid w:val="00976FE3"/>
    <w:rsid w:val="009778F5"/>
    <w:rsid w:val="009825B9"/>
    <w:rsid w:val="009825F5"/>
    <w:rsid w:val="00983744"/>
    <w:rsid w:val="009837BE"/>
    <w:rsid w:val="00985100"/>
    <w:rsid w:val="0098668B"/>
    <w:rsid w:val="00986C48"/>
    <w:rsid w:val="009871B8"/>
    <w:rsid w:val="00987211"/>
    <w:rsid w:val="009911B4"/>
    <w:rsid w:val="00991706"/>
    <w:rsid w:val="0099262E"/>
    <w:rsid w:val="00992F9C"/>
    <w:rsid w:val="00993E2F"/>
    <w:rsid w:val="00994297"/>
    <w:rsid w:val="00995374"/>
    <w:rsid w:val="0099725F"/>
    <w:rsid w:val="009972DB"/>
    <w:rsid w:val="009A0E85"/>
    <w:rsid w:val="009A0F5D"/>
    <w:rsid w:val="009A1643"/>
    <w:rsid w:val="009A3AD7"/>
    <w:rsid w:val="009A3BFA"/>
    <w:rsid w:val="009A4997"/>
    <w:rsid w:val="009A5F46"/>
    <w:rsid w:val="009A7867"/>
    <w:rsid w:val="009B1331"/>
    <w:rsid w:val="009B46EA"/>
    <w:rsid w:val="009B531C"/>
    <w:rsid w:val="009B6756"/>
    <w:rsid w:val="009C037C"/>
    <w:rsid w:val="009C06AD"/>
    <w:rsid w:val="009C0A0D"/>
    <w:rsid w:val="009C1C3C"/>
    <w:rsid w:val="009C2EFA"/>
    <w:rsid w:val="009C4B06"/>
    <w:rsid w:val="009C4EC0"/>
    <w:rsid w:val="009C6289"/>
    <w:rsid w:val="009C78FC"/>
    <w:rsid w:val="009D04E9"/>
    <w:rsid w:val="009D0B24"/>
    <w:rsid w:val="009D1DE9"/>
    <w:rsid w:val="009D25E7"/>
    <w:rsid w:val="009D262A"/>
    <w:rsid w:val="009D3149"/>
    <w:rsid w:val="009D398B"/>
    <w:rsid w:val="009D4416"/>
    <w:rsid w:val="009D4DEE"/>
    <w:rsid w:val="009D530A"/>
    <w:rsid w:val="009D5EBC"/>
    <w:rsid w:val="009D7D60"/>
    <w:rsid w:val="009E0B9A"/>
    <w:rsid w:val="009E1D61"/>
    <w:rsid w:val="009E1FD4"/>
    <w:rsid w:val="009E436C"/>
    <w:rsid w:val="009E4711"/>
    <w:rsid w:val="009E68B8"/>
    <w:rsid w:val="009E6FE0"/>
    <w:rsid w:val="009F4ECB"/>
    <w:rsid w:val="00A002D6"/>
    <w:rsid w:val="00A02471"/>
    <w:rsid w:val="00A02EED"/>
    <w:rsid w:val="00A03325"/>
    <w:rsid w:val="00A03528"/>
    <w:rsid w:val="00A0651D"/>
    <w:rsid w:val="00A0707D"/>
    <w:rsid w:val="00A10C7A"/>
    <w:rsid w:val="00A12011"/>
    <w:rsid w:val="00A172FB"/>
    <w:rsid w:val="00A20014"/>
    <w:rsid w:val="00A204DD"/>
    <w:rsid w:val="00A20E2F"/>
    <w:rsid w:val="00A21367"/>
    <w:rsid w:val="00A217F9"/>
    <w:rsid w:val="00A21FB0"/>
    <w:rsid w:val="00A234E4"/>
    <w:rsid w:val="00A243E3"/>
    <w:rsid w:val="00A25E9A"/>
    <w:rsid w:val="00A2667A"/>
    <w:rsid w:val="00A26DBE"/>
    <w:rsid w:val="00A2707B"/>
    <w:rsid w:val="00A27DBB"/>
    <w:rsid w:val="00A30C58"/>
    <w:rsid w:val="00A31A79"/>
    <w:rsid w:val="00A31FEC"/>
    <w:rsid w:val="00A330EF"/>
    <w:rsid w:val="00A360B5"/>
    <w:rsid w:val="00A36271"/>
    <w:rsid w:val="00A40916"/>
    <w:rsid w:val="00A41C40"/>
    <w:rsid w:val="00A41EF8"/>
    <w:rsid w:val="00A439D6"/>
    <w:rsid w:val="00A45081"/>
    <w:rsid w:val="00A50F74"/>
    <w:rsid w:val="00A5266A"/>
    <w:rsid w:val="00A52680"/>
    <w:rsid w:val="00A52762"/>
    <w:rsid w:val="00A531A7"/>
    <w:rsid w:val="00A55C7C"/>
    <w:rsid w:val="00A5760F"/>
    <w:rsid w:val="00A57C96"/>
    <w:rsid w:val="00A602EA"/>
    <w:rsid w:val="00A60CE6"/>
    <w:rsid w:val="00A62DE7"/>
    <w:rsid w:val="00A632C4"/>
    <w:rsid w:val="00A63B29"/>
    <w:rsid w:val="00A64446"/>
    <w:rsid w:val="00A65510"/>
    <w:rsid w:val="00A67CD1"/>
    <w:rsid w:val="00A704EA"/>
    <w:rsid w:val="00A71EFB"/>
    <w:rsid w:val="00A72B9B"/>
    <w:rsid w:val="00A72F31"/>
    <w:rsid w:val="00A73770"/>
    <w:rsid w:val="00A74C5E"/>
    <w:rsid w:val="00A75E2D"/>
    <w:rsid w:val="00A76EAD"/>
    <w:rsid w:val="00A774DC"/>
    <w:rsid w:val="00A775A8"/>
    <w:rsid w:val="00A779D8"/>
    <w:rsid w:val="00A77DA7"/>
    <w:rsid w:val="00A80115"/>
    <w:rsid w:val="00A818AD"/>
    <w:rsid w:val="00A82D5F"/>
    <w:rsid w:val="00A835F3"/>
    <w:rsid w:val="00A83882"/>
    <w:rsid w:val="00A83C3C"/>
    <w:rsid w:val="00A83F5C"/>
    <w:rsid w:val="00A84A80"/>
    <w:rsid w:val="00A84CBD"/>
    <w:rsid w:val="00A85FAA"/>
    <w:rsid w:val="00A910F1"/>
    <w:rsid w:val="00A9177E"/>
    <w:rsid w:val="00A91A9A"/>
    <w:rsid w:val="00A9253D"/>
    <w:rsid w:val="00A92E16"/>
    <w:rsid w:val="00A94A28"/>
    <w:rsid w:val="00A96DD5"/>
    <w:rsid w:val="00A97236"/>
    <w:rsid w:val="00AA0716"/>
    <w:rsid w:val="00AA102B"/>
    <w:rsid w:val="00AA2014"/>
    <w:rsid w:val="00AA2832"/>
    <w:rsid w:val="00AA4C7F"/>
    <w:rsid w:val="00AA6D60"/>
    <w:rsid w:val="00AA6D9F"/>
    <w:rsid w:val="00AB22C0"/>
    <w:rsid w:val="00AB2C07"/>
    <w:rsid w:val="00AB3CAD"/>
    <w:rsid w:val="00AB3D44"/>
    <w:rsid w:val="00AB6893"/>
    <w:rsid w:val="00AB6E99"/>
    <w:rsid w:val="00AC0FE4"/>
    <w:rsid w:val="00AC1BE3"/>
    <w:rsid w:val="00AC221B"/>
    <w:rsid w:val="00AC275F"/>
    <w:rsid w:val="00AC4702"/>
    <w:rsid w:val="00AC55AC"/>
    <w:rsid w:val="00AC5C94"/>
    <w:rsid w:val="00AC6B6A"/>
    <w:rsid w:val="00AD07CC"/>
    <w:rsid w:val="00AD3AB9"/>
    <w:rsid w:val="00AD4CE1"/>
    <w:rsid w:val="00AD5891"/>
    <w:rsid w:val="00AD5DB8"/>
    <w:rsid w:val="00AD7CB0"/>
    <w:rsid w:val="00AD7FC4"/>
    <w:rsid w:val="00AE14A4"/>
    <w:rsid w:val="00AE4C78"/>
    <w:rsid w:val="00AE75C3"/>
    <w:rsid w:val="00AF25CB"/>
    <w:rsid w:val="00AF2D45"/>
    <w:rsid w:val="00AF30D9"/>
    <w:rsid w:val="00AF31FE"/>
    <w:rsid w:val="00AF5766"/>
    <w:rsid w:val="00AF6B20"/>
    <w:rsid w:val="00AF704A"/>
    <w:rsid w:val="00AF753D"/>
    <w:rsid w:val="00AF7777"/>
    <w:rsid w:val="00B00D05"/>
    <w:rsid w:val="00B01936"/>
    <w:rsid w:val="00B03DC7"/>
    <w:rsid w:val="00B05881"/>
    <w:rsid w:val="00B06D1A"/>
    <w:rsid w:val="00B06E60"/>
    <w:rsid w:val="00B106B6"/>
    <w:rsid w:val="00B10F43"/>
    <w:rsid w:val="00B11D55"/>
    <w:rsid w:val="00B11FE3"/>
    <w:rsid w:val="00B12EC3"/>
    <w:rsid w:val="00B13180"/>
    <w:rsid w:val="00B138C5"/>
    <w:rsid w:val="00B156B7"/>
    <w:rsid w:val="00B156E6"/>
    <w:rsid w:val="00B17D9D"/>
    <w:rsid w:val="00B2317B"/>
    <w:rsid w:val="00B2389B"/>
    <w:rsid w:val="00B24164"/>
    <w:rsid w:val="00B24760"/>
    <w:rsid w:val="00B25AA1"/>
    <w:rsid w:val="00B2685D"/>
    <w:rsid w:val="00B30760"/>
    <w:rsid w:val="00B31E01"/>
    <w:rsid w:val="00B323E9"/>
    <w:rsid w:val="00B32C1B"/>
    <w:rsid w:val="00B34B3E"/>
    <w:rsid w:val="00B35F1B"/>
    <w:rsid w:val="00B36766"/>
    <w:rsid w:val="00B36855"/>
    <w:rsid w:val="00B40BD0"/>
    <w:rsid w:val="00B42D06"/>
    <w:rsid w:val="00B43253"/>
    <w:rsid w:val="00B43929"/>
    <w:rsid w:val="00B44939"/>
    <w:rsid w:val="00B47251"/>
    <w:rsid w:val="00B476AD"/>
    <w:rsid w:val="00B47F8A"/>
    <w:rsid w:val="00B50AB0"/>
    <w:rsid w:val="00B5185D"/>
    <w:rsid w:val="00B52173"/>
    <w:rsid w:val="00B533CE"/>
    <w:rsid w:val="00B540C2"/>
    <w:rsid w:val="00B55D3B"/>
    <w:rsid w:val="00B55D5E"/>
    <w:rsid w:val="00B55F2F"/>
    <w:rsid w:val="00B56482"/>
    <w:rsid w:val="00B56B9D"/>
    <w:rsid w:val="00B57664"/>
    <w:rsid w:val="00B60352"/>
    <w:rsid w:val="00B6038D"/>
    <w:rsid w:val="00B62583"/>
    <w:rsid w:val="00B63727"/>
    <w:rsid w:val="00B6375F"/>
    <w:rsid w:val="00B63B2A"/>
    <w:rsid w:val="00B64D29"/>
    <w:rsid w:val="00B659F0"/>
    <w:rsid w:val="00B66220"/>
    <w:rsid w:val="00B67FA6"/>
    <w:rsid w:val="00B7058D"/>
    <w:rsid w:val="00B71258"/>
    <w:rsid w:val="00B713AF"/>
    <w:rsid w:val="00B71EDC"/>
    <w:rsid w:val="00B721AF"/>
    <w:rsid w:val="00B72C52"/>
    <w:rsid w:val="00B73954"/>
    <w:rsid w:val="00B7572C"/>
    <w:rsid w:val="00B76482"/>
    <w:rsid w:val="00B81B06"/>
    <w:rsid w:val="00B823FC"/>
    <w:rsid w:val="00B834F8"/>
    <w:rsid w:val="00B8397D"/>
    <w:rsid w:val="00B840F7"/>
    <w:rsid w:val="00B848F8"/>
    <w:rsid w:val="00B849C6"/>
    <w:rsid w:val="00B873F5"/>
    <w:rsid w:val="00B90389"/>
    <w:rsid w:val="00B90458"/>
    <w:rsid w:val="00B925FD"/>
    <w:rsid w:val="00B93378"/>
    <w:rsid w:val="00B93776"/>
    <w:rsid w:val="00B9647E"/>
    <w:rsid w:val="00B977C2"/>
    <w:rsid w:val="00BA0FD8"/>
    <w:rsid w:val="00BA1425"/>
    <w:rsid w:val="00BA27E0"/>
    <w:rsid w:val="00BA3C82"/>
    <w:rsid w:val="00BA4031"/>
    <w:rsid w:val="00BA4166"/>
    <w:rsid w:val="00BA46E8"/>
    <w:rsid w:val="00BA5272"/>
    <w:rsid w:val="00BA6632"/>
    <w:rsid w:val="00BA7B29"/>
    <w:rsid w:val="00BB0432"/>
    <w:rsid w:val="00BB1545"/>
    <w:rsid w:val="00BB2566"/>
    <w:rsid w:val="00BB25F6"/>
    <w:rsid w:val="00BB46F4"/>
    <w:rsid w:val="00BB74AC"/>
    <w:rsid w:val="00BC4C02"/>
    <w:rsid w:val="00BC517E"/>
    <w:rsid w:val="00BC5559"/>
    <w:rsid w:val="00BC6A55"/>
    <w:rsid w:val="00BD159C"/>
    <w:rsid w:val="00BD1F2F"/>
    <w:rsid w:val="00BD2475"/>
    <w:rsid w:val="00BD2B05"/>
    <w:rsid w:val="00BD3519"/>
    <w:rsid w:val="00BD3F43"/>
    <w:rsid w:val="00BD5495"/>
    <w:rsid w:val="00BD6449"/>
    <w:rsid w:val="00BD6ECD"/>
    <w:rsid w:val="00BD7749"/>
    <w:rsid w:val="00BD7D27"/>
    <w:rsid w:val="00BE3162"/>
    <w:rsid w:val="00BE54B8"/>
    <w:rsid w:val="00BE6E6C"/>
    <w:rsid w:val="00BE7399"/>
    <w:rsid w:val="00BE778B"/>
    <w:rsid w:val="00BE7A26"/>
    <w:rsid w:val="00BF1FB2"/>
    <w:rsid w:val="00BF2DAE"/>
    <w:rsid w:val="00BF39ED"/>
    <w:rsid w:val="00BF52CE"/>
    <w:rsid w:val="00BF5DA9"/>
    <w:rsid w:val="00C02485"/>
    <w:rsid w:val="00C02D5C"/>
    <w:rsid w:val="00C03546"/>
    <w:rsid w:val="00C04F70"/>
    <w:rsid w:val="00C077BA"/>
    <w:rsid w:val="00C10481"/>
    <w:rsid w:val="00C11F93"/>
    <w:rsid w:val="00C13384"/>
    <w:rsid w:val="00C13B1D"/>
    <w:rsid w:val="00C140C1"/>
    <w:rsid w:val="00C16928"/>
    <w:rsid w:val="00C17C91"/>
    <w:rsid w:val="00C20BD9"/>
    <w:rsid w:val="00C211AD"/>
    <w:rsid w:val="00C21246"/>
    <w:rsid w:val="00C218E6"/>
    <w:rsid w:val="00C21B69"/>
    <w:rsid w:val="00C22791"/>
    <w:rsid w:val="00C2300E"/>
    <w:rsid w:val="00C23893"/>
    <w:rsid w:val="00C252AB"/>
    <w:rsid w:val="00C261A9"/>
    <w:rsid w:val="00C264BF"/>
    <w:rsid w:val="00C27CB1"/>
    <w:rsid w:val="00C27D7D"/>
    <w:rsid w:val="00C3028B"/>
    <w:rsid w:val="00C30B69"/>
    <w:rsid w:val="00C32C54"/>
    <w:rsid w:val="00C33085"/>
    <w:rsid w:val="00C33883"/>
    <w:rsid w:val="00C3464B"/>
    <w:rsid w:val="00C35188"/>
    <w:rsid w:val="00C3616B"/>
    <w:rsid w:val="00C4366C"/>
    <w:rsid w:val="00C4370F"/>
    <w:rsid w:val="00C454C8"/>
    <w:rsid w:val="00C47091"/>
    <w:rsid w:val="00C477EE"/>
    <w:rsid w:val="00C47AB1"/>
    <w:rsid w:val="00C53C54"/>
    <w:rsid w:val="00C54A70"/>
    <w:rsid w:val="00C55AD6"/>
    <w:rsid w:val="00C56559"/>
    <w:rsid w:val="00C623D9"/>
    <w:rsid w:val="00C62701"/>
    <w:rsid w:val="00C634F0"/>
    <w:rsid w:val="00C636AC"/>
    <w:rsid w:val="00C64AF6"/>
    <w:rsid w:val="00C66EAA"/>
    <w:rsid w:val="00C718E8"/>
    <w:rsid w:val="00C73963"/>
    <w:rsid w:val="00C74A3A"/>
    <w:rsid w:val="00C75511"/>
    <w:rsid w:val="00C76CBE"/>
    <w:rsid w:val="00C7713C"/>
    <w:rsid w:val="00C80244"/>
    <w:rsid w:val="00C80905"/>
    <w:rsid w:val="00C80A4E"/>
    <w:rsid w:val="00C82065"/>
    <w:rsid w:val="00C82617"/>
    <w:rsid w:val="00C844A8"/>
    <w:rsid w:val="00C85C36"/>
    <w:rsid w:val="00C861B9"/>
    <w:rsid w:val="00C904DD"/>
    <w:rsid w:val="00C917B7"/>
    <w:rsid w:val="00C93511"/>
    <w:rsid w:val="00C94118"/>
    <w:rsid w:val="00C9454A"/>
    <w:rsid w:val="00C9620A"/>
    <w:rsid w:val="00C972B9"/>
    <w:rsid w:val="00CA05C7"/>
    <w:rsid w:val="00CA3FB0"/>
    <w:rsid w:val="00CA76A1"/>
    <w:rsid w:val="00CA7BE2"/>
    <w:rsid w:val="00CB4995"/>
    <w:rsid w:val="00CB74C0"/>
    <w:rsid w:val="00CC0094"/>
    <w:rsid w:val="00CC0195"/>
    <w:rsid w:val="00CC1D00"/>
    <w:rsid w:val="00CC23CC"/>
    <w:rsid w:val="00CC38A0"/>
    <w:rsid w:val="00CC4012"/>
    <w:rsid w:val="00CC436E"/>
    <w:rsid w:val="00CC663E"/>
    <w:rsid w:val="00CC6E85"/>
    <w:rsid w:val="00CC76B1"/>
    <w:rsid w:val="00CC7861"/>
    <w:rsid w:val="00CD2037"/>
    <w:rsid w:val="00CD3666"/>
    <w:rsid w:val="00CD4566"/>
    <w:rsid w:val="00CD459A"/>
    <w:rsid w:val="00CD6CF7"/>
    <w:rsid w:val="00CD7082"/>
    <w:rsid w:val="00CE06F9"/>
    <w:rsid w:val="00CE0FE1"/>
    <w:rsid w:val="00CE2963"/>
    <w:rsid w:val="00CE58B8"/>
    <w:rsid w:val="00CE5F78"/>
    <w:rsid w:val="00CE6757"/>
    <w:rsid w:val="00CE77FD"/>
    <w:rsid w:val="00CF0477"/>
    <w:rsid w:val="00CF1B6D"/>
    <w:rsid w:val="00CF3E01"/>
    <w:rsid w:val="00CF649F"/>
    <w:rsid w:val="00CF69A0"/>
    <w:rsid w:val="00CF7C69"/>
    <w:rsid w:val="00D00397"/>
    <w:rsid w:val="00D016F8"/>
    <w:rsid w:val="00D019E3"/>
    <w:rsid w:val="00D021A5"/>
    <w:rsid w:val="00D048A5"/>
    <w:rsid w:val="00D05DB7"/>
    <w:rsid w:val="00D067F8"/>
    <w:rsid w:val="00D11D63"/>
    <w:rsid w:val="00D12374"/>
    <w:rsid w:val="00D12A4A"/>
    <w:rsid w:val="00D170B7"/>
    <w:rsid w:val="00D1771C"/>
    <w:rsid w:val="00D24E82"/>
    <w:rsid w:val="00D25273"/>
    <w:rsid w:val="00D255EE"/>
    <w:rsid w:val="00D3034A"/>
    <w:rsid w:val="00D312DB"/>
    <w:rsid w:val="00D31CF6"/>
    <w:rsid w:val="00D35606"/>
    <w:rsid w:val="00D3602D"/>
    <w:rsid w:val="00D3711C"/>
    <w:rsid w:val="00D40C79"/>
    <w:rsid w:val="00D417EF"/>
    <w:rsid w:val="00D421DC"/>
    <w:rsid w:val="00D424BC"/>
    <w:rsid w:val="00D426B6"/>
    <w:rsid w:val="00D43ADB"/>
    <w:rsid w:val="00D44C4E"/>
    <w:rsid w:val="00D552F5"/>
    <w:rsid w:val="00D56FA8"/>
    <w:rsid w:val="00D570C0"/>
    <w:rsid w:val="00D60587"/>
    <w:rsid w:val="00D60DBE"/>
    <w:rsid w:val="00D60ED8"/>
    <w:rsid w:val="00D6313A"/>
    <w:rsid w:val="00D63BBB"/>
    <w:rsid w:val="00D64317"/>
    <w:rsid w:val="00D648EE"/>
    <w:rsid w:val="00D66539"/>
    <w:rsid w:val="00D712F2"/>
    <w:rsid w:val="00D73163"/>
    <w:rsid w:val="00D75976"/>
    <w:rsid w:val="00D80213"/>
    <w:rsid w:val="00D866F2"/>
    <w:rsid w:val="00D8708E"/>
    <w:rsid w:val="00D8714F"/>
    <w:rsid w:val="00D92EE9"/>
    <w:rsid w:val="00D936D8"/>
    <w:rsid w:val="00D94C90"/>
    <w:rsid w:val="00D950C6"/>
    <w:rsid w:val="00D96211"/>
    <w:rsid w:val="00D97A21"/>
    <w:rsid w:val="00DA14C9"/>
    <w:rsid w:val="00DA1F50"/>
    <w:rsid w:val="00DA3605"/>
    <w:rsid w:val="00DA38BB"/>
    <w:rsid w:val="00DA4133"/>
    <w:rsid w:val="00DB02BC"/>
    <w:rsid w:val="00DB17C1"/>
    <w:rsid w:val="00DB1CBD"/>
    <w:rsid w:val="00DB2892"/>
    <w:rsid w:val="00DB4775"/>
    <w:rsid w:val="00DB64B5"/>
    <w:rsid w:val="00DC0C7E"/>
    <w:rsid w:val="00DC1B0A"/>
    <w:rsid w:val="00DC25CB"/>
    <w:rsid w:val="00DC26AA"/>
    <w:rsid w:val="00DC3202"/>
    <w:rsid w:val="00DC32A2"/>
    <w:rsid w:val="00DC393D"/>
    <w:rsid w:val="00DC516F"/>
    <w:rsid w:val="00DC5A56"/>
    <w:rsid w:val="00DC69F6"/>
    <w:rsid w:val="00DD14EB"/>
    <w:rsid w:val="00DD48DD"/>
    <w:rsid w:val="00DD6D4B"/>
    <w:rsid w:val="00DE128A"/>
    <w:rsid w:val="00DE3002"/>
    <w:rsid w:val="00DE46AF"/>
    <w:rsid w:val="00DF0357"/>
    <w:rsid w:val="00DF0819"/>
    <w:rsid w:val="00DF0AAB"/>
    <w:rsid w:val="00DF1E3D"/>
    <w:rsid w:val="00DF1E43"/>
    <w:rsid w:val="00DF2D58"/>
    <w:rsid w:val="00DF37F5"/>
    <w:rsid w:val="00DF446D"/>
    <w:rsid w:val="00DF5DA9"/>
    <w:rsid w:val="00DF65F2"/>
    <w:rsid w:val="00DF78F5"/>
    <w:rsid w:val="00DF792B"/>
    <w:rsid w:val="00E0062C"/>
    <w:rsid w:val="00E00EFA"/>
    <w:rsid w:val="00E012DB"/>
    <w:rsid w:val="00E014FD"/>
    <w:rsid w:val="00E0195E"/>
    <w:rsid w:val="00E01A14"/>
    <w:rsid w:val="00E037F0"/>
    <w:rsid w:val="00E04C52"/>
    <w:rsid w:val="00E04DA6"/>
    <w:rsid w:val="00E0547F"/>
    <w:rsid w:val="00E05E78"/>
    <w:rsid w:val="00E07728"/>
    <w:rsid w:val="00E07BD2"/>
    <w:rsid w:val="00E07FB9"/>
    <w:rsid w:val="00E105AF"/>
    <w:rsid w:val="00E11B1F"/>
    <w:rsid w:val="00E11B9B"/>
    <w:rsid w:val="00E12E23"/>
    <w:rsid w:val="00E15106"/>
    <w:rsid w:val="00E1575A"/>
    <w:rsid w:val="00E160EE"/>
    <w:rsid w:val="00E175D3"/>
    <w:rsid w:val="00E206AC"/>
    <w:rsid w:val="00E21799"/>
    <w:rsid w:val="00E21805"/>
    <w:rsid w:val="00E2541B"/>
    <w:rsid w:val="00E269E4"/>
    <w:rsid w:val="00E27603"/>
    <w:rsid w:val="00E305AB"/>
    <w:rsid w:val="00E315AA"/>
    <w:rsid w:val="00E346F7"/>
    <w:rsid w:val="00E34E03"/>
    <w:rsid w:val="00E36CF4"/>
    <w:rsid w:val="00E37E14"/>
    <w:rsid w:val="00E40C3E"/>
    <w:rsid w:val="00E40C42"/>
    <w:rsid w:val="00E41736"/>
    <w:rsid w:val="00E42573"/>
    <w:rsid w:val="00E453B2"/>
    <w:rsid w:val="00E4562F"/>
    <w:rsid w:val="00E45756"/>
    <w:rsid w:val="00E459DB"/>
    <w:rsid w:val="00E46119"/>
    <w:rsid w:val="00E555FA"/>
    <w:rsid w:val="00E5613E"/>
    <w:rsid w:val="00E625A6"/>
    <w:rsid w:val="00E641CE"/>
    <w:rsid w:val="00E733AE"/>
    <w:rsid w:val="00E73F9E"/>
    <w:rsid w:val="00E75BFE"/>
    <w:rsid w:val="00E765C4"/>
    <w:rsid w:val="00E765E2"/>
    <w:rsid w:val="00E76BC7"/>
    <w:rsid w:val="00E8251E"/>
    <w:rsid w:val="00E82C30"/>
    <w:rsid w:val="00E8414F"/>
    <w:rsid w:val="00E85A1E"/>
    <w:rsid w:val="00E8665B"/>
    <w:rsid w:val="00E86D78"/>
    <w:rsid w:val="00E86D7B"/>
    <w:rsid w:val="00E875A2"/>
    <w:rsid w:val="00E90B83"/>
    <w:rsid w:val="00E91D3D"/>
    <w:rsid w:val="00E94068"/>
    <w:rsid w:val="00E95FE3"/>
    <w:rsid w:val="00EA0160"/>
    <w:rsid w:val="00EA0B7A"/>
    <w:rsid w:val="00EA0C4F"/>
    <w:rsid w:val="00EA376F"/>
    <w:rsid w:val="00EA4461"/>
    <w:rsid w:val="00EA6977"/>
    <w:rsid w:val="00EA6C10"/>
    <w:rsid w:val="00EA7AF8"/>
    <w:rsid w:val="00EA7C1E"/>
    <w:rsid w:val="00EB022D"/>
    <w:rsid w:val="00EB1CB3"/>
    <w:rsid w:val="00EB1FC0"/>
    <w:rsid w:val="00EB3729"/>
    <w:rsid w:val="00EB44E5"/>
    <w:rsid w:val="00EB4904"/>
    <w:rsid w:val="00EB50E0"/>
    <w:rsid w:val="00EB5B92"/>
    <w:rsid w:val="00EB68DA"/>
    <w:rsid w:val="00EC4708"/>
    <w:rsid w:val="00EC48F1"/>
    <w:rsid w:val="00EC4BFA"/>
    <w:rsid w:val="00EC5691"/>
    <w:rsid w:val="00EC5DED"/>
    <w:rsid w:val="00EC6A23"/>
    <w:rsid w:val="00EC6B71"/>
    <w:rsid w:val="00ED2EE0"/>
    <w:rsid w:val="00ED34B1"/>
    <w:rsid w:val="00ED3D44"/>
    <w:rsid w:val="00ED4D07"/>
    <w:rsid w:val="00ED58F4"/>
    <w:rsid w:val="00ED6A63"/>
    <w:rsid w:val="00EE110F"/>
    <w:rsid w:val="00EE17FD"/>
    <w:rsid w:val="00EE1FC0"/>
    <w:rsid w:val="00EE334D"/>
    <w:rsid w:val="00EE36AA"/>
    <w:rsid w:val="00EE3934"/>
    <w:rsid w:val="00EE47D6"/>
    <w:rsid w:val="00EE58CD"/>
    <w:rsid w:val="00EE5903"/>
    <w:rsid w:val="00EE62A9"/>
    <w:rsid w:val="00EE6FAD"/>
    <w:rsid w:val="00EF1E67"/>
    <w:rsid w:val="00EF3978"/>
    <w:rsid w:val="00EF489F"/>
    <w:rsid w:val="00EF677D"/>
    <w:rsid w:val="00EF7468"/>
    <w:rsid w:val="00F02F5D"/>
    <w:rsid w:val="00F04CB9"/>
    <w:rsid w:val="00F0507F"/>
    <w:rsid w:val="00F06299"/>
    <w:rsid w:val="00F06EE0"/>
    <w:rsid w:val="00F0743E"/>
    <w:rsid w:val="00F07675"/>
    <w:rsid w:val="00F07A77"/>
    <w:rsid w:val="00F11873"/>
    <w:rsid w:val="00F12DF2"/>
    <w:rsid w:val="00F13D1C"/>
    <w:rsid w:val="00F14BB4"/>
    <w:rsid w:val="00F153F2"/>
    <w:rsid w:val="00F15C73"/>
    <w:rsid w:val="00F176E4"/>
    <w:rsid w:val="00F22004"/>
    <w:rsid w:val="00F250E5"/>
    <w:rsid w:val="00F269E2"/>
    <w:rsid w:val="00F276F7"/>
    <w:rsid w:val="00F3026A"/>
    <w:rsid w:val="00F347DD"/>
    <w:rsid w:val="00F353CA"/>
    <w:rsid w:val="00F35413"/>
    <w:rsid w:val="00F426D2"/>
    <w:rsid w:val="00F43360"/>
    <w:rsid w:val="00F4410F"/>
    <w:rsid w:val="00F46CFC"/>
    <w:rsid w:val="00F5034A"/>
    <w:rsid w:val="00F506DA"/>
    <w:rsid w:val="00F516CC"/>
    <w:rsid w:val="00F51D26"/>
    <w:rsid w:val="00F52038"/>
    <w:rsid w:val="00F53545"/>
    <w:rsid w:val="00F53792"/>
    <w:rsid w:val="00F54F30"/>
    <w:rsid w:val="00F55130"/>
    <w:rsid w:val="00F558A8"/>
    <w:rsid w:val="00F56096"/>
    <w:rsid w:val="00F5645A"/>
    <w:rsid w:val="00F617D0"/>
    <w:rsid w:val="00F61C11"/>
    <w:rsid w:val="00F62071"/>
    <w:rsid w:val="00F62415"/>
    <w:rsid w:val="00F63577"/>
    <w:rsid w:val="00F63EE6"/>
    <w:rsid w:val="00F6471D"/>
    <w:rsid w:val="00F653D4"/>
    <w:rsid w:val="00F6669C"/>
    <w:rsid w:val="00F71903"/>
    <w:rsid w:val="00F7265B"/>
    <w:rsid w:val="00F74681"/>
    <w:rsid w:val="00F75D46"/>
    <w:rsid w:val="00F76D91"/>
    <w:rsid w:val="00F80BE4"/>
    <w:rsid w:val="00F8130A"/>
    <w:rsid w:val="00F82CB0"/>
    <w:rsid w:val="00F8359A"/>
    <w:rsid w:val="00F8408B"/>
    <w:rsid w:val="00F84FAE"/>
    <w:rsid w:val="00F851C9"/>
    <w:rsid w:val="00F854BE"/>
    <w:rsid w:val="00F8664F"/>
    <w:rsid w:val="00F86BA8"/>
    <w:rsid w:val="00F870FA"/>
    <w:rsid w:val="00F87D66"/>
    <w:rsid w:val="00F9092F"/>
    <w:rsid w:val="00F92052"/>
    <w:rsid w:val="00F9549A"/>
    <w:rsid w:val="00F9789E"/>
    <w:rsid w:val="00F97E16"/>
    <w:rsid w:val="00FA0571"/>
    <w:rsid w:val="00FA0AA8"/>
    <w:rsid w:val="00FA0D88"/>
    <w:rsid w:val="00FA13D9"/>
    <w:rsid w:val="00FA17FD"/>
    <w:rsid w:val="00FA1AC2"/>
    <w:rsid w:val="00FA31D6"/>
    <w:rsid w:val="00FA3BA1"/>
    <w:rsid w:val="00FA4F36"/>
    <w:rsid w:val="00FA55EA"/>
    <w:rsid w:val="00FA64FD"/>
    <w:rsid w:val="00FB0F5F"/>
    <w:rsid w:val="00FB1EEF"/>
    <w:rsid w:val="00FB29CA"/>
    <w:rsid w:val="00FB2A9C"/>
    <w:rsid w:val="00FB337B"/>
    <w:rsid w:val="00FB4013"/>
    <w:rsid w:val="00FB4167"/>
    <w:rsid w:val="00FB58A5"/>
    <w:rsid w:val="00FB5909"/>
    <w:rsid w:val="00FB5C58"/>
    <w:rsid w:val="00FB63E7"/>
    <w:rsid w:val="00FB6F89"/>
    <w:rsid w:val="00FC0790"/>
    <w:rsid w:val="00FC0B4B"/>
    <w:rsid w:val="00FC1C2F"/>
    <w:rsid w:val="00FC1FC9"/>
    <w:rsid w:val="00FC2294"/>
    <w:rsid w:val="00FC23AD"/>
    <w:rsid w:val="00FC5466"/>
    <w:rsid w:val="00FC578B"/>
    <w:rsid w:val="00FC5B80"/>
    <w:rsid w:val="00FC6773"/>
    <w:rsid w:val="00FC7F83"/>
    <w:rsid w:val="00FD1ED1"/>
    <w:rsid w:val="00FD4C43"/>
    <w:rsid w:val="00FD7B09"/>
    <w:rsid w:val="00FE02CD"/>
    <w:rsid w:val="00FE1C2F"/>
    <w:rsid w:val="00FE2174"/>
    <w:rsid w:val="00FE262A"/>
    <w:rsid w:val="00FE35AE"/>
    <w:rsid w:val="00FE473A"/>
    <w:rsid w:val="00FE4B6B"/>
    <w:rsid w:val="00FE4C10"/>
    <w:rsid w:val="00FE4CD0"/>
    <w:rsid w:val="00FE5049"/>
    <w:rsid w:val="00FE66B8"/>
    <w:rsid w:val="00FE66C2"/>
    <w:rsid w:val="00FE6A53"/>
    <w:rsid w:val="00FE6A6E"/>
    <w:rsid w:val="00FE7395"/>
    <w:rsid w:val="00FE74D5"/>
    <w:rsid w:val="00FE780C"/>
    <w:rsid w:val="00FE797A"/>
    <w:rsid w:val="00FE79DE"/>
    <w:rsid w:val="00FF1142"/>
    <w:rsid w:val="00FF304B"/>
    <w:rsid w:val="00FF3D29"/>
    <w:rsid w:val="00FF69CA"/>
    <w:rsid w:val="00FF77F1"/>
    <w:rsid w:val="00FF798D"/>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AF556"/>
  <w15:docId w15:val="{28EBF6AB-6788-4F35-8805-9D836747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42"/>
    <w:rPr>
      <w:lang w:val="en-GB"/>
    </w:rPr>
  </w:style>
  <w:style w:type="paragraph" w:styleId="Heading1">
    <w:name w:val="heading 1"/>
    <w:basedOn w:val="Normal"/>
    <w:next w:val="Normal"/>
    <w:link w:val="Heading1Char"/>
    <w:uiPriority w:val="9"/>
    <w:qFormat/>
    <w:rsid w:val="00F76D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6D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6681"/>
  </w:style>
  <w:style w:type="paragraph" w:styleId="Footer">
    <w:name w:val="footer"/>
    <w:basedOn w:val="Normal"/>
    <w:link w:val="FooterChar"/>
    <w:uiPriority w:val="99"/>
    <w:unhideWhenUsed/>
    <w:rsid w:val="007A66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6681"/>
  </w:style>
  <w:style w:type="table" w:styleId="TableGrid">
    <w:name w:val="Table Grid"/>
    <w:basedOn w:val="TableNormal"/>
    <w:uiPriority w:val="59"/>
    <w:rsid w:val="00B4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PO Opsomming alinea"/>
    <w:basedOn w:val="Normal"/>
    <w:uiPriority w:val="34"/>
    <w:qFormat/>
    <w:rsid w:val="00B47F8A"/>
    <w:pPr>
      <w:ind w:left="720"/>
      <w:contextualSpacing/>
    </w:pPr>
  </w:style>
  <w:style w:type="paragraph" w:styleId="PlainText">
    <w:name w:val="Plain Text"/>
    <w:basedOn w:val="Normal"/>
    <w:link w:val="PlainTextChar"/>
    <w:uiPriority w:val="99"/>
    <w:unhideWhenUsed/>
    <w:rsid w:val="003768D2"/>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3768D2"/>
    <w:rPr>
      <w:rFonts w:ascii="Consolas" w:eastAsiaTheme="minorHAnsi" w:hAnsi="Consolas"/>
      <w:sz w:val="21"/>
      <w:szCs w:val="21"/>
      <w:lang w:val="en-US" w:eastAsia="en-US"/>
    </w:rPr>
  </w:style>
  <w:style w:type="paragraph" w:styleId="FootnoteText">
    <w:name w:val="footnote text"/>
    <w:basedOn w:val="Normal"/>
    <w:link w:val="FootnoteTextChar"/>
    <w:uiPriority w:val="99"/>
    <w:unhideWhenUsed/>
    <w:rsid w:val="00EF489F"/>
    <w:pPr>
      <w:spacing w:after="0" w:line="240" w:lineRule="auto"/>
    </w:pPr>
    <w:rPr>
      <w:sz w:val="20"/>
      <w:szCs w:val="20"/>
    </w:rPr>
  </w:style>
  <w:style w:type="character" w:customStyle="1" w:styleId="FootnoteTextChar">
    <w:name w:val="Footnote Text Char"/>
    <w:basedOn w:val="DefaultParagraphFont"/>
    <w:link w:val="FootnoteText"/>
    <w:uiPriority w:val="99"/>
    <w:rsid w:val="00EF489F"/>
    <w:rPr>
      <w:sz w:val="20"/>
      <w:szCs w:val="20"/>
    </w:rPr>
  </w:style>
  <w:style w:type="character" w:styleId="FootnoteReference">
    <w:name w:val="footnote reference"/>
    <w:basedOn w:val="DefaultParagraphFont"/>
    <w:uiPriority w:val="99"/>
    <w:unhideWhenUsed/>
    <w:rsid w:val="00EF489F"/>
    <w:rPr>
      <w:vertAlign w:val="superscript"/>
    </w:rPr>
  </w:style>
  <w:style w:type="character" w:styleId="CommentReference">
    <w:name w:val="annotation reference"/>
    <w:basedOn w:val="DefaultParagraphFont"/>
    <w:uiPriority w:val="99"/>
    <w:semiHidden/>
    <w:unhideWhenUsed/>
    <w:rsid w:val="0033484E"/>
    <w:rPr>
      <w:sz w:val="16"/>
      <w:szCs w:val="16"/>
    </w:rPr>
  </w:style>
  <w:style w:type="paragraph" w:styleId="CommentText">
    <w:name w:val="annotation text"/>
    <w:basedOn w:val="Normal"/>
    <w:link w:val="CommentTextChar"/>
    <w:uiPriority w:val="99"/>
    <w:semiHidden/>
    <w:unhideWhenUsed/>
    <w:rsid w:val="0033484E"/>
    <w:pPr>
      <w:spacing w:line="240" w:lineRule="auto"/>
    </w:pPr>
    <w:rPr>
      <w:sz w:val="20"/>
      <w:szCs w:val="20"/>
    </w:rPr>
  </w:style>
  <w:style w:type="character" w:customStyle="1" w:styleId="CommentTextChar">
    <w:name w:val="Comment Text Char"/>
    <w:basedOn w:val="DefaultParagraphFont"/>
    <w:link w:val="CommentText"/>
    <w:uiPriority w:val="99"/>
    <w:semiHidden/>
    <w:rsid w:val="0033484E"/>
    <w:rPr>
      <w:sz w:val="20"/>
      <w:szCs w:val="20"/>
    </w:rPr>
  </w:style>
  <w:style w:type="paragraph" w:styleId="CommentSubject">
    <w:name w:val="annotation subject"/>
    <w:basedOn w:val="CommentText"/>
    <w:next w:val="CommentText"/>
    <w:link w:val="CommentSubjectChar"/>
    <w:uiPriority w:val="99"/>
    <w:semiHidden/>
    <w:unhideWhenUsed/>
    <w:rsid w:val="0033484E"/>
    <w:rPr>
      <w:b/>
      <w:bCs/>
    </w:rPr>
  </w:style>
  <w:style w:type="character" w:customStyle="1" w:styleId="CommentSubjectChar">
    <w:name w:val="Comment Subject Char"/>
    <w:basedOn w:val="CommentTextChar"/>
    <w:link w:val="CommentSubject"/>
    <w:uiPriority w:val="99"/>
    <w:semiHidden/>
    <w:rsid w:val="0033484E"/>
    <w:rPr>
      <w:b/>
      <w:bCs/>
      <w:sz w:val="20"/>
      <w:szCs w:val="20"/>
    </w:rPr>
  </w:style>
  <w:style w:type="paragraph" w:styleId="BalloonText">
    <w:name w:val="Balloon Text"/>
    <w:basedOn w:val="Normal"/>
    <w:link w:val="BalloonTextChar"/>
    <w:uiPriority w:val="99"/>
    <w:semiHidden/>
    <w:unhideWhenUsed/>
    <w:rsid w:val="0033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4E"/>
    <w:rPr>
      <w:rFonts w:ascii="Tahoma" w:hAnsi="Tahoma" w:cs="Tahoma"/>
      <w:sz w:val="16"/>
      <w:szCs w:val="16"/>
    </w:rPr>
  </w:style>
  <w:style w:type="paragraph" w:customStyle="1" w:styleId="Default">
    <w:name w:val="Default"/>
    <w:rsid w:val="005400B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Heading1Char">
    <w:name w:val="Heading 1 Char"/>
    <w:basedOn w:val="DefaultParagraphFont"/>
    <w:link w:val="Heading1"/>
    <w:uiPriority w:val="9"/>
    <w:rsid w:val="00F76D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76D91"/>
    <w:pPr>
      <w:outlineLvl w:val="9"/>
    </w:pPr>
    <w:rPr>
      <w:lang w:val="en-US" w:eastAsia="en-US"/>
    </w:rPr>
  </w:style>
  <w:style w:type="paragraph" w:styleId="TOC1">
    <w:name w:val="toc 1"/>
    <w:basedOn w:val="Normal"/>
    <w:next w:val="Normal"/>
    <w:autoRedefine/>
    <w:uiPriority w:val="39"/>
    <w:unhideWhenUsed/>
    <w:rsid w:val="00F76D91"/>
    <w:pPr>
      <w:spacing w:before="120" w:after="0"/>
    </w:pPr>
    <w:rPr>
      <w:rFonts w:asciiTheme="majorHAnsi" w:hAnsiTheme="majorHAnsi"/>
      <w:b/>
      <w:color w:val="548DD4"/>
      <w:sz w:val="24"/>
      <w:szCs w:val="24"/>
    </w:rPr>
  </w:style>
  <w:style w:type="character" w:styleId="Hyperlink">
    <w:name w:val="Hyperlink"/>
    <w:basedOn w:val="DefaultParagraphFont"/>
    <w:uiPriority w:val="99"/>
    <w:unhideWhenUsed/>
    <w:rsid w:val="00F76D91"/>
    <w:rPr>
      <w:color w:val="0000FF" w:themeColor="hyperlink"/>
      <w:u w:val="single"/>
    </w:rPr>
  </w:style>
  <w:style w:type="character" w:customStyle="1" w:styleId="Heading2Char">
    <w:name w:val="Heading 2 Char"/>
    <w:basedOn w:val="DefaultParagraphFont"/>
    <w:link w:val="Heading2"/>
    <w:uiPriority w:val="9"/>
    <w:rsid w:val="00F76D9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E110F"/>
    <w:pPr>
      <w:spacing w:after="0"/>
    </w:pPr>
  </w:style>
  <w:style w:type="paragraph" w:styleId="DocumentMap">
    <w:name w:val="Document Map"/>
    <w:basedOn w:val="Normal"/>
    <w:link w:val="DocumentMapChar"/>
    <w:uiPriority w:val="99"/>
    <w:semiHidden/>
    <w:unhideWhenUsed/>
    <w:rsid w:val="00D60D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0DBE"/>
    <w:rPr>
      <w:rFonts w:ascii="Tahoma" w:hAnsi="Tahoma" w:cs="Tahoma"/>
      <w:sz w:val="16"/>
      <w:szCs w:val="16"/>
    </w:rPr>
  </w:style>
  <w:style w:type="character" w:styleId="FollowedHyperlink">
    <w:name w:val="FollowedHyperlink"/>
    <w:basedOn w:val="DefaultParagraphFont"/>
    <w:uiPriority w:val="99"/>
    <w:semiHidden/>
    <w:unhideWhenUsed/>
    <w:rsid w:val="006217B0"/>
    <w:rPr>
      <w:color w:val="800080" w:themeColor="followedHyperlink"/>
      <w:u w:val="single"/>
    </w:rPr>
  </w:style>
  <w:style w:type="paragraph" w:styleId="Caption">
    <w:name w:val="caption"/>
    <w:basedOn w:val="Normal"/>
    <w:next w:val="Normal"/>
    <w:uiPriority w:val="35"/>
    <w:unhideWhenUsed/>
    <w:qFormat/>
    <w:rsid w:val="00AF5766"/>
    <w:pPr>
      <w:spacing w:line="240" w:lineRule="auto"/>
    </w:pPr>
    <w:rPr>
      <w:rFonts w:ascii="Calibri" w:eastAsia="Times New Roman" w:hAnsi="Calibri" w:cs="Times New Roman"/>
      <w:b/>
      <w:bCs/>
      <w:noProof/>
      <w:color w:val="4F81BD"/>
      <w:sz w:val="18"/>
      <w:szCs w:val="18"/>
      <w:lang w:eastAsia="en-US"/>
    </w:rPr>
  </w:style>
  <w:style w:type="paragraph" w:styleId="EndnoteText">
    <w:name w:val="endnote text"/>
    <w:basedOn w:val="Normal"/>
    <w:link w:val="EndnoteTextChar"/>
    <w:uiPriority w:val="99"/>
    <w:unhideWhenUsed/>
    <w:rsid w:val="00C53C54"/>
    <w:pPr>
      <w:spacing w:after="0" w:line="240" w:lineRule="auto"/>
    </w:pPr>
    <w:rPr>
      <w:sz w:val="24"/>
      <w:szCs w:val="24"/>
      <w:lang w:eastAsia="en-US"/>
    </w:rPr>
  </w:style>
  <w:style w:type="character" w:customStyle="1" w:styleId="EndnoteTextChar">
    <w:name w:val="Endnote Text Char"/>
    <w:basedOn w:val="DefaultParagraphFont"/>
    <w:link w:val="EndnoteText"/>
    <w:uiPriority w:val="99"/>
    <w:rsid w:val="00C53C54"/>
    <w:rPr>
      <w:sz w:val="24"/>
      <w:szCs w:val="24"/>
      <w:lang w:val="en-GB" w:eastAsia="en-US"/>
    </w:rPr>
  </w:style>
  <w:style w:type="character" w:styleId="EndnoteReference">
    <w:name w:val="endnote reference"/>
    <w:basedOn w:val="DefaultParagraphFont"/>
    <w:uiPriority w:val="99"/>
    <w:unhideWhenUsed/>
    <w:rsid w:val="00C53C54"/>
    <w:rPr>
      <w:vertAlign w:val="superscript"/>
    </w:rPr>
  </w:style>
  <w:style w:type="character" w:styleId="PageNumber">
    <w:name w:val="page number"/>
    <w:basedOn w:val="DefaultParagraphFont"/>
    <w:uiPriority w:val="99"/>
    <w:semiHidden/>
    <w:unhideWhenUsed/>
    <w:rsid w:val="000C5FA3"/>
  </w:style>
  <w:style w:type="table" w:customStyle="1" w:styleId="PlainTable11">
    <w:name w:val="Plain Table 11"/>
    <w:basedOn w:val="TableNormal"/>
    <w:uiPriority w:val="99"/>
    <w:rsid w:val="008563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8E7DC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8E7D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346719"/>
    <w:pPr>
      <w:spacing w:after="0" w:line="240" w:lineRule="auto"/>
    </w:pPr>
    <w:rPr>
      <w:lang w:val="en-GB"/>
    </w:rPr>
  </w:style>
  <w:style w:type="paragraph" w:styleId="TOC3">
    <w:name w:val="toc 3"/>
    <w:basedOn w:val="Normal"/>
    <w:next w:val="Normal"/>
    <w:autoRedefine/>
    <w:uiPriority w:val="39"/>
    <w:unhideWhenUsed/>
    <w:rsid w:val="00F653D4"/>
    <w:pPr>
      <w:spacing w:after="0"/>
      <w:ind w:left="220"/>
    </w:pPr>
    <w:rPr>
      <w:i/>
    </w:rPr>
  </w:style>
  <w:style w:type="paragraph" w:styleId="TOC4">
    <w:name w:val="toc 4"/>
    <w:basedOn w:val="Normal"/>
    <w:next w:val="Normal"/>
    <w:autoRedefine/>
    <w:uiPriority w:val="39"/>
    <w:unhideWhenUsed/>
    <w:rsid w:val="00F653D4"/>
    <w:pPr>
      <w:pBdr>
        <w:between w:val="double" w:sz="6" w:space="0" w:color="auto"/>
      </w:pBdr>
      <w:spacing w:after="0"/>
      <w:ind w:left="440"/>
    </w:pPr>
    <w:rPr>
      <w:sz w:val="20"/>
      <w:szCs w:val="20"/>
    </w:rPr>
  </w:style>
  <w:style w:type="paragraph" w:styleId="TOC5">
    <w:name w:val="toc 5"/>
    <w:basedOn w:val="Normal"/>
    <w:next w:val="Normal"/>
    <w:autoRedefine/>
    <w:uiPriority w:val="39"/>
    <w:unhideWhenUsed/>
    <w:rsid w:val="00F653D4"/>
    <w:pPr>
      <w:pBdr>
        <w:between w:val="double" w:sz="6" w:space="0" w:color="auto"/>
      </w:pBdr>
      <w:spacing w:after="0"/>
      <w:ind w:left="660"/>
    </w:pPr>
    <w:rPr>
      <w:sz w:val="20"/>
      <w:szCs w:val="20"/>
    </w:rPr>
  </w:style>
  <w:style w:type="paragraph" w:styleId="TOC6">
    <w:name w:val="toc 6"/>
    <w:basedOn w:val="Normal"/>
    <w:next w:val="Normal"/>
    <w:autoRedefine/>
    <w:uiPriority w:val="39"/>
    <w:unhideWhenUsed/>
    <w:rsid w:val="00F653D4"/>
    <w:pPr>
      <w:pBdr>
        <w:between w:val="double" w:sz="6" w:space="0" w:color="auto"/>
      </w:pBdr>
      <w:spacing w:after="0"/>
      <w:ind w:left="880"/>
    </w:pPr>
    <w:rPr>
      <w:sz w:val="20"/>
      <w:szCs w:val="20"/>
    </w:rPr>
  </w:style>
  <w:style w:type="paragraph" w:styleId="TOC7">
    <w:name w:val="toc 7"/>
    <w:basedOn w:val="Normal"/>
    <w:next w:val="Normal"/>
    <w:autoRedefine/>
    <w:uiPriority w:val="39"/>
    <w:unhideWhenUsed/>
    <w:rsid w:val="00F653D4"/>
    <w:pPr>
      <w:pBdr>
        <w:between w:val="double" w:sz="6" w:space="0" w:color="auto"/>
      </w:pBdr>
      <w:spacing w:after="0"/>
      <w:ind w:left="1100"/>
    </w:pPr>
    <w:rPr>
      <w:sz w:val="20"/>
      <w:szCs w:val="20"/>
    </w:rPr>
  </w:style>
  <w:style w:type="paragraph" w:styleId="TOC8">
    <w:name w:val="toc 8"/>
    <w:basedOn w:val="Normal"/>
    <w:next w:val="Normal"/>
    <w:autoRedefine/>
    <w:uiPriority w:val="39"/>
    <w:unhideWhenUsed/>
    <w:rsid w:val="00F653D4"/>
    <w:pPr>
      <w:pBdr>
        <w:between w:val="double" w:sz="6" w:space="0" w:color="auto"/>
      </w:pBdr>
      <w:spacing w:after="0"/>
      <w:ind w:left="1320"/>
    </w:pPr>
    <w:rPr>
      <w:sz w:val="20"/>
      <w:szCs w:val="20"/>
    </w:rPr>
  </w:style>
  <w:style w:type="paragraph" w:styleId="TOC9">
    <w:name w:val="toc 9"/>
    <w:basedOn w:val="Normal"/>
    <w:next w:val="Normal"/>
    <w:autoRedefine/>
    <w:uiPriority w:val="39"/>
    <w:unhideWhenUsed/>
    <w:rsid w:val="00F653D4"/>
    <w:pPr>
      <w:pBdr>
        <w:between w:val="double" w:sz="6" w:space="0" w:color="auto"/>
      </w:pBdr>
      <w:spacing w:after="0"/>
      <w:ind w:left="1540"/>
    </w:pPr>
    <w:rPr>
      <w:sz w:val="20"/>
      <w:szCs w:val="20"/>
    </w:rPr>
  </w:style>
  <w:style w:type="paragraph" w:customStyle="1" w:styleId="uk-text-justify">
    <w:name w:val="uk-text-justify"/>
    <w:basedOn w:val="Normal"/>
    <w:rsid w:val="004D518B"/>
    <w:pPr>
      <w:spacing w:before="100" w:beforeAutospacing="1" w:after="100" w:afterAutospacing="1" w:line="240" w:lineRule="auto"/>
    </w:pPr>
    <w:rPr>
      <w:rFonts w:ascii="Times New Roman" w:eastAsia="Times New Roman" w:hAnsi="Times New Roman" w:cs="Times New Roman"/>
      <w:sz w:val="24"/>
      <w:szCs w:val="24"/>
      <w:lang w:val="en-US" w:eastAsia="en-US" w:bidi="ta-IN"/>
    </w:rPr>
  </w:style>
  <w:style w:type="character" w:customStyle="1" w:styleId="tr">
    <w:name w:val="tr"/>
    <w:basedOn w:val="DefaultParagraphFont"/>
    <w:rsid w:val="004D5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067">
      <w:bodyDiv w:val="1"/>
      <w:marLeft w:val="0"/>
      <w:marRight w:val="0"/>
      <w:marTop w:val="0"/>
      <w:marBottom w:val="0"/>
      <w:divBdr>
        <w:top w:val="none" w:sz="0" w:space="0" w:color="auto"/>
        <w:left w:val="none" w:sz="0" w:space="0" w:color="auto"/>
        <w:bottom w:val="none" w:sz="0" w:space="0" w:color="auto"/>
        <w:right w:val="none" w:sz="0" w:space="0" w:color="auto"/>
      </w:divBdr>
    </w:div>
    <w:div w:id="12582997">
      <w:bodyDiv w:val="1"/>
      <w:marLeft w:val="0"/>
      <w:marRight w:val="0"/>
      <w:marTop w:val="0"/>
      <w:marBottom w:val="0"/>
      <w:divBdr>
        <w:top w:val="none" w:sz="0" w:space="0" w:color="auto"/>
        <w:left w:val="none" w:sz="0" w:space="0" w:color="auto"/>
        <w:bottom w:val="none" w:sz="0" w:space="0" w:color="auto"/>
        <w:right w:val="none" w:sz="0" w:space="0" w:color="auto"/>
      </w:divBdr>
    </w:div>
    <w:div w:id="40058101">
      <w:bodyDiv w:val="1"/>
      <w:marLeft w:val="0"/>
      <w:marRight w:val="0"/>
      <w:marTop w:val="0"/>
      <w:marBottom w:val="0"/>
      <w:divBdr>
        <w:top w:val="none" w:sz="0" w:space="0" w:color="auto"/>
        <w:left w:val="none" w:sz="0" w:space="0" w:color="auto"/>
        <w:bottom w:val="none" w:sz="0" w:space="0" w:color="auto"/>
        <w:right w:val="none" w:sz="0" w:space="0" w:color="auto"/>
      </w:divBdr>
    </w:div>
    <w:div w:id="121846328">
      <w:bodyDiv w:val="1"/>
      <w:marLeft w:val="0"/>
      <w:marRight w:val="0"/>
      <w:marTop w:val="0"/>
      <w:marBottom w:val="0"/>
      <w:divBdr>
        <w:top w:val="none" w:sz="0" w:space="0" w:color="auto"/>
        <w:left w:val="none" w:sz="0" w:space="0" w:color="auto"/>
        <w:bottom w:val="none" w:sz="0" w:space="0" w:color="auto"/>
        <w:right w:val="none" w:sz="0" w:space="0" w:color="auto"/>
      </w:divBdr>
    </w:div>
    <w:div w:id="132988398">
      <w:bodyDiv w:val="1"/>
      <w:marLeft w:val="0"/>
      <w:marRight w:val="0"/>
      <w:marTop w:val="0"/>
      <w:marBottom w:val="0"/>
      <w:divBdr>
        <w:top w:val="none" w:sz="0" w:space="0" w:color="auto"/>
        <w:left w:val="none" w:sz="0" w:space="0" w:color="auto"/>
        <w:bottom w:val="none" w:sz="0" w:space="0" w:color="auto"/>
        <w:right w:val="none" w:sz="0" w:space="0" w:color="auto"/>
      </w:divBdr>
    </w:div>
    <w:div w:id="149642760">
      <w:bodyDiv w:val="1"/>
      <w:marLeft w:val="0"/>
      <w:marRight w:val="0"/>
      <w:marTop w:val="0"/>
      <w:marBottom w:val="0"/>
      <w:divBdr>
        <w:top w:val="none" w:sz="0" w:space="0" w:color="auto"/>
        <w:left w:val="none" w:sz="0" w:space="0" w:color="auto"/>
        <w:bottom w:val="none" w:sz="0" w:space="0" w:color="auto"/>
        <w:right w:val="none" w:sz="0" w:space="0" w:color="auto"/>
      </w:divBdr>
    </w:div>
    <w:div w:id="229004801">
      <w:bodyDiv w:val="1"/>
      <w:marLeft w:val="0"/>
      <w:marRight w:val="0"/>
      <w:marTop w:val="0"/>
      <w:marBottom w:val="0"/>
      <w:divBdr>
        <w:top w:val="none" w:sz="0" w:space="0" w:color="auto"/>
        <w:left w:val="none" w:sz="0" w:space="0" w:color="auto"/>
        <w:bottom w:val="none" w:sz="0" w:space="0" w:color="auto"/>
        <w:right w:val="none" w:sz="0" w:space="0" w:color="auto"/>
      </w:divBdr>
    </w:div>
    <w:div w:id="261839691">
      <w:bodyDiv w:val="1"/>
      <w:marLeft w:val="0"/>
      <w:marRight w:val="0"/>
      <w:marTop w:val="0"/>
      <w:marBottom w:val="0"/>
      <w:divBdr>
        <w:top w:val="none" w:sz="0" w:space="0" w:color="auto"/>
        <w:left w:val="none" w:sz="0" w:space="0" w:color="auto"/>
        <w:bottom w:val="none" w:sz="0" w:space="0" w:color="auto"/>
        <w:right w:val="none" w:sz="0" w:space="0" w:color="auto"/>
      </w:divBdr>
    </w:div>
    <w:div w:id="273683023">
      <w:bodyDiv w:val="1"/>
      <w:marLeft w:val="0"/>
      <w:marRight w:val="0"/>
      <w:marTop w:val="0"/>
      <w:marBottom w:val="0"/>
      <w:divBdr>
        <w:top w:val="none" w:sz="0" w:space="0" w:color="auto"/>
        <w:left w:val="none" w:sz="0" w:space="0" w:color="auto"/>
        <w:bottom w:val="none" w:sz="0" w:space="0" w:color="auto"/>
        <w:right w:val="none" w:sz="0" w:space="0" w:color="auto"/>
      </w:divBdr>
    </w:div>
    <w:div w:id="276723490">
      <w:bodyDiv w:val="1"/>
      <w:marLeft w:val="0"/>
      <w:marRight w:val="0"/>
      <w:marTop w:val="0"/>
      <w:marBottom w:val="0"/>
      <w:divBdr>
        <w:top w:val="none" w:sz="0" w:space="0" w:color="auto"/>
        <w:left w:val="none" w:sz="0" w:space="0" w:color="auto"/>
        <w:bottom w:val="none" w:sz="0" w:space="0" w:color="auto"/>
        <w:right w:val="none" w:sz="0" w:space="0" w:color="auto"/>
      </w:divBdr>
    </w:div>
    <w:div w:id="282737016">
      <w:bodyDiv w:val="1"/>
      <w:marLeft w:val="0"/>
      <w:marRight w:val="0"/>
      <w:marTop w:val="0"/>
      <w:marBottom w:val="0"/>
      <w:divBdr>
        <w:top w:val="none" w:sz="0" w:space="0" w:color="auto"/>
        <w:left w:val="none" w:sz="0" w:space="0" w:color="auto"/>
        <w:bottom w:val="none" w:sz="0" w:space="0" w:color="auto"/>
        <w:right w:val="none" w:sz="0" w:space="0" w:color="auto"/>
      </w:divBdr>
    </w:div>
    <w:div w:id="283653936">
      <w:bodyDiv w:val="1"/>
      <w:marLeft w:val="0"/>
      <w:marRight w:val="0"/>
      <w:marTop w:val="0"/>
      <w:marBottom w:val="0"/>
      <w:divBdr>
        <w:top w:val="none" w:sz="0" w:space="0" w:color="auto"/>
        <w:left w:val="none" w:sz="0" w:space="0" w:color="auto"/>
        <w:bottom w:val="none" w:sz="0" w:space="0" w:color="auto"/>
        <w:right w:val="none" w:sz="0" w:space="0" w:color="auto"/>
      </w:divBdr>
    </w:div>
    <w:div w:id="294987402">
      <w:bodyDiv w:val="1"/>
      <w:marLeft w:val="0"/>
      <w:marRight w:val="0"/>
      <w:marTop w:val="0"/>
      <w:marBottom w:val="0"/>
      <w:divBdr>
        <w:top w:val="none" w:sz="0" w:space="0" w:color="auto"/>
        <w:left w:val="none" w:sz="0" w:space="0" w:color="auto"/>
        <w:bottom w:val="none" w:sz="0" w:space="0" w:color="auto"/>
        <w:right w:val="none" w:sz="0" w:space="0" w:color="auto"/>
      </w:divBdr>
    </w:div>
    <w:div w:id="374886640">
      <w:bodyDiv w:val="1"/>
      <w:marLeft w:val="0"/>
      <w:marRight w:val="0"/>
      <w:marTop w:val="0"/>
      <w:marBottom w:val="0"/>
      <w:divBdr>
        <w:top w:val="none" w:sz="0" w:space="0" w:color="auto"/>
        <w:left w:val="none" w:sz="0" w:space="0" w:color="auto"/>
        <w:bottom w:val="none" w:sz="0" w:space="0" w:color="auto"/>
        <w:right w:val="none" w:sz="0" w:space="0" w:color="auto"/>
      </w:divBdr>
    </w:div>
    <w:div w:id="430129660">
      <w:bodyDiv w:val="1"/>
      <w:marLeft w:val="0"/>
      <w:marRight w:val="0"/>
      <w:marTop w:val="0"/>
      <w:marBottom w:val="0"/>
      <w:divBdr>
        <w:top w:val="none" w:sz="0" w:space="0" w:color="auto"/>
        <w:left w:val="none" w:sz="0" w:space="0" w:color="auto"/>
        <w:bottom w:val="none" w:sz="0" w:space="0" w:color="auto"/>
        <w:right w:val="none" w:sz="0" w:space="0" w:color="auto"/>
      </w:divBdr>
    </w:div>
    <w:div w:id="430515016">
      <w:bodyDiv w:val="1"/>
      <w:marLeft w:val="0"/>
      <w:marRight w:val="0"/>
      <w:marTop w:val="0"/>
      <w:marBottom w:val="0"/>
      <w:divBdr>
        <w:top w:val="none" w:sz="0" w:space="0" w:color="auto"/>
        <w:left w:val="none" w:sz="0" w:space="0" w:color="auto"/>
        <w:bottom w:val="none" w:sz="0" w:space="0" w:color="auto"/>
        <w:right w:val="none" w:sz="0" w:space="0" w:color="auto"/>
      </w:divBdr>
    </w:div>
    <w:div w:id="457069211">
      <w:bodyDiv w:val="1"/>
      <w:marLeft w:val="0"/>
      <w:marRight w:val="0"/>
      <w:marTop w:val="0"/>
      <w:marBottom w:val="0"/>
      <w:divBdr>
        <w:top w:val="none" w:sz="0" w:space="0" w:color="auto"/>
        <w:left w:val="none" w:sz="0" w:space="0" w:color="auto"/>
        <w:bottom w:val="none" w:sz="0" w:space="0" w:color="auto"/>
        <w:right w:val="none" w:sz="0" w:space="0" w:color="auto"/>
      </w:divBdr>
    </w:div>
    <w:div w:id="494882825">
      <w:bodyDiv w:val="1"/>
      <w:marLeft w:val="0"/>
      <w:marRight w:val="0"/>
      <w:marTop w:val="0"/>
      <w:marBottom w:val="0"/>
      <w:divBdr>
        <w:top w:val="none" w:sz="0" w:space="0" w:color="auto"/>
        <w:left w:val="none" w:sz="0" w:space="0" w:color="auto"/>
        <w:bottom w:val="none" w:sz="0" w:space="0" w:color="auto"/>
        <w:right w:val="none" w:sz="0" w:space="0" w:color="auto"/>
      </w:divBdr>
    </w:div>
    <w:div w:id="528301465">
      <w:bodyDiv w:val="1"/>
      <w:marLeft w:val="0"/>
      <w:marRight w:val="0"/>
      <w:marTop w:val="0"/>
      <w:marBottom w:val="0"/>
      <w:divBdr>
        <w:top w:val="none" w:sz="0" w:space="0" w:color="auto"/>
        <w:left w:val="none" w:sz="0" w:space="0" w:color="auto"/>
        <w:bottom w:val="none" w:sz="0" w:space="0" w:color="auto"/>
        <w:right w:val="none" w:sz="0" w:space="0" w:color="auto"/>
      </w:divBdr>
    </w:div>
    <w:div w:id="554704439">
      <w:bodyDiv w:val="1"/>
      <w:marLeft w:val="0"/>
      <w:marRight w:val="0"/>
      <w:marTop w:val="0"/>
      <w:marBottom w:val="0"/>
      <w:divBdr>
        <w:top w:val="none" w:sz="0" w:space="0" w:color="auto"/>
        <w:left w:val="none" w:sz="0" w:space="0" w:color="auto"/>
        <w:bottom w:val="none" w:sz="0" w:space="0" w:color="auto"/>
        <w:right w:val="none" w:sz="0" w:space="0" w:color="auto"/>
      </w:divBdr>
    </w:div>
    <w:div w:id="597371525">
      <w:bodyDiv w:val="1"/>
      <w:marLeft w:val="0"/>
      <w:marRight w:val="0"/>
      <w:marTop w:val="0"/>
      <w:marBottom w:val="0"/>
      <w:divBdr>
        <w:top w:val="none" w:sz="0" w:space="0" w:color="auto"/>
        <w:left w:val="none" w:sz="0" w:space="0" w:color="auto"/>
        <w:bottom w:val="none" w:sz="0" w:space="0" w:color="auto"/>
        <w:right w:val="none" w:sz="0" w:space="0" w:color="auto"/>
      </w:divBdr>
    </w:div>
    <w:div w:id="625279725">
      <w:bodyDiv w:val="1"/>
      <w:marLeft w:val="0"/>
      <w:marRight w:val="0"/>
      <w:marTop w:val="0"/>
      <w:marBottom w:val="0"/>
      <w:divBdr>
        <w:top w:val="none" w:sz="0" w:space="0" w:color="auto"/>
        <w:left w:val="none" w:sz="0" w:space="0" w:color="auto"/>
        <w:bottom w:val="none" w:sz="0" w:space="0" w:color="auto"/>
        <w:right w:val="none" w:sz="0" w:space="0" w:color="auto"/>
      </w:divBdr>
    </w:div>
    <w:div w:id="669331025">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37159643">
      <w:bodyDiv w:val="1"/>
      <w:marLeft w:val="0"/>
      <w:marRight w:val="0"/>
      <w:marTop w:val="0"/>
      <w:marBottom w:val="0"/>
      <w:divBdr>
        <w:top w:val="none" w:sz="0" w:space="0" w:color="auto"/>
        <w:left w:val="none" w:sz="0" w:space="0" w:color="auto"/>
        <w:bottom w:val="none" w:sz="0" w:space="0" w:color="auto"/>
        <w:right w:val="none" w:sz="0" w:space="0" w:color="auto"/>
      </w:divBdr>
    </w:div>
    <w:div w:id="837307378">
      <w:bodyDiv w:val="1"/>
      <w:marLeft w:val="0"/>
      <w:marRight w:val="0"/>
      <w:marTop w:val="0"/>
      <w:marBottom w:val="0"/>
      <w:divBdr>
        <w:top w:val="none" w:sz="0" w:space="0" w:color="auto"/>
        <w:left w:val="none" w:sz="0" w:space="0" w:color="auto"/>
        <w:bottom w:val="none" w:sz="0" w:space="0" w:color="auto"/>
        <w:right w:val="none" w:sz="0" w:space="0" w:color="auto"/>
      </w:divBdr>
    </w:div>
    <w:div w:id="866915112">
      <w:bodyDiv w:val="1"/>
      <w:marLeft w:val="0"/>
      <w:marRight w:val="0"/>
      <w:marTop w:val="0"/>
      <w:marBottom w:val="0"/>
      <w:divBdr>
        <w:top w:val="none" w:sz="0" w:space="0" w:color="auto"/>
        <w:left w:val="none" w:sz="0" w:space="0" w:color="auto"/>
        <w:bottom w:val="none" w:sz="0" w:space="0" w:color="auto"/>
        <w:right w:val="none" w:sz="0" w:space="0" w:color="auto"/>
      </w:divBdr>
    </w:div>
    <w:div w:id="870922892">
      <w:bodyDiv w:val="1"/>
      <w:marLeft w:val="0"/>
      <w:marRight w:val="0"/>
      <w:marTop w:val="0"/>
      <w:marBottom w:val="0"/>
      <w:divBdr>
        <w:top w:val="none" w:sz="0" w:space="0" w:color="auto"/>
        <w:left w:val="none" w:sz="0" w:space="0" w:color="auto"/>
        <w:bottom w:val="none" w:sz="0" w:space="0" w:color="auto"/>
        <w:right w:val="none" w:sz="0" w:space="0" w:color="auto"/>
      </w:divBdr>
    </w:div>
    <w:div w:id="888683769">
      <w:bodyDiv w:val="1"/>
      <w:marLeft w:val="0"/>
      <w:marRight w:val="0"/>
      <w:marTop w:val="0"/>
      <w:marBottom w:val="0"/>
      <w:divBdr>
        <w:top w:val="none" w:sz="0" w:space="0" w:color="auto"/>
        <w:left w:val="none" w:sz="0" w:space="0" w:color="auto"/>
        <w:bottom w:val="none" w:sz="0" w:space="0" w:color="auto"/>
        <w:right w:val="none" w:sz="0" w:space="0" w:color="auto"/>
      </w:divBdr>
    </w:div>
    <w:div w:id="989870992">
      <w:bodyDiv w:val="1"/>
      <w:marLeft w:val="0"/>
      <w:marRight w:val="0"/>
      <w:marTop w:val="0"/>
      <w:marBottom w:val="0"/>
      <w:divBdr>
        <w:top w:val="none" w:sz="0" w:space="0" w:color="auto"/>
        <w:left w:val="none" w:sz="0" w:space="0" w:color="auto"/>
        <w:bottom w:val="none" w:sz="0" w:space="0" w:color="auto"/>
        <w:right w:val="none" w:sz="0" w:space="0" w:color="auto"/>
      </w:divBdr>
    </w:div>
    <w:div w:id="1039433158">
      <w:bodyDiv w:val="1"/>
      <w:marLeft w:val="0"/>
      <w:marRight w:val="0"/>
      <w:marTop w:val="0"/>
      <w:marBottom w:val="0"/>
      <w:divBdr>
        <w:top w:val="none" w:sz="0" w:space="0" w:color="auto"/>
        <w:left w:val="none" w:sz="0" w:space="0" w:color="auto"/>
        <w:bottom w:val="none" w:sz="0" w:space="0" w:color="auto"/>
        <w:right w:val="none" w:sz="0" w:space="0" w:color="auto"/>
      </w:divBdr>
    </w:div>
    <w:div w:id="1082483345">
      <w:bodyDiv w:val="1"/>
      <w:marLeft w:val="0"/>
      <w:marRight w:val="0"/>
      <w:marTop w:val="0"/>
      <w:marBottom w:val="0"/>
      <w:divBdr>
        <w:top w:val="none" w:sz="0" w:space="0" w:color="auto"/>
        <w:left w:val="none" w:sz="0" w:space="0" w:color="auto"/>
        <w:bottom w:val="none" w:sz="0" w:space="0" w:color="auto"/>
        <w:right w:val="none" w:sz="0" w:space="0" w:color="auto"/>
      </w:divBdr>
    </w:div>
    <w:div w:id="1088161579">
      <w:bodyDiv w:val="1"/>
      <w:marLeft w:val="0"/>
      <w:marRight w:val="0"/>
      <w:marTop w:val="0"/>
      <w:marBottom w:val="0"/>
      <w:divBdr>
        <w:top w:val="none" w:sz="0" w:space="0" w:color="auto"/>
        <w:left w:val="none" w:sz="0" w:space="0" w:color="auto"/>
        <w:bottom w:val="none" w:sz="0" w:space="0" w:color="auto"/>
        <w:right w:val="none" w:sz="0" w:space="0" w:color="auto"/>
      </w:divBdr>
    </w:div>
    <w:div w:id="1155099567">
      <w:bodyDiv w:val="1"/>
      <w:marLeft w:val="0"/>
      <w:marRight w:val="0"/>
      <w:marTop w:val="0"/>
      <w:marBottom w:val="0"/>
      <w:divBdr>
        <w:top w:val="none" w:sz="0" w:space="0" w:color="auto"/>
        <w:left w:val="none" w:sz="0" w:space="0" w:color="auto"/>
        <w:bottom w:val="none" w:sz="0" w:space="0" w:color="auto"/>
        <w:right w:val="none" w:sz="0" w:space="0" w:color="auto"/>
      </w:divBdr>
    </w:div>
    <w:div w:id="1169515680">
      <w:bodyDiv w:val="1"/>
      <w:marLeft w:val="0"/>
      <w:marRight w:val="0"/>
      <w:marTop w:val="0"/>
      <w:marBottom w:val="0"/>
      <w:divBdr>
        <w:top w:val="none" w:sz="0" w:space="0" w:color="auto"/>
        <w:left w:val="none" w:sz="0" w:space="0" w:color="auto"/>
        <w:bottom w:val="none" w:sz="0" w:space="0" w:color="auto"/>
        <w:right w:val="none" w:sz="0" w:space="0" w:color="auto"/>
      </w:divBdr>
    </w:div>
    <w:div w:id="1170950588">
      <w:bodyDiv w:val="1"/>
      <w:marLeft w:val="0"/>
      <w:marRight w:val="0"/>
      <w:marTop w:val="0"/>
      <w:marBottom w:val="0"/>
      <w:divBdr>
        <w:top w:val="none" w:sz="0" w:space="0" w:color="auto"/>
        <w:left w:val="none" w:sz="0" w:space="0" w:color="auto"/>
        <w:bottom w:val="none" w:sz="0" w:space="0" w:color="auto"/>
        <w:right w:val="none" w:sz="0" w:space="0" w:color="auto"/>
      </w:divBdr>
    </w:div>
    <w:div w:id="1188376502">
      <w:bodyDiv w:val="1"/>
      <w:marLeft w:val="0"/>
      <w:marRight w:val="0"/>
      <w:marTop w:val="0"/>
      <w:marBottom w:val="0"/>
      <w:divBdr>
        <w:top w:val="none" w:sz="0" w:space="0" w:color="auto"/>
        <w:left w:val="none" w:sz="0" w:space="0" w:color="auto"/>
        <w:bottom w:val="none" w:sz="0" w:space="0" w:color="auto"/>
        <w:right w:val="none" w:sz="0" w:space="0" w:color="auto"/>
      </w:divBdr>
    </w:div>
    <w:div w:id="1215965557">
      <w:bodyDiv w:val="1"/>
      <w:marLeft w:val="0"/>
      <w:marRight w:val="0"/>
      <w:marTop w:val="0"/>
      <w:marBottom w:val="0"/>
      <w:divBdr>
        <w:top w:val="none" w:sz="0" w:space="0" w:color="auto"/>
        <w:left w:val="none" w:sz="0" w:space="0" w:color="auto"/>
        <w:bottom w:val="none" w:sz="0" w:space="0" w:color="auto"/>
        <w:right w:val="none" w:sz="0" w:space="0" w:color="auto"/>
      </w:divBdr>
      <w:divsChild>
        <w:div w:id="1355183004">
          <w:marLeft w:val="0"/>
          <w:marRight w:val="0"/>
          <w:marTop w:val="0"/>
          <w:marBottom w:val="0"/>
          <w:divBdr>
            <w:top w:val="none" w:sz="0" w:space="0" w:color="auto"/>
            <w:left w:val="none" w:sz="0" w:space="0" w:color="auto"/>
            <w:bottom w:val="none" w:sz="0" w:space="0" w:color="auto"/>
            <w:right w:val="none" w:sz="0" w:space="0" w:color="auto"/>
          </w:divBdr>
          <w:divsChild>
            <w:div w:id="455217949">
              <w:marLeft w:val="0"/>
              <w:marRight w:val="0"/>
              <w:marTop w:val="0"/>
              <w:marBottom w:val="0"/>
              <w:divBdr>
                <w:top w:val="none" w:sz="0" w:space="0" w:color="auto"/>
                <w:left w:val="none" w:sz="0" w:space="0" w:color="auto"/>
                <w:bottom w:val="none" w:sz="0" w:space="0" w:color="auto"/>
                <w:right w:val="none" w:sz="0" w:space="0" w:color="auto"/>
              </w:divBdr>
              <w:divsChild>
                <w:div w:id="1512137002">
                  <w:marLeft w:val="0"/>
                  <w:marRight w:val="0"/>
                  <w:marTop w:val="0"/>
                  <w:marBottom w:val="0"/>
                  <w:divBdr>
                    <w:top w:val="none" w:sz="0" w:space="0" w:color="auto"/>
                    <w:left w:val="none" w:sz="0" w:space="0" w:color="auto"/>
                    <w:bottom w:val="none" w:sz="0" w:space="0" w:color="auto"/>
                    <w:right w:val="none" w:sz="0" w:space="0" w:color="auto"/>
                  </w:divBdr>
                  <w:divsChild>
                    <w:div w:id="16497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5311">
      <w:bodyDiv w:val="1"/>
      <w:marLeft w:val="0"/>
      <w:marRight w:val="0"/>
      <w:marTop w:val="0"/>
      <w:marBottom w:val="0"/>
      <w:divBdr>
        <w:top w:val="none" w:sz="0" w:space="0" w:color="auto"/>
        <w:left w:val="none" w:sz="0" w:space="0" w:color="auto"/>
        <w:bottom w:val="none" w:sz="0" w:space="0" w:color="auto"/>
        <w:right w:val="none" w:sz="0" w:space="0" w:color="auto"/>
      </w:divBdr>
    </w:div>
    <w:div w:id="1264874736">
      <w:bodyDiv w:val="1"/>
      <w:marLeft w:val="0"/>
      <w:marRight w:val="0"/>
      <w:marTop w:val="0"/>
      <w:marBottom w:val="0"/>
      <w:divBdr>
        <w:top w:val="none" w:sz="0" w:space="0" w:color="auto"/>
        <w:left w:val="none" w:sz="0" w:space="0" w:color="auto"/>
        <w:bottom w:val="none" w:sz="0" w:space="0" w:color="auto"/>
        <w:right w:val="none" w:sz="0" w:space="0" w:color="auto"/>
      </w:divBdr>
    </w:div>
    <w:div w:id="1350176811">
      <w:bodyDiv w:val="1"/>
      <w:marLeft w:val="0"/>
      <w:marRight w:val="0"/>
      <w:marTop w:val="0"/>
      <w:marBottom w:val="0"/>
      <w:divBdr>
        <w:top w:val="none" w:sz="0" w:space="0" w:color="auto"/>
        <w:left w:val="none" w:sz="0" w:space="0" w:color="auto"/>
        <w:bottom w:val="none" w:sz="0" w:space="0" w:color="auto"/>
        <w:right w:val="none" w:sz="0" w:space="0" w:color="auto"/>
      </w:divBdr>
    </w:div>
    <w:div w:id="1360619019">
      <w:bodyDiv w:val="1"/>
      <w:marLeft w:val="0"/>
      <w:marRight w:val="0"/>
      <w:marTop w:val="0"/>
      <w:marBottom w:val="0"/>
      <w:divBdr>
        <w:top w:val="none" w:sz="0" w:space="0" w:color="auto"/>
        <w:left w:val="none" w:sz="0" w:space="0" w:color="auto"/>
        <w:bottom w:val="none" w:sz="0" w:space="0" w:color="auto"/>
        <w:right w:val="none" w:sz="0" w:space="0" w:color="auto"/>
      </w:divBdr>
    </w:div>
    <w:div w:id="1431777810">
      <w:bodyDiv w:val="1"/>
      <w:marLeft w:val="0"/>
      <w:marRight w:val="0"/>
      <w:marTop w:val="0"/>
      <w:marBottom w:val="0"/>
      <w:divBdr>
        <w:top w:val="none" w:sz="0" w:space="0" w:color="auto"/>
        <w:left w:val="none" w:sz="0" w:space="0" w:color="auto"/>
        <w:bottom w:val="none" w:sz="0" w:space="0" w:color="auto"/>
        <w:right w:val="none" w:sz="0" w:space="0" w:color="auto"/>
      </w:divBdr>
    </w:div>
    <w:div w:id="1463503630">
      <w:bodyDiv w:val="1"/>
      <w:marLeft w:val="0"/>
      <w:marRight w:val="0"/>
      <w:marTop w:val="0"/>
      <w:marBottom w:val="0"/>
      <w:divBdr>
        <w:top w:val="none" w:sz="0" w:space="0" w:color="auto"/>
        <w:left w:val="none" w:sz="0" w:space="0" w:color="auto"/>
        <w:bottom w:val="none" w:sz="0" w:space="0" w:color="auto"/>
        <w:right w:val="none" w:sz="0" w:space="0" w:color="auto"/>
      </w:divBdr>
    </w:div>
    <w:div w:id="1473986337">
      <w:bodyDiv w:val="1"/>
      <w:marLeft w:val="0"/>
      <w:marRight w:val="0"/>
      <w:marTop w:val="0"/>
      <w:marBottom w:val="0"/>
      <w:divBdr>
        <w:top w:val="none" w:sz="0" w:space="0" w:color="auto"/>
        <w:left w:val="none" w:sz="0" w:space="0" w:color="auto"/>
        <w:bottom w:val="none" w:sz="0" w:space="0" w:color="auto"/>
        <w:right w:val="none" w:sz="0" w:space="0" w:color="auto"/>
      </w:divBdr>
    </w:div>
    <w:div w:id="1489905662">
      <w:bodyDiv w:val="1"/>
      <w:marLeft w:val="0"/>
      <w:marRight w:val="0"/>
      <w:marTop w:val="0"/>
      <w:marBottom w:val="0"/>
      <w:divBdr>
        <w:top w:val="none" w:sz="0" w:space="0" w:color="auto"/>
        <w:left w:val="none" w:sz="0" w:space="0" w:color="auto"/>
        <w:bottom w:val="none" w:sz="0" w:space="0" w:color="auto"/>
        <w:right w:val="none" w:sz="0" w:space="0" w:color="auto"/>
      </w:divBdr>
    </w:div>
    <w:div w:id="1495949741">
      <w:bodyDiv w:val="1"/>
      <w:marLeft w:val="0"/>
      <w:marRight w:val="0"/>
      <w:marTop w:val="0"/>
      <w:marBottom w:val="0"/>
      <w:divBdr>
        <w:top w:val="none" w:sz="0" w:space="0" w:color="auto"/>
        <w:left w:val="none" w:sz="0" w:space="0" w:color="auto"/>
        <w:bottom w:val="none" w:sz="0" w:space="0" w:color="auto"/>
        <w:right w:val="none" w:sz="0" w:space="0" w:color="auto"/>
      </w:divBdr>
    </w:div>
    <w:div w:id="1507859721">
      <w:bodyDiv w:val="1"/>
      <w:marLeft w:val="0"/>
      <w:marRight w:val="0"/>
      <w:marTop w:val="0"/>
      <w:marBottom w:val="0"/>
      <w:divBdr>
        <w:top w:val="none" w:sz="0" w:space="0" w:color="auto"/>
        <w:left w:val="none" w:sz="0" w:space="0" w:color="auto"/>
        <w:bottom w:val="none" w:sz="0" w:space="0" w:color="auto"/>
        <w:right w:val="none" w:sz="0" w:space="0" w:color="auto"/>
      </w:divBdr>
    </w:div>
    <w:div w:id="1517039516">
      <w:bodyDiv w:val="1"/>
      <w:marLeft w:val="0"/>
      <w:marRight w:val="0"/>
      <w:marTop w:val="0"/>
      <w:marBottom w:val="0"/>
      <w:divBdr>
        <w:top w:val="none" w:sz="0" w:space="0" w:color="auto"/>
        <w:left w:val="none" w:sz="0" w:space="0" w:color="auto"/>
        <w:bottom w:val="none" w:sz="0" w:space="0" w:color="auto"/>
        <w:right w:val="none" w:sz="0" w:space="0" w:color="auto"/>
      </w:divBdr>
    </w:div>
    <w:div w:id="1672177298">
      <w:bodyDiv w:val="1"/>
      <w:marLeft w:val="0"/>
      <w:marRight w:val="0"/>
      <w:marTop w:val="0"/>
      <w:marBottom w:val="0"/>
      <w:divBdr>
        <w:top w:val="none" w:sz="0" w:space="0" w:color="auto"/>
        <w:left w:val="none" w:sz="0" w:space="0" w:color="auto"/>
        <w:bottom w:val="none" w:sz="0" w:space="0" w:color="auto"/>
        <w:right w:val="none" w:sz="0" w:space="0" w:color="auto"/>
      </w:divBdr>
    </w:div>
    <w:div w:id="1737703569">
      <w:bodyDiv w:val="1"/>
      <w:marLeft w:val="0"/>
      <w:marRight w:val="0"/>
      <w:marTop w:val="0"/>
      <w:marBottom w:val="0"/>
      <w:divBdr>
        <w:top w:val="none" w:sz="0" w:space="0" w:color="auto"/>
        <w:left w:val="none" w:sz="0" w:space="0" w:color="auto"/>
        <w:bottom w:val="none" w:sz="0" w:space="0" w:color="auto"/>
        <w:right w:val="none" w:sz="0" w:space="0" w:color="auto"/>
      </w:divBdr>
    </w:div>
    <w:div w:id="1772361394">
      <w:bodyDiv w:val="1"/>
      <w:marLeft w:val="0"/>
      <w:marRight w:val="0"/>
      <w:marTop w:val="0"/>
      <w:marBottom w:val="0"/>
      <w:divBdr>
        <w:top w:val="none" w:sz="0" w:space="0" w:color="auto"/>
        <w:left w:val="none" w:sz="0" w:space="0" w:color="auto"/>
        <w:bottom w:val="none" w:sz="0" w:space="0" w:color="auto"/>
        <w:right w:val="none" w:sz="0" w:space="0" w:color="auto"/>
      </w:divBdr>
    </w:div>
    <w:div w:id="1801069733">
      <w:bodyDiv w:val="1"/>
      <w:marLeft w:val="0"/>
      <w:marRight w:val="0"/>
      <w:marTop w:val="0"/>
      <w:marBottom w:val="0"/>
      <w:divBdr>
        <w:top w:val="none" w:sz="0" w:space="0" w:color="auto"/>
        <w:left w:val="none" w:sz="0" w:space="0" w:color="auto"/>
        <w:bottom w:val="none" w:sz="0" w:space="0" w:color="auto"/>
        <w:right w:val="none" w:sz="0" w:space="0" w:color="auto"/>
      </w:divBdr>
    </w:div>
    <w:div w:id="1810439963">
      <w:bodyDiv w:val="1"/>
      <w:marLeft w:val="0"/>
      <w:marRight w:val="0"/>
      <w:marTop w:val="0"/>
      <w:marBottom w:val="0"/>
      <w:divBdr>
        <w:top w:val="none" w:sz="0" w:space="0" w:color="auto"/>
        <w:left w:val="none" w:sz="0" w:space="0" w:color="auto"/>
        <w:bottom w:val="none" w:sz="0" w:space="0" w:color="auto"/>
        <w:right w:val="none" w:sz="0" w:space="0" w:color="auto"/>
      </w:divBdr>
    </w:div>
    <w:div w:id="1844084130">
      <w:bodyDiv w:val="1"/>
      <w:marLeft w:val="0"/>
      <w:marRight w:val="0"/>
      <w:marTop w:val="0"/>
      <w:marBottom w:val="0"/>
      <w:divBdr>
        <w:top w:val="none" w:sz="0" w:space="0" w:color="auto"/>
        <w:left w:val="none" w:sz="0" w:space="0" w:color="auto"/>
        <w:bottom w:val="none" w:sz="0" w:space="0" w:color="auto"/>
        <w:right w:val="none" w:sz="0" w:space="0" w:color="auto"/>
      </w:divBdr>
    </w:div>
    <w:div w:id="1870988703">
      <w:bodyDiv w:val="1"/>
      <w:marLeft w:val="0"/>
      <w:marRight w:val="0"/>
      <w:marTop w:val="0"/>
      <w:marBottom w:val="0"/>
      <w:divBdr>
        <w:top w:val="none" w:sz="0" w:space="0" w:color="auto"/>
        <w:left w:val="none" w:sz="0" w:space="0" w:color="auto"/>
        <w:bottom w:val="none" w:sz="0" w:space="0" w:color="auto"/>
        <w:right w:val="none" w:sz="0" w:space="0" w:color="auto"/>
      </w:divBdr>
    </w:div>
    <w:div w:id="1895195631">
      <w:bodyDiv w:val="1"/>
      <w:marLeft w:val="0"/>
      <w:marRight w:val="0"/>
      <w:marTop w:val="0"/>
      <w:marBottom w:val="0"/>
      <w:divBdr>
        <w:top w:val="none" w:sz="0" w:space="0" w:color="auto"/>
        <w:left w:val="none" w:sz="0" w:space="0" w:color="auto"/>
        <w:bottom w:val="none" w:sz="0" w:space="0" w:color="auto"/>
        <w:right w:val="none" w:sz="0" w:space="0" w:color="auto"/>
      </w:divBdr>
    </w:div>
    <w:div w:id="1895658389">
      <w:bodyDiv w:val="1"/>
      <w:marLeft w:val="0"/>
      <w:marRight w:val="0"/>
      <w:marTop w:val="0"/>
      <w:marBottom w:val="0"/>
      <w:divBdr>
        <w:top w:val="none" w:sz="0" w:space="0" w:color="auto"/>
        <w:left w:val="none" w:sz="0" w:space="0" w:color="auto"/>
        <w:bottom w:val="none" w:sz="0" w:space="0" w:color="auto"/>
        <w:right w:val="none" w:sz="0" w:space="0" w:color="auto"/>
      </w:divBdr>
    </w:div>
    <w:div w:id="1978681251">
      <w:bodyDiv w:val="1"/>
      <w:marLeft w:val="0"/>
      <w:marRight w:val="0"/>
      <w:marTop w:val="0"/>
      <w:marBottom w:val="0"/>
      <w:divBdr>
        <w:top w:val="none" w:sz="0" w:space="0" w:color="auto"/>
        <w:left w:val="none" w:sz="0" w:space="0" w:color="auto"/>
        <w:bottom w:val="none" w:sz="0" w:space="0" w:color="auto"/>
        <w:right w:val="none" w:sz="0" w:space="0" w:color="auto"/>
      </w:divBdr>
    </w:div>
    <w:div w:id="2042313798">
      <w:bodyDiv w:val="1"/>
      <w:marLeft w:val="0"/>
      <w:marRight w:val="0"/>
      <w:marTop w:val="0"/>
      <w:marBottom w:val="0"/>
      <w:divBdr>
        <w:top w:val="none" w:sz="0" w:space="0" w:color="auto"/>
        <w:left w:val="none" w:sz="0" w:space="0" w:color="auto"/>
        <w:bottom w:val="none" w:sz="0" w:space="0" w:color="auto"/>
        <w:right w:val="none" w:sz="0" w:space="0" w:color="auto"/>
      </w:divBdr>
    </w:div>
    <w:div w:id="2048294456">
      <w:bodyDiv w:val="1"/>
      <w:marLeft w:val="0"/>
      <w:marRight w:val="0"/>
      <w:marTop w:val="0"/>
      <w:marBottom w:val="0"/>
      <w:divBdr>
        <w:top w:val="none" w:sz="0" w:space="0" w:color="auto"/>
        <w:left w:val="none" w:sz="0" w:space="0" w:color="auto"/>
        <w:bottom w:val="none" w:sz="0" w:space="0" w:color="auto"/>
        <w:right w:val="none" w:sz="0" w:space="0" w:color="auto"/>
      </w:divBdr>
    </w:div>
    <w:div w:id="2063822452">
      <w:bodyDiv w:val="1"/>
      <w:marLeft w:val="0"/>
      <w:marRight w:val="0"/>
      <w:marTop w:val="0"/>
      <w:marBottom w:val="0"/>
      <w:divBdr>
        <w:top w:val="none" w:sz="0" w:space="0" w:color="auto"/>
        <w:left w:val="none" w:sz="0" w:space="0" w:color="auto"/>
        <w:bottom w:val="none" w:sz="0" w:space="0" w:color="auto"/>
        <w:right w:val="none" w:sz="0" w:space="0" w:color="auto"/>
      </w:divBdr>
    </w:div>
    <w:div w:id="21003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ingwithexternal xmlns="804eda8f-7acd-466e-bbbe-708ca1bf8558" xsi:nil="true"/>
    <TaxCatchAll xmlns="f6465e0a-6dce-4eaa-ae35-ee51d8204930" xsi:nil="true"/>
    <Notes xmlns="804eda8f-7acd-466e-bbbe-708ca1bf8558" xsi:nil="true"/>
    <lcf76f155ced4ddcb4097134ff3c332f xmlns="804eda8f-7acd-466e-bbbe-708ca1bf85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B5DBA135BC7E544B9E267196F13A9442" ma:contentTypeVersion="20" ma:contentTypeDescription="Opprett et nytt dokument." ma:contentTypeScope="" ma:versionID="0a04483486ff55566e9f88a71b9ce639">
  <xsd:schema xmlns:xsd="http://www.w3.org/2001/XMLSchema" xmlns:xs="http://www.w3.org/2001/XMLSchema" xmlns:p="http://schemas.microsoft.com/office/2006/metadata/properties" xmlns:ns2="804eda8f-7acd-466e-bbbe-708ca1bf8558" xmlns:ns3="f6465e0a-6dce-4eaa-ae35-ee51d8204930" targetNamespace="http://schemas.microsoft.com/office/2006/metadata/properties" ma:root="true" ma:fieldsID="9edbcecfaaa0b2f80e573f79ed0683d6" ns2:_="" ns3:_="">
    <xsd:import namespace="804eda8f-7acd-466e-bbbe-708ca1bf8558"/>
    <xsd:import namespace="f6465e0a-6dce-4eaa-ae35-ee51d82049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Sharingwithexternal" minOccurs="0"/>
                <xsd:element ref="ns3:TaxCatchAll" minOccurs="0"/>
                <xsd:element ref="ns2:lcf76f155ced4ddcb4097134ff3c332f"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eda8f-7acd-466e-bbbe-708ca1bf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haringwithexternal" ma:index="20" nillable="true" ma:displayName="Sharing with external" ma:format="Dropdown" ma:internalName="Sharingwithexterna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65e0a-6dce-4eaa-ae35-ee51d8204930"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76bf6c8b-e183-4d5a-86b8-027383cf80b0}" ma:internalName="TaxCatchAll" ma:showField="CatchAllData" ma:web="f6465e0a-6dce-4eaa-ae35-ee51d8204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6BAC2-F26F-454C-A69D-4216450F130F}">
  <ds:schemaRefs>
    <ds:schemaRef ds:uri="http://schemas.microsoft.com/office/2006/metadata/properties"/>
    <ds:schemaRef ds:uri="http://schemas.microsoft.com/office/infopath/2007/PartnerControls"/>
    <ds:schemaRef ds:uri="804eda8f-7acd-466e-bbbe-708ca1bf8558"/>
    <ds:schemaRef ds:uri="f6465e0a-6dce-4eaa-ae35-ee51d8204930"/>
  </ds:schemaRefs>
</ds:datastoreItem>
</file>

<file path=customXml/itemProps2.xml><?xml version="1.0" encoding="utf-8"?>
<ds:datastoreItem xmlns:ds="http://schemas.openxmlformats.org/officeDocument/2006/customXml" ds:itemID="{6CAD8997-BB22-496B-A25E-959AD0444B47}">
  <ds:schemaRefs>
    <ds:schemaRef ds:uri="http://schemas.microsoft.com/sharepoint/v3/contenttype/forms"/>
  </ds:schemaRefs>
</ds:datastoreItem>
</file>

<file path=customXml/itemProps3.xml><?xml version="1.0" encoding="utf-8"?>
<ds:datastoreItem xmlns:ds="http://schemas.openxmlformats.org/officeDocument/2006/customXml" ds:itemID="{923D6BC0-B113-4B98-ABB3-D061E4B70428}">
  <ds:schemaRefs>
    <ds:schemaRef ds:uri="http://schemas.openxmlformats.org/officeDocument/2006/bibliography"/>
  </ds:schemaRefs>
</ds:datastoreItem>
</file>

<file path=customXml/itemProps4.xml><?xml version="1.0" encoding="utf-8"?>
<ds:datastoreItem xmlns:ds="http://schemas.openxmlformats.org/officeDocument/2006/customXml" ds:itemID="{BE8549B4-5E99-48FE-8391-AB89DCF6F704}"/>
</file>

<file path=docProps/app.xml><?xml version="1.0" encoding="utf-8"?>
<Properties xmlns="http://schemas.openxmlformats.org/officeDocument/2006/extended-properties" xmlns:vt="http://schemas.openxmlformats.org/officeDocument/2006/docPropsVTypes">
  <Template>Normal.dotm</Template>
  <TotalTime>961</TotalTime>
  <Pages>51</Pages>
  <Words>20361</Words>
  <Characters>107919</Characters>
  <Application>Microsoft Office Word</Application>
  <DocSecurity>0</DocSecurity>
  <Lines>899</Lines>
  <Paragraphs>256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Brighton Nyanga</cp:lastModifiedBy>
  <cp:revision>517</cp:revision>
  <cp:lastPrinted>2022-11-01T11:58:00Z</cp:lastPrinted>
  <dcterms:created xsi:type="dcterms:W3CDTF">2018-03-16T03:12:00Z</dcterms:created>
  <dcterms:modified xsi:type="dcterms:W3CDTF">2022-11-01T23:07:00Z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0x010100B5DBA135BC7E544B9E267196F13A9442</vt:lpwstr>
  </property>
  <property fmtid="{D5CDD505-2E9C-101B-9397-08002B2CF9AE}" pid="3" name="MediaServiceImageTags">
    <vt:lpwstr/>
  </property>
  <property fmtid="{D5CDD505-2E9C-101B-9397-08002B2CF9AE}" pid="4" name="GrammarlyDocumentId">
    <vt:lpwstr>24ba191ccc9b70a26810f4d3fb9ba9c92fcf806d320982b2b3d019f1e18e8726</vt:lpwstr>
  </property>
</Properties>
</file>